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53C" w:rsidRDefault="001B553C" w:rsidP="001B553C">
      <w:pPr>
        <w:pStyle w:val="a3"/>
        <w:spacing w:after="0" w:line="276" w:lineRule="auto"/>
        <w:jc w:val="center"/>
        <w:outlineLvl w:val="9"/>
        <w:rPr>
          <w:color w:val="000000" w:themeColor="text1"/>
          <w:szCs w:val="24"/>
          <w:lang w:val="ru-RU"/>
        </w:rPr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Default="001B553C" w:rsidP="001B553C">
      <w:pPr>
        <w:pStyle w:val="2-"/>
      </w:pPr>
    </w:p>
    <w:p w:rsidR="001B553C" w:rsidRPr="001B553C" w:rsidRDefault="001B553C" w:rsidP="001B553C">
      <w:pPr>
        <w:pStyle w:val="2-"/>
      </w:pPr>
    </w:p>
    <w:p w:rsidR="001B553C" w:rsidRPr="008350E7" w:rsidRDefault="001B553C" w:rsidP="001B553C">
      <w:pPr>
        <w:pStyle w:val="a3"/>
        <w:spacing w:after="0" w:line="276" w:lineRule="auto"/>
        <w:jc w:val="center"/>
        <w:outlineLvl w:val="9"/>
        <w:rPr>
          <w:b w:val="0"/>
          <w:bCs w:val="0"/>
          <w:color w:val="000000" w:themeColor="text1"/>
          <w:sz w:val="28"/>
          <w:szCs w:val="28"/>
          <w:lang w:val="ru-RU"/>
        </w:rPr>
      </w:pPr>
      <w:r w:rsidRPr="008350E7">
        <w:rPr>
          <w:b w:val="0"/>
          <w:bCs w:val="0"/>
          <w:color w:val="000000" w:themeColor="text1"/>
          <w:sz w:val="28"/>
          <w:szCs w:val="28"/>
        </w:rPr>
        <w:t>Требования к составу и содержанию дизайн</w:t>
      </w:r>
      <w:r w:rsidRPr="008350E7">
        <w:rPr>
          <w:b w:val="0"/>
          <w:bCs w:val="0"/>
          <w:color w:val="000000" w:themeColor="text1"/>
          <w:sz w:val="28"/>
          <w:szCs w:val="28"/>
          <w:lang w:val="ru-RU"/>
        </w:rPr>
        <w:t>-</w:t>
      </w:r>
      <w:r w:rsidRPr="008350E7">
        <w:rPr>
          <w:b w:val="0"/>
          <w:bCs w:val="0"/>
          <w:color w:val="000000" w:themeColor="text1"/>
          <w:sz w:val="28"/>
          <w:szCs w:val="28"/>
        </w:rPr>
        <w:t>проекта (проектной документации)</w:t>
      </w:r>
    </w:p>
    <w:p w:rsidR="001B553C" w:rsidRPr="008350E7" w:rsidRDefault="001B553C" w:rsidP="001B553C">
      <w:pPr>
        <w:pStyle w:val="2-"/>
        <w:rPr>
          <w:sz w:val="28"/>
          <w:szCs w:val="28"/>
        </w:rPr>
      </w:pPr>
    </w:p>
    <w:p w:rsidR="001B553C" w:rsidRPr="008350E7" w:rsidRDefault="001B553C" w:rsidP="001B553C">
      <w:pPr>
        <w:pStyle w:val="ConsPlusNonformat"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Состав дизайн-проекта (проектной документации) зависит от типа предполагаемого к установке средства размещения информации:</w:t>
      </w:r>
    </w:p>
    <w:p w:rsidR="001B553C" w:rsidRPr="00D07281" w:rsidRDefault="001B553C" w:rsidP="001B553C">
      <w:pPr>
        <w:pStyle w:val="ConsPlusNonformat"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7371"/>
        <w:gridCol w:w="426"/>
      </w:tblGrid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1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информационная конструкция специального назначения (информационная доска, табличка)</w:t>
            </w:r>
          </w:p>
        </w:tc>
        <w:tc>
          <w:tcPr>
            <w:tcW w:w="426" w:type="dxa"/>
            <w:vAlign w:val="center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2</w:t>
            </w:r>
          </w:p>
        </w:tc>
        <w:tc>
          <w:tcPr>
            <w:tcW w:w="8647" w:type="dxa"/>
            <w:gridSpan w:val="3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728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настенная конструкция</w:t>
            </w: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Вид 1</w:t>
            </w:r>
          </w:p>
        </w:tc>
        <w:tc>
          <w:tcPr>
            <w:tcW w:w="7371" w:type="dxa"/>
            <w:shd w:val="clear" w:color="auto" w:fill="auto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объемные и отдельно стоящие буквы и знаки без подложки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Вид 2</w:t>
            </w:r>
          </w:p>
        </w:tc>
        <w:tc>
          <w:tcPr>
            <w:tcW w:w="7371" w:type="dxa"/>
            <w:shd w:val="clear" w:color="auto" w:fill="auto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объемные и отдельно стоящие буквы и знаки на плоской подложке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Вид 3</w:t>
            </w:r>
          </w:p>
        </w:tc>
        <w:tc>
          <w:tcPr>
            <w:tcW w:w="7371" w:type="dxa"/>
            <w:shd w:val="clear" w:color="auto" w:fill="auto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световой короб – «лайтбокс»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Вид 4</w:t>
            </w:r>
          </w:p>
        </w:tc>
        <w:tc>
          <w:tcPr>
            <w:tcW w:w="7371" w:type="dxa"/>
            <w:shd w:val="clear" w:color="auto" w:fill="auto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плоская конструкция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3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консольная информационная конструкция (панель-кронштейн)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4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крышная конструкция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5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съемная (стяговая) конструкция (штандарт, флаг)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6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витринная информационная конструкция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7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маркиза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8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информационная стела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9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выносное меню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B553C" w:rsidRPr="00D07281" w:rsidTr="00246E55">
        <w:trPr>
          <w:trHeight w:val="227"/>
        </w:trPr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Тип 10</w:t>
            </w:r>
          </w:p>
        </w:tc>
        <w:tc>
          <w:tcPr>
            <w:tcW w:w="8221" w:type="dxa"/>
            <w:gridSpan w:val="2"/>
          </w:tcPr>
          <w:p w:rsidR="001B553C" w:rsidRPr="00D07281" w:rsidRDefault="001B553C" w:rsidP="00246E5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07281">
              <w:rPr>
                <w:rFonts w:ascii="Times New Roman" w:hAnsi="Times New Roman" w:cs="Times New Roman"/>
                <w:bCs/>
                <w:color w:val="000000" w:themeColor="text1"/>
              </w:rPr>
              <w:t>стенд</w:t>
            </w:r>
          </w:p>
        </w:tc>
        <w:tc>
          <w:tcPr>
            <w:tcW w:w="426" w:type="dxa"/>
          </w:tcPr>
          <w:p w:rsidR="001B553C" w:rsidRPr="00D07281" w:rsidRDefault="001B553C" w:rsidP="00246E5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B553C" w:rsidRPr="00D07281" w:rsidRDefault="001B553C" w:rsidP="001B553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553C" w:rsidRPr="008350E7" w:rsidRDefault="001B553C" w:rsidP="001B553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50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 Требования к составу дизайн-проекта установки средств размещения информации </w:t>
      </w:r>
      <w:r w:rsidRPr="008350E7">
        <w:rPr>
          <w:rFonts w:ascii="Times New Roman" w:hAnsi="Times New Roman" w:cs="Times New Roman"/>
          <w:bCs/>
          <w:sz w:val="28"/>
          <w:szCs w:val="28"/>
        </w:rPr>
        <w:t xml:space="preserve">типов 1, 2, 5, 6, 7 </w:t>
      </w:r>
      <w:r w:rsidRPr="008350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зданиях (строениях, сооружениях):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Дизайн-проект средств размещения информации типов 1, 2, 5, 6, 7 на зданиях (строениях, сооружениях) состоит из следующих документов: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записка: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графические материалы;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о регистрации товарного знака (в случае, если таковые документы имеются).</w:t>
      </w:r>
    </w:p>
    <w:p w:rsidR="001B553C" w:rsidRPr="008350E7" w:rsidRDefault="001B553C" w:rsidP="001B553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1.1.1. Пояснительная записка: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объекте (здании, строении, сооружении): адрес, основные особенности и характеристики;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характеристики (описание) всех средств размещения информации, предполагаемых к установке на конкретном здании (строении, сооружении) и (или) территории и мест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их размещения;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обоснование необходимости (целесообразности) разработки индивидуального (специального) дизайн-проекта средства размещения информации (в случае разработки индивидуального (специального) дизайн-проекта в соответствии с Приложением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350E7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>Регл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аменту).</w:t>
      </w:r>
    </w:p>
    <w:p w:rsidR="001B553C" w:rsidRPr="008350E7" w:rsidRDefault="001B553C" w:rsidP="001B553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1.1.2. Графические материалы: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ситуационный план (схему территориального размещения) объекта (здания, строения, сооружения), на котором будет размещена информационная конструкция; 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фото-фиксация места предполагаемой установки средства размещения информации. Фото-фиксация выполняется на момент подачи </w:t>
      </w:r>
      <w:r w:rsidRPr="008350E7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и должна отчётливо демонстрировать (максимально фронтально/ортогонально) фрагмент фасада здания (строения, сооружения)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с входной группой, в пределах которой предполагается установка средства размещения информации;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чертежи фасада (фрагмента фасада) объекта (ортогональные, в М 1:200, М 1:100, М 1:50 (в зависимости от габаритных размеров объекта и информационной конструкции), содержащего сведения о точном месте расположения, точных габаритах (при необходимости в увязке с ранее установленными специальными средствами размещения информации) и цветовом решении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соответствии с международной цветовой системой RAL) информационной конструкции,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графическая </w:t>
      </w:r>
      <w:proofErr w:type="spellStart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врисовка</w:t>
      </w:r>
      <w:proofErr w:type="spellEnd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(фотомонтаж) средств размещения информации в места их предполагаемого размещения в фотографии существующей ситуации. Фотомонтаж выполняется в виде компьютерной </w:t>
      </w:r>
      <w:proofErr w:type="spellStart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врисовки</w:t>
      </w:r>
      <w:proofErr w:type="spellEnd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размещения информации с соблюдением пропорций и указанием размеров.</w:t>
      </w:r>
    </w:p>
    <w:p w:rsidR="001B553C" w:rsidRPr="008350E7" w:rsidRDefault="001B553C" w:rsidP="001B553C">
      <w:pPr>
        <w:pStyle w:val="1"/>
        <w:numPr>
          <w:ilvl w:val="1"/>
          <w:numId w:val="3"/>
        </w:numPr>
        <w:tabs>
          <w:tab w:val="left" w:pos="708"/>
        </w:tabs>
        <w:ind w:left="0" w:firstLine="709"/>
        <w:rPr>
          <w:color w:val="000000" w:themeColor="text1"/>
        </w:rPr>
      </w:pPr>
      <w:r w:rsidRPr="008350E7">
        <w:rPr>
          <w:color w:val="000000" w:themeColor="text1"/>
        </w:rPr>
        <w:t xml:space="preserve"> Документы, подтверждающие государственную регистрацию принадлежащего ему товарного знака, либо разрешение на использование </w:t>
      </w:r>
      <w:r w:rsidRPr="008350E7">
        <w:rPr>
          <w:color w:val="000000" w:themeColor="text1"/>
        </w:rPr>
        <w:lastRenderedPageBreak/>
        <w:t>чужого товарного знака, равно как и документы, обязывающие его к использованию указанного товарного знака (в случае, если таковые документы имеются).</w:t>
      </w:r>
    </w:p>
    <w:p w:rsidR="001B553C" w:rsidRPr="008350E7" w:rsidRDefault="001B553C" w:rsidP="001B553C">
      <w:pPr>
        <w:pStyle w:val="1"/>
        <w:numPr>
          <w:ilvl w:val="1"/>
          <w:numId w:val="3"/>
        </w:numPr>
        <w:tabs>
          <w:tab w:val="left" w:pos="708"/>
        </w:tabs>
        <w:ind w:left="0" w:firstLine="709"/>
        <w:rPr>
          <w:color w:val="000000" w:themeColor="text1"/>
        </w:rPr>
      </w:pPr>
      <w:r w:rsidRPr="008350E7">
        <w:rPr>
          <w:color w:val="000000" w:themeColor="text1"/>
        </w:rPr>
        <w:t xml:space="preserve"> Техническая документация (указывается, если на территории муниципального образования Московской области, утверждено требование о предоставлении технической документации независимо от типа средств размещения информации).</w:t>
      </w:r>
    </w:p>
    <w:p w:rsidR="001B553C" w:rsidRPr="008350E7" w:rsidRDefault="001B553C" w:rsidP="001B553C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Требования к составу дизайн-проекта установки средств размещения информации типов 3, 4 на зданиях (строениях, сооружениях):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Дизайн-проект средств размещения информации типов 3, 4</w:t>
      </w:r>
      <w:r w:rsidRPr="008350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на зданиях (строениях, сооружениях) состоит из следующих документов: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записка: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графические материалы;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о регистрации товарного знака (в случае, если таковые документы имеются);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техническая документация.</w:t>
      </w:r>
    </w:p>
    <w:p w:rsidR="001B553C" w:rsidRPr="008350E7" w:rsidRDefault="001B553C" w:rsidP="001B553C">
      <w:pPr>
        <w:pStyle w:val="ConsPlusNormal"/>
        <w:numPr>
          <w:ilvl w:val="2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записка: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объекте (здании, строении, сооружении): адрес, основные особенности и характеристики;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характеристики (описание) всех средств размещения информации, предполагаемых к установке на конкретном здании (строении, сооружении) и (или) территории и мест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их размещения;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обоснование необходимости (целесообразности) разработки индивидуального дизайн-проекта средства размещения информации (в случае разработки индивидуального дизайн-проекта в соответствии с Приложением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350E7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>Регл</w:t>
      </w:r>
      <w:r w:rsidR="008350E7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аменту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1B553C" w:rsidRPr="008350E7" w:rsidRDefault="001B553C" w:rsidP="001B553C">
      <w:pPr>
        <w:pStyle w:val="ConsPlusNormal"/>
        <w:numPr>
          <w:ilvl w:val="2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Графические материалы: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ситуационный план (схема территориального размещения) объекта (здания, строения, сооружения), на котором будет размещено средство размещения информации; 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фото-фиксация места предполагаемой установки информационной конструкции. Фото-фиксация выполняется на момент подачи </w:t>
      </w:r>
      <w:r w:rsidRPr="008350E7">
        <w:rPr>
          <w:rFonts w:ascii="Times New Roman" w:hAnsi="Times New Roman" w:cs="Times New Roman"/>
          <w:sz w:val="28"/>
          <w:szCs w:val="28"/>
        </w:rPr>
        <w:t xml:space="preserve">Запроса и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должна отчётливо демонстрировать (максимально фронтально/ортогонально) фрагмент фасада здания (строения, сооружения)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входной группой, в пределах которой предполагается установка средства размещения информации. 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чертежи фасада (фрагмента фасада) объекта (ортогональные, в М 1:200, М 1:100, М 1:50 (в зависимости от габаритных размеров объекта и средства размещения информации), содержащего сведения о точном месте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расположения, точных габаритах (при необходимости в увязке с ранее установленными специальными информационными конструкциями) и цветовом решении (в соответствии с международной цветовой системой RAL) информационной конструкции, либо графическая </w:t>
      </w:r>
      <w:proofErr w:type="spellStart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врисовка</w:t>
      </w:r>
      <w:proofErr w:type="spellEnd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(фотомонтаж) средств размещения информации в места их предполагаемого размещения в фотографии существующей ситуации. Фотомонтаж выполняется в виде компьютерной </w:t>
      </w:r>
      <w:proofErr w:type="spellStart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врисовки</w:t>
      </w:r>
      <w:proofErr w:type="spellEnd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размещения информации с соблюдением пропорций и указанием размеров.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подтверждающие государственную регистрацию принадлежащего Заявителю товарного знака, либо разрешение на использование чужого товарного знака, равно как и документы, обязывающие его к использованию указанного товарного знака (при наличии). 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Техническая документация (для всех крышных конструкций, средств размещения информации на входной группе, а также панель-кронштейнов, площадь поверхности которых более 0,5 кв. м. (площадь поверхности определяется по внешним габаритным размерам конструкции)): 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чертежи узлов крепления, 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чертежи силового металлокаркаса конструкций,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расчет ветровой нагрузки на конструкцию;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расчетно-пояснительная записка.</w:t>
      </w:r>
    </w:p>
    <w:p w:rsidR="001B553C" w:rsidRPr="008350E7" w:rsidRDefault="001B553C" w:rsidP="001B553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Техническая документация должна быть выполнена в соответствии с действующими нормативными документами (СНиП, СП, ПУЭ и т.д.) и иметь подтверждение о выполнении требований нормативной документации (СНиП, СП, ПУЭ и т.д.). </w:t>
      </w:r>
    </w:p>
    <w:p w:rsidR="001B553C" w:rsidRPr="008350E7" w:rsidRDefault="001B553C" w:rsidP="001B553C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Требования к составу дизайн-проекта установки средств размещения информации типов 8, 9, 10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Дизайн-проект средств размещения информации типов 8, 9, 10</w:t>
      </w:r>
      <w:r w:rsidRPr="008350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состоит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из следующих документов: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графические материалы;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о регистрации товарного знака (в случае, если таковые документы имеются);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техническая документация.</w:t>
      </w:r>
    </w:p>
    <w:p w:rsidR="001B553C" w:rsidRPr="008350E7" w:rsidRDefault="001B553C" w:rsidP="001B553C">
      <w:pPr>
        <w:pStyle w:val="ConsPlusNormal"/>
        <w:numPr>
          <w:ilvl w:val="2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записка: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объекте (здании, строении, сооружении): адрес, основные особенности и характеристики;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характеристики (описания) всех средств размещения информации, предполагаемых к установке на конкретном здании (строении, сооружении) и (или) территории и мест их размещения;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обоснование необходимости (целесообразности) разработки индивидуального (специального) дизайн-проекта средства размещения информации (в случае разработки индивидуального (специального) дизайн-проекта в соответствии с Приложением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350E7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8350E7">
        <w:rPr>
          <w:rFonts w:ascii="Times New Roman" w:hAnsi="Times New Roman" w:cs="Times New Roman"/>
          <w:color w:val="000000" w:themeColor="text1"/>
          <w:sz w:val="28"/>
          <w:szCs w:val="28"/>
        </w:rPr>
        <w:t>Регл</w:t>
      </w:r>
      <w:r w:rsidR="008350E7"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аменту</w:t>
      </w:r>
      <w:bookmarkStart w:id="0" w:name="_GoBack"/>
      <w:bookmarkEnd w:id="0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1B553C" w:rsidRPr="008350E7" w:rsidRDefault="001B553C" w:rsidP="001B553C">
      <w:pPr>
        <w:pStyle w:val="ConsPlusNormal"/>
        <w:numPr>
          <w:ilvl w:val="2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Графические материалы: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ситуационный план (схема территориального размещения) объекта (здания, строения, сооружения), на котором будет размещено средство размещения информации; 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фотофиксация места предполагаемой установки информационной конструкции. Фотофиксация выполняется на момент подачи заявки на получение разрешения на установку средства размещения информации и должна отчётливо демонстрировать (максимально фронтально/ортогонально) фрагмент фасада здания (строения, сооружения) с входной группой, </w:t>
      </w: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пределах которой предполагается установка средства размещения информации;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чертежи конструкции, содержащего сведения о точном месте расположения, точных габаритах (при необходимости в увязке с ранее установленными специальными информационными конструкциями) и цветовом решении (в соответствии с международной цветовой системой RAL) средства размещения информации;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графическая </w:t>
      </w:r>
      <w:proofErr w:type="spellStart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врисовка</w:t>
      </w:r>
      <w:proofErr w:type="spellEnd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(фотомонтаж) средств размещения информации в места их предполагаемого размещения в фотографии существующей ситуации. Фотомонтаж выполняется в виде компьютерной </w:t>
      </w:r>
      <w:proofErr w:type="spellStart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врисовки</w:t>
      </w:r>
      <w:proofErr w:type="spellEnd"/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размещения информации с соблюдением пропорций и указанием размеров.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подтверждающие государственную регистрацию принадлежащего Заявителю товарного знака, либо разрешение на использование чужого товарного знака, равно как и документы, обязывающие его к использованию указанного товарного знака (пи наличии). </w:t>
      </w:r>
    </w:p>
    <w:p w:rsidR="001B553C" w:rsidRPr="008350E7" w:rsidRDefault="001B553C" w:rsidP="001B553C">
      <w:pPr>
        <w:pStyle w:val="ConsPlusNormal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Технической документации (для информационных стел):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чертежи узлов крепления; 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расчет ветровой нагрузки на конструкцию;</w:t>
      </w:r>
    </w:p>
    <w:p w:rsidR="001B553C" w:rsidRPr="008350E7" w:rsidRDefault="001B553C" w:rsidP="001B553C">
      <w:pPr>
        <w:pStyle w:val="ConsPlusNormal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расчетно-пояснительную записку.</w:t>
      </w:r>
    </w:p>
    <w:p w:rsidR="00C10151" w:rsidRPr="008350E7" w:rsidRDefault="001B553C" w:rsidP="008350E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E7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Техническая документация должна быть выполнена в соответствии с действующими нормативными документами (СНиП, СП, ПУЭ и т.д.) и иметь подтверждение о выполнении требований нормативной документации (СНиП, СП, ПУЭ и т.д.).</w:t>
      </w:r>
      <w:r w:rsidRPr="008350E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10151" w:rsidRPr="00835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02172"/>
    <w:multiLevelType w:val="multilevel"/>
    <w:tmpl w:val="F030089A"/>
    <w:lvl w:ilvl="0">
      <w:start w:val="1"/>
      <w:numFmt w:val="none"/>
      <w:suff w:val="space"/>
      <w:lvlText w:val="-"/>
      <w:lvlJc w:val="left"/>
      <w:pPr>
        <w:ind w:left="142" w:firstLine="709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12792"/>
    <w:multiLevelType w:val="multilevel"/>
    <w:tmpl w:val="A5E48A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53C"/>
    <w:rsid w:val="001B553C"/>
    <w:rsid w:val="004A4A74"/>
    <w:rsid w:val="008350E7"/>
    <w:rsid w:val="00C10151"/>
    <w:rsid w:val="00E556DB"/>
    <w:rsid w:val="00F1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6A50"/>
  <w15:chartTrackingRefBased/>
  <w15:docId w15:val="{84784219-DB3E-49CE-8DF7-EA8968CE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1B55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0">
    <w:name w:val="heading 1"/>
    <w:basedOn w:val="a"/>
    <w:next w:val="a"/>
    <w:link w:val="11"/>
    <w:uiPriority w:val="9"/>
    <w:qFormat/>
    <w:rsid w:val="001B55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B553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kern w:val="0"/>
      <w14:ligatures w14:val="none"/>
    </w:rPr>
  </w:style>
  <w:style w:type="character" w:customStyle="1" w:styleId="ConsPlusNormal0">
    <w:name w:val="ConsPlusNormal Знак"/>
    <w:link w:val="ConsPlusNormal"/>
    <w:locked/>
    <w:rsid w:val="001B553C"/>
    <w:rPr>
      <w:rFonts w:ascii="Arial" w:eastAsia="Calibri" w:hAnsi="Arial" w:cs="Arial"/>
      <w:kern w:val="0"/>
      <w14:ligatures w14:val="none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1B553C"/>
    <w:pPr>
      <w:spacing w:line="276" w:lineRule="auto"/>
      <w:jc w:val="center"/>
      <w:outlineLvl w:val="1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paragraph" w:customStyle="1" w:styleId="ConsPlusNonformat">
    <w:name w:val="ConsPlusNonformat"/>
    <w:rsid w:val="001B55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4"/>
      <w:szCs w:val="24"/>
      <w:lang w:eastAsia="ru-RU"/>
      <w14:ligatures w14:val="none"/>
    </w:rPr>
  </w:style>
  <w:style w:type="paragraph" w:customStyle="1" w:styleId="1">
    <w:name w:val="Рег. Основной нумерованный 1. текст"/>
    <w:basedOn w:val="ConsPlusNormal"/>
    <w:qFormat/>
    <w:rsid w:val="001B553C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styleId="a3">
    <w:name w:val="No Spacing"/>
    <w:aliases w:val="Приложение АР"/>
    <w:basedOn w:val="10"/>
    <w:next w:val="2-"/>
    <w:link w:val="a4"/>
    <w:uiPriority w:val="99"/>
    <w:qFormat/>
    <w:rsid w:val="001B553C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a4">
    <w:name w:val="Без интервала Знак"/>
    <w:aliases w:val="Приложение АР Знак"/>
    <w:basedOn w:val="a0"/>
    <w:link w:val="a3"/>
    <w:uiPriority w:val="99"/>
    <w:locked/>
    <w:rsid w:val="001B553C"/>
    <w:rPr>
      <w:rFonts w:ascii="Times New Roman" w:eastAsia="Times New Roman" w:hAnsi="Times New Roman" w:cs="Times New Roman"/>
      <w:b/>
      <w:bCs/>
      <w:iCs/>
      <w:kern w:val="0"/>
      <w:sz w:val="24"/>
      <w:lang w:val="x-none"/>
      <w14:ligatures w14:val="none"/>
    </w:rPr>
  </w:style>
  <w:style w:type="character" w:customStyle="1" w:styleId="11">
    <w:name w:val="Заголовок 1 Знак"/>
    <w:basedOn w:val="a0"/>
    <w:link w:val="10"/>
    <w:uiPriority w:val="9"/>
    <w:rsid w:val="001B553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1362</Words>
  <Characters>7767</Characters>
  <Application>Microsoft Office Word</Application>
  <DocSecurity>0</DocSecurity>
  <Lines>64</Lines>
  <Paragraphs>18</Paragraphs>
  <ScaleCrop>false</ScaleCrop>
  <Company/>
  <LinksUpToDate>false</LinksUpToDate>
  <CharactersWithSpaces>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Пантелеев</dc:creator>
  <cp:keywords/>
  <dc:description/>
  <cp:lastModifiedBy>Рытькова Надежда Петровна</cp:lastModifiedBy>
  <cp:revision>3</cp:revision>
  <dcterms:created xsi:type="dcterms:W3CDTF">2024-11-29T14:03:00Z</dcterms:created>
  <dcterms:modified xsi:type="dcterms:W3CDTF">2024-12-01T14:19:00Z</dcterms:modified>
</cp:coreProperties>
</file>