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5000" w:type="pct"/>
        <w:jc w:val="left"/>
        <w:tblInd w:w="28" w:type="dxa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35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«Предоставление права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 размещение нестационарного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торгового объекта на территории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области»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Администрацией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области,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  <w:br/>
        <w:t>общих признаков, по которым объединяются</w:t>
        <w:br/>
        <w:t>категории заявителей, а также 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/>
          <w:sz w:val="28"/>
          <w:szCs w:val="28"/>
          <w:lang w:val="ru-RU"/>
        </w:rPr>
        <w:t>«Предоставление права на размещение нестационарного торгового объекта на территории муниципального образования Московской области»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9922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28"/>
        <w:gridCol w:w="4320"/>
        <w:gridCol w:w="4874"/>
      </w:tblGrid>
      <w:tr>
        <w:trPr/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имеющие намерение разместить сезонный элемент благоустройства при мобильных пунктах быстрого питания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имеющие намерение разместить сезонный элемент благоустройства при мобильных пунктах быстрого питания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относящиеся к субъектам МСП, в том числе являющиеся сельскохозяйственными производителями, обратившиеся за Услугой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имеющие намерение разместить нестационарный торговый объект</w:t>
            </w:r>
          </w:p>
        </w:tc>
      </w:tr>
    </w:tbl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jc w:val="left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04"/>
        <w:gridCol w:w="4370"/>
        <w:gridCol w:w="4843"/>
      </w:tblGrid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имеющие намерение разместить сезонный элемент благоустройства при мобильных пунктах быстрого питания,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имеющие намерение разместить сезонный элемент благоустройства при мобильных пунктах быстрого питания,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относящиеся к субъектам МСП, в том числе являющиеся сельскохозяйственными производителями, обратившиеся за Услугой,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17.1.3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относящиеся к субъектам МСП, в том числе являющиеся сельскохозяйственными производителями, обратившиеся за Услугой,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17.1.4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имеющие намерение разместить нестационарный торговый объект,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17.1.5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имеющие намерение разместить нестационарный торговый объект,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17.1.6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sectPr>
      <w:type w:val="continuous"/>
      <w:pgSz w:w="11906" w:h="16838"/>
      <w:pgMar w:left="1134" w:right="850" w:header="0" w:top="1134" w:footer="0" w:bottom="1134" w:gutter="0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6542</TotalTime>
  <Application>LibreOffice/6.4.7.2$Linux_X86_64 LibreOffice_project/40$Build-2</Application>
  <Pages>1</Pages>
  <Words>109</Words>
  <Characters>1024</Characters>
  <CharactersWithSpaces>1112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2024-10-11T10:05:47Z</dcterms:modified>
  <cp:revision>97</cp:revision>
  <dc:subject/>
  <dc:title/>
</cp:coreProperties>
</file>