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3D6E0C">
        <w:rPr>
          <w:rFonts w:ascii="Times New Roman" w:eastAsiaTheme="minorEastAsia" w:hAnsi="Times New Roman" w:cs="Times New Roman"/>
          <w:b/>
          <w:noProof/>
          <w:color w:val="auto"/>
          <w:sz w:val="28"/>
          <w:szCs w:val="28"/>
          <w:lang w:bidi="ar-SA"/>
        </w:rPr>
        <w:drawing>
          <wp:inline distT="0" distB="0" distL="0" distR="0">
            <wp:extent cx="638175" cy="790575"/>
            <wp:effectExtent l="0" t="0" r="9525" b="9525"/>
            <wp:docPr id="1" name="Рисунок 1" descr="http://www.zato-molod.ru/images/i/gerb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3D6E0C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АДМИНИСТРАЦИЯ</w:t>
      </w: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3D6E0C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ЗАКРЫТОГО АДМИНИСТРАТИВНО-ТЕРРИТОРИАЛЬНОГО ОБРАЗОВАНИЯ ГОРОДСКОЙ ОКРУГ МОЛОДЁЖНЫЙ</w:t>
      </w: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 w:rsidRPr="003D6E0C"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МОСКОВСКОЙ ОБЛАСТИ</w:t>
      </w: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2"/>
          <w:szCs w:val="22"/>
          <w:lang w:bidi="ar-SA"/>
        </w:rPr>
      </w:pPr>
    </w:p>
    <w:p w:rsidR="003D6E0C" w:rsidRPr="003D6E0C" w:rsidRDefault="003D6E0C" w:rsidP="003D6E0C">
      <w:pPr>
        <w:widowControl/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  <w:r w:rsidRPr="003D6E0C">
        <w:rPr>
          <w:rFonts w:ascii="Times New Roman" w:eastAsiaTheme="minorEastAsia" w:hAnsi="Times New Roman" w:cs="Times New Roman"/>
          <w:color w:val="auto"/>
          <w:lang w:bidi="ar-SA"/>
        </w:rPr>
        <w:t>пос. Молодёжный</w:t>
      </w:r>
    </w:p>
    <w:p w:rsidR="003D6E0C" w:rsidRPr="003D6E0C" w:rsidRDefault="00901852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</w:pPr>
      <w:r>
        <w:rPr>
          <w:rFonts w:ascii="Times New Roman" w:eastAsiaTheme="minorEastAsia" w:hAnsi="Times New Roman" w:cs="Times New Roman"/>
          <w:b/>
          <w:color w:val="auto"/>
          <w:sz w:val="28"/>
          <w:szCs w:val="28"/>
          <w:lang w:bidi="ar-SA"/>
        </w:rPr>
        <w:t>ПОСТАНОВЛЕНИЕ</w:t>
      </w:r>
    </w:p>
    <w:p w:rsidR="003D6E0C" w:rsidRPr="003D6E0C" w:rsidRDefault="003D6E0C" w:rsidP="003D6E0C">
      <w:pPr>
        <w:widowControl/>
        <w:spacing w:line="276" w:lineRule="auto"/>
        <w:jc w:val="center"/>
        <w:rPr>
          <w:rFonts w:ascii="Times New Roman" w:eastAsiaTheme="minorEastAsia" w:hAnsi="Times New Roman" w:cs="Times New Roman"/>
          <w:b/>
          <w:color w:val="auto"/>
          <w:sz w:val="20"/>
          <w:szCs w:val="20"/>
          <w:lang w:bidi="ar-SA"/>
        </w:rPr>
      </w:pPr>
    </w:p>
    <w:p w:rsidR="003D6E0C" w:rsidRPr="003D6E0C" w:rsidRDefault="003D6E0C" w:rsidP="003D6E0C">
      <w:pPr>
        <w:widowControl/>
        <w:tabs>
          <w:tab w:val="left" w:pos="5103"/>
        </w:tabs>
        <w:spacing w:line="276" w:lineRule="auto"/>
        <w:rPr>
          <w:rFonts w:ascii="Times New Roman" w:eastAsiaTheme="minorEastAsia" w:hAnsi="Times New Roman" w:cs="Times New Roman"/>
          <w:color w:val="auto"/>
          <w:lang w:bidi="ar-SA"/>
        </w:rPr>
      </w:pPr>
      <w:r w:rsidRPr="003D6E0C">
        <w:rPr>
          <w:rFonts w:ascii="Times New Roman" w:eastAsiaTheme="minorEastAsia" w:hAnsi="Times New Roman" w:cs="Times New Roman"/>
          <w:color w:val="auto"/>
          <w:lang w:bidi="ar-SA"/>
        </w:rPr>
        <w:t>«</w:t>
      </w:r>
      <w:proofErr w:type="gramStart"/>
      <w:r w:rsidR="00CE1155">
        <w:rPr>
          <w:rFonts w:ascii="Times New Roman" w:eastAsiaTheme="minorEastAsia" w:hAnsi="Times New Roman" w:cs="Times New Roman"/>
          <w:color w:val="auto"/>
          <w:lang w:bidi="ar-SA"/>
        </w:rPr>
        <w:t>16</w:t>
      </w:r>
      <w:r w:rsidRPr="003D6E0C">
        <w:rPr>
          <w:rFonts w:ascii="Times New Roman" w:eastAsiaTheme="minorEastAsia" w:hAnsi="Times New Roman" w:cs="Times New Roman"/>
          <w:color w:val="auto"/>
          <w:lang w:bidi="ar-SA"/>
        </w:rPr>
        <w:t xml:space="preserve">» </w:t>
      </w:r>
      <w:r w:rsidR="00CE1155">
        <w:rPr>
          <w:rFonts w:ascii="Times New Roman" w:eastAsiaTheme="minorEastAsia" w:hAnsi="Times New Roman" w:cs="Times New Roman"/>
          <w:color w:val="auto"/>
          <w:lang w:bidi="ar-SA"/>
        </w:rPr>
        <w:t xml:space="preserve"> 08</w:t>
      </w:r>
      <w:proofErr w:type="gramEnd"/>
      <w:r w:rsidR="00CE1155">
        <w:rPr>
          <w:rFonts w:ascii="Times New Roman" w:eastAsiaTheme="minorEastAsia" w:hAnsi="Times New Roman" w:cs="Times New Roman"/>
          <w:color w:val="auto"/>
          <w:lang w:bidi="ar-SA"/>
        </w:rPr>
        <w:t xml:space="preserve">   </w:t>
      </w:r>
      <w:r w:rsidRPr="003D6E0C">
        <w:rPr>
          <w:rFonts w:ascii="Times New Roman" w:eastAsiaTheme="minorEastAsia" w:hAnsi="Times New Roman" w:cs="Times New Roman"/>
          <w:color w:val="auto"/>
          <w:lang w:bidi="ar-SA"/>
        </w:rPr>
        <w:t xml:space="preserve">2023г.                                                                                                     </w:t>
      </w:r>
      <w:r w:rsidR="00CE1155">
        <w:rPr>
          <w:rFonts w:ascii="Times New Roman" w:eastAsiaTheme="minorEastAsia" w:hAnsi="Times New Roman" w:cs="Times New Roman"/>
          <w:color w:val="auto"/>
          <w:lang w:bidi="ar-SA"/>
        </w:rPr>
        <w:t xml:space="preserve">                           </w:t>
      </w:r>
      <w:r w:rsidRPr="003D6E0C">
        <w:rPr>
          <w:rFonts w:ascii="Times New Roman" w:eastAsiaTheme="minorEastAsia" w:hAnsi="Times New Roman" w:cs="Times New Roman"/>
          <w:color w:val="auto"/>
          <w:lang w:bidi="ar-SA"/>
        </w:rPr>
        <w:t xml:space="preserve">№ </w:t>
      </w:r>
      <w:r w:rsidR="00CE1155">
        <w:rPr>
          <w:rFonts w:ascii="Times New Roman" w:eastAsiaTheme="minorEastAsia" w:hAnsi="Times New Roman" w:cs="Times New Roman"/>
          <w:color w:val="auto"/>
          <w:lang w:bidi="ar-SA"/>
        </w:rPr>
        <w:t>206</w:t>
      </w:r>
    </w:p>
    <w:p w:rsidR="003D6E0C" w:rsidRPr="003D6E0C" w:rsidRDefault="003D6E0C" w:rsidP="003D6E0C">
      <w:pPr>
        <w:widowControl/>
        <w:tabs>
          <w:tab w:val="left" w:pos="5245"/>
        </w:tabs>
        <w:spacing w:line="276" w:lineRule="auto"/>
        <w:jc w:val="both"/>
        <w:rPr>
          <w:rFonts w:ascii="Times New Roman" w:eastAsiaTheme="minorEastAsia" w:hAnsi="Times New Roman" w:cs="Times New Roman"/>
          <w:i/>
          <w:color w:val="auto"/>
          <w:lang w:bidi="ar-SA"/>
        </w:rPr>
      </w:pPr>
    </w:p>
    <w:p w:rsidR="003D6E0C" w:rsidRPr="003D6E0C" w:rsidRDefault="003D6E0C" w:rsidP="003D6E0C">
      <w:pPr>
        <w:ind w:left="320" w:hanging="160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:rsidR="003D6E0C" w:rsidRPr="003D6E0C" w:rsidRDefault="003D6E0C" w:rsidP="00DB1BA7">
      <w:pPr>
        <w:ind w:hanging="160"/>
        <w:jc w:val="both"/>
        <w:rPr>
          <w:rFonts w:ascii="Times New Roman" w:eastAsia="Times New Roman" w:hAnsi="Times New Roman" w:cs="Times New Roman"/>
          <w:b/>
          <w:lang w:eastAsia="en-US"/>
        </w:rPr>
      </w:pP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   </w:t>
      </w:r>
      <w:r w:rsidR="00DB1BA7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   </w:t>
      </w:r>
      <w:r w:rsidRPr="003D6E0C">
        <w:rPr>
          <w:rFonts w:ascii="Times New Roman" w:eastAsia="Times New Roman" w:hAnsi="Times New Roman" w:cs="Times New Roman"/>
          <w:b/>
          <w:lang w:eastAsia="en-US"/>
        </w:rPr>
        <w:t xml:space="preserve">Об утверждении Регламента реализации полномочий главного администратора доходов бюджета по взысканию дебиторской задолженности по платежам в бюджет, пеням и штрафам по ним в </w:t>
      </w:r>
      <w:proofErr w:type="gramStart"/>
      <w:r w:rsidRPr="003D6E0C">
        <w:rPr>
          <w:rFonts w:ascii="Times New Roman" w:eastAsia="Times New Roman" w:hAnsi="Times New Roman" w:cs="Times New Roman"/>
          <w:b/>
          <w:lang w:eastAsia="en-US"/>
        </w:rPr>
        <w:t>Администрации</w:t>
      </w:r>
      <w:proofErr w:type="gramEnd"/>
      <w:r w:rsidRPr="003D6E0C">
        <w:rPr>
          <w:rFonts w:ascii="Times New Roman" w:eastAsia="Times New Roman" w:hAnsi="Times New Roman" w:cs="Times New Roman"/>
          <w:b/>
          <w:lang w:eastAsia="en-US"/>
        </w:rPr>
        <w:t xml:space="preserve"> ЗАТО городско</w:t>
      </w:r>
      <w:r w:rsidR="00674CB2">
        <w:rPr>
          <w:rFonts w:ascii="Times New Roman" w:eastAsia="Times New Roman" w:hAnsi="Times New Roman" w:cs="Times New Roman"/>
          <w:b/>
          <w:lang w:eastAsia="en-US"/>
        </w:rPr>
        <w:t>й</w:t>
      </w:r>
      <w:r w:rsidRPr="003D6E0C">
        <w:rPr>
          <w:rFonts w:ascii="Times New Roman" w:eastAsia="Times New Roman" w:hAnsi="Times New Roman" w:cs="Times New Roman"/>
          <w:b/>
          <w:lang w:eastAsia="en-US"/>
        </w:rPr>
        <w:t xml:space="preserve"> округ Молодёжный Московской области</w:t>
      </w:r>
    </w:p>
    <w:p w:rsidR="003D6E0C" w:rsidRPr="003D6E0C" w:rsidRDefault="003D6E0C" w:rsidP="003D6E0C">
      <w:pPr>
        <w:ind w:left="320" w:hanging="160"/>
        <w:jc w:val="center"/>
        <w:rPr>
          <w:rFonts w:ascii="Times New Roman" w:eastAsia="Times New Roman" w:hAnsi="Times New Roman" w:cs="Times New Roman"/>
          <w:b/>
        </w:rPr>
      </w:pPr>
    </w:p>
    <w:p w:rsidR="003D6E0C" w:rsidRPr="00DB1BA7" w:rsidRDefault="003D6E0C" w:rsidP="00DB1BA7">
      <w:pPr>
        <w:autoSpaceDE w:val="0"/>
        <w:autoSpaceDN w:val="0"/>
        <w:spacing w:line="261" w:lineRule="auto"/>
        <w:ind w:right="-7" w:firstLine="692"/>
        <w:jc w:val="both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В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соответствии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с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Бюджетным</w:t>
      </w:r>
      <w:r w:rsidRPr="003D6E0C">
        <w:rPr>
          <w:rFonts w:ascii="Times New Roman" w:eastAsia="Times New Roman" w:hAnsi="Times New Roman" w:cs="Times New Roman"/>
          <w:color w:val="auto"/>
          <w:spacing w:val="68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кодексом</w:t>
      </w:r>
      <w:r w:rsidRPr="003D6E0C">
        <w:rPr>
          <w:rFonts w:ascii="Times New Roman" w:eastAsia="Times New Roman" w:hAnsi="Times New Roman" w:cs="Times New Roman"/>
          <w:color w:val="auto"/>
          <w:spacing w:val="68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Российской</w:t>
      </w:r>
      <w:r w:rsidRPr="003D6E0C">
        <w:rPr>
          <w:rFonts w:ascii="Times New Roman" w:eastAsia="Times New Roman" w:hAnsi="Times New Roman" w:cs="Times New Roman"/>
          <w:color w:val="auto"/>
          <w:spacing w:val="68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Федерации.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приказом  </w:t>
      </w:r>
      <w:r w:rsidRPr="003D6E0C">
        <w:rPr>
          <w:rFonts w:ascii="Times New Roman" w:eastAsia="Times New Roman" w:hAnsi="Times New Roman" w:cs="Times New Roman"/>
          <w:color w:val="auto"/>
          <w:spacing w:val="30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Министерства  </w:t>
      </w:r>
      <w:r w:rsidRPr="003D6E0C">
        <w:rPr>
          <w:rFonts w:ascii="Times New Roman" w:eastAsia="Times New Roman" w:hAnsi="Times New Roman" w:cs="Times New Roman"/>
          <w:color w:val="auto"/>
          <w:spacing w:val="35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финансов  </w:t>
      </w:r>
      <w:r w:rsidRPr="003D6E0C">
        <w:rPr>
          <w:rFonts w:ascii="Times New Roman" w:eastAsia="Times New Roman" w:hAnsi="Times New Roman" w:cs="Times New Roman"/>
          <w:color w:val="auto"/>
          <w:spacing w:val="20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Российской  </w:t>
      </w:r>
      <w:r w:rsidRPr="003D6E0C">
        <w:rPr>
          <w:rFonts w:ascii="Times New Roman" w:eastAsia="Times New Roman" w:hAnsi="Times New Roman" w:cs="Times New Roman"/>
          <w:color w:val="auto"/>
          <w:spacing w:val="35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Федерации  </w:t>
      </w:r>
      <w:r w:rsidRPr="003D6E0C">
        <w:rPr>
          <w:rFonts w:ascii="Times New Roman" w:eastAsia="Times New Roman" w:hAnsi="Times New Roman" w:cs="Times New Roman"/>
          <w:color w:val="auto"/>
          <w:spacing w:val="22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от  </w:t>
      </w:r>
      <w:r w:rsidRPr="003D6E0C">
        <w:rPr>
          <w:rFonts w:ascii="Times New Roman" w:eastAsia="Times New Roman" w:hAnsi="Times New Roman" w:cs="Times New Roman"/>
          <w:color w:val="auto"/>
          <w:spacing w:val="6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18.11</w:t>
      </w:r>
      <w:r w:rsidRPr="003D6E0C">
        <w:rPr>
          <w:rFonts w:ascii="Times New Roman" w:eastAsia="Times New Roman" w:hAnsi="Times New Roman" w:cs="Times New Roman"/>
          <w:color w:val="auto"/>
          <w:spacing w:val="-36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.2022 </w:t>
      </w:r>
      <w:r w:rsidRPr="003D6E0C">
        <w:rPr>
          <w:rFonts w:ascii="Times New Roman" w:eastAsia="Times New Roman" w:hAnsi="Times New Roman" w:cs="Times New Roman"/>
          <w:i/>
          <w:color w:val="auto"/>
          <w:lang w:eastAsia="en-US" w:bidi="ar-SA"/>
        </w:rPr>
        <w:t>№</w:t>
      </w:r>
      <w:r w:rsidRPr="003D6E0C">
        <w:rPr>
          <w:rFonts w:ascii="Times New Roman" w:eastAsia="Times New Roman" w:hAnsi="Times New Roman" w:cs="Times New Roman"/>
          <w:i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172н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«Об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утверждении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общих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требований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к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регламенту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реализации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полномочий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администратора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доходов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бюджета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по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взысканию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дебиторской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задолженности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по платежам в бюджет, пеням и штрафам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по ним», учитывая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письмо Министерства финансов Российской Федерации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от 21.04.2023 №</w:t>
      </w:r>
      <w:r w:rsidRPr="003D6E0C">
        <w:rPr>
          <w:rFonts w:ascii="Times New Roman" w:eastAsia="Times New Roman" w:hAnsi="Times New Roman" w:cs="Times New Roman"/>
          <w:color w:val="auto"/>
          <w:spacing w:val="1"/>
          <w:lang w:eastAsia="en-US" w:bidi="ar-SA"/>
        </w:rPr>
        <w:t xml:space="preserve"> </w:t>
      </w:r>
      <w:r w:rsidRPr="003D6E0C">
        <w:rPr>
          <w:rFonts w:ascii="Times New Roman" w:eastAsia="Times New Roman" w:hAnsi="Times New Roman" w:cs="Times New Roman"/>
          <w:color w:val="auto"/>
          <w:lang w:eastAsia="en-US" w:bidi="ar-SA"/>
        </w:rPr>
        <w:t>23-01-12/36522:</w:t>
      </w:r>
    </w:p>
    <w:p w:rsidR="003D6E0C" w:rsidRPr="003D6E0C" w:rsidRDefault="003D6E0C" w:rsidP="00DB1BA7">
      <w:pPr>
        <w:widowControl/>
        <w:numPr>
          <w:ilvl w:val="0"/>
          <w:numId w:val="1"/>
        </w:numPr>
        <w:tabs>
          <w:tab w:val="left" w:pos="684"/>
        </w:tabs>
        <w:spacing w:line="276" w:lineRule="auto"/>
        <w:ind w:firstLine="400"/>
        <w:jc w:val="both"/>
        <w:rPr>
          <w:rFonts w:ascii="Times New Roman" w:eastAsia="Times New Roman" w:hAnsi="Times New Roman" w:cs="Times New Roman"/>
        </w:rPr>
      </w:pPr>
      <w:r w:rsidRPr="003D6E0C">
        <w:rPr>
          <w:rFonts w:ascii="Times New Roman" w:eastAsia="Times New Roman" w:hAnsi="Times New Roman" w:cs="Times New Roman"/>
        </w:rPr>
        <w:t xml:space="preserve">Утвердить Регламент реализации полномочий главного администратора доходов бюджета по взысканию дебиторской задолженности по платежам в бюджет, пеням и штрафам по ним в </w:t>
      </w:r>
      <w:proofErr w:type="gramStart"/>
      <w:r w:rsidRPr="003D6E0C">
        <w:rPr>
          <w:rFonts w:ascii="Times New Roman" w:eastAsia="Times New Roman" w:hAnsi="Times New Roman" w:cs="Times New Roman"/>
        </w:rPr>
        <w:t>Администрации</w:t>
      </w:r>
      <w:proofErr w:type="gramEnd"/>
      <w:r w:rsidRPr="003D6E0C">
        <w:rPr>
          <w:rFonts w:ascii="Times New Roman" w:eastAsia="Times New Roman" w:hAnsi="Times New Roman" w:cs="Times New Roman"/>
        </w:rPr>
        <w:t xml:space="preserve"> ЗАТО городской округ Молодёжный Московской области (приложение).</w:t>
      </w:r>
    </w:p>
    <w:p w:rsidR="003D6E0C" w:rsidRDefault="003D6E0C" w:rsidP="00DB1BA7">
      <w:pPr>
        <w:widowControl/>
        <w:numPr>
          <w:ilvl w:val="0"/>
          <w:numId w:val="1"/>
        </w:numPr>
        <w:tabs>
          <w:tab w:val="left" w:pos="684"/>
        </w:tabs>
        <w:spacing w:line="276" w:lineRule="auto"/>
        <w:ind w:firstLine="340"/>
        <w:jc w:val="both"/>
        <w:rPr>
          <w:rFonts w:ascii="Times New Roman" w:eastAsia="Times New Roman" w:hAnsi="Times New Roman" w:cs="Times New Roman"/>
        </w:rPr>
      </w:pPr>
      <w:r w:rsidRPr="003D6E0C">
        <w:rPr>
          <w:rFonts w:ascii="Times New Roman" w:eastAsia="Times New Roman" w:hAnsi="Times New Roman" w:cs="Times New Roman"/>
        </w:rPr>
        <w:t xml:space="preserve">Настоящее </w:t>
      </w:r>
      <w:r w:rsidR="00B26C64">
        <w:rPr>
          <w:rFonts w:ascii="Times New Roman" w:eastAsia="Times New Roman" w:hAnsi="Times New Roman" w:cs="Times New Roman"/>
        </w:rPr>
        <w:t>постановление</w:t>
      </w:r>
      <w:r w:rsidRPr="003D6E0C">
        <w:rPr>
          <w:rFonts w:ascii="Times New Roman" w:eastAsia="Times New Roman" w:hAnsi="Times New Roman" w:cs="Times New Roman"/>
        </w:rPr>
        <w:t xml:space="preserve"> вступает в силу с даты подписания и распространяется на правоотношения, возникшие с 01.01.2023г.</w:t>
      </w:r>
    </w:p>
    <w:p w:rsidR="00901852" w:rsidRPr="003D6E0C" w:rsidRDefault="00901852" w:rsidP="00DB1BA7">
      <w:pPr>
        <w:widowControl/>
        <w:numPr>
          <w:ilvl w:val="0"/>
          <w:numId w:val="1"/>
        </w:numPr>
        <w:tabs>
          <w:tab w:val="left" w:pos="684"/>
        </w:tabs>
        <w:spacing w:line="276" w:lineRule="auto"/>
        <w:ind w:firstLine="34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Опубликовать настоящее постановление на официальном сайте молодёжный.рф </w:t>
      </w:r>
    </w:p>
    <w:p w:rsidR="003D6E0C" w:rsidRPr="003D6E0C" w:rsidRDefault="00DB1BA7" w:rsidP="00DB1BA7">
      <w:pPr>
        <w:widowControl/>
        <w:spacing w:line="276" w:lineRule="auto"/>
        <w:contextualSpacing/>
        <w:jc w:val="both"/>
        <w:rPr>
          <w:rFonts w:ascii="Times New Roman" w:eastAsiaTheme="minorEastAsia" w:hAnsi="Times New Roman" w:cs="Times New Roman"/>
          <w:color w:val="auto"/>
          <w:lang w:bidi="ar-SA"/>
        </w:rPr>
      </w:pPr>
      <w:r>
        <w:rPr>
          <w:rFonts w:ascii="Times New Roman" w:hAnsi="Times New Roman" w:cs="Times New Roman"/>
        </w:rPr>
        <w:t xml:space="preserve">      4. </w:t>
      </w:r>
      <w:r w:rsidR="003D6E0C" w:rsidRPr="003D6E0C">
        <w:rPr>
          <w:rFonts w:ascii="Times New Roman" w:hAnsi="Times New Roman" w:cs="Times New Roman"/>
        </w:rPr>
        <w:t xml:space="preserve">Контроль за исполнением настоящего </w:t>
      </w:r>
      <w:r w:rsidR="00B26C64">
        <w:rPr>
          <w:rFonts w:ascii="Times New Roman" w:hAnsi="Times New Roman" w:cs="Times New Roman"/>
        </w:rPr>
        <w:t>постановления</w:t>
      </w:r>
      <w:r w:rsidR="003D6E0C" w:rsidRPr="003D6E0C">
        <w:rPr>
          <w:rFonts w:ascii="Times New Roman" w:hAnsi="Times New Roman" w:cs="Times New Roman"/>
        </w:rPr>
        <w:t xml:space="preserve"> оставляю за собой.</w:t>
      </w:r>
      <w:r w:rsidR="003D6E0C" w:rsidRPr="003D6E0C">
        <w:rPr>
          <w:rFonts w:ascii="Times New Roman" w:eastAsiaTheme="minorEastAsia" w:hAnsi="Times New Roman" w:cs="Times New Roman"/>
          <w:color w:val="auto"/>
          <w:lang w:bidi="ar-SA"/>
        </w:rPr>
        <w:t xml:space="preserve"> </w:t>
      </w:r>
    </w:p>
    <w:p w:rsidR="003D6E0C" w:rsidRPr="003D6E0C" w:rsidRDefault="003D6E0C" w:rsidP="00DB1BA7">
      <w:pPr>
        <w:widowControl/>
        <w:jc w:val="both"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3D6E0C" w:rsidRPr="003D6E0C" w:rsidRDefault="003D6E0C" w:rsidP="00DB1BA7">
      <w:pPr>
        <w:widowControl/>
        <w:spacing w:after="200" w:line="276" w:lineRule="auto"/>
        <w:jc w:val="center"/>
        <w:rPr>
          <w:rFonts w:asciiTheme="minorHAnsi" w:eastAsiaTheme="minorEastAsia" w:hAnsiTheme="minorHAnsi" w:cstheme="minorBidi"/>
          <w:b/>
          <w:color w:val="auto"/>
          <w:lang w:bidi="ar-SA"/>
        </w:rPr>
      </w:pPr>
    </w:p>
    <w:p w:rsidR="003D6E0C" w:rsidRPr="003D6E0C" w:rsidRDefault="003D6E0C" w:rsidP="00DB1BA7">
      <w:pPr>
        <w:widowControl/>
        <w:rPr>
          <w:rFonts w:ascii="Times New Roman" w:eastAsiaTheme="minorEastAsia" w:hAnsi="Times New Roman" w:cs="Times New Roman"/>
          <w:color w:val="auto"/>
          <w:lang w:bidi="ar-SA"/>
        </w:rPr>
      </w:pPr>
    </w:p>
    <w:p w:rsidR="003D6E0C" w:rsidRPr="003D6E0C" w:rsidRDefault="003D6E0C" w:rsidP="00DB1BA7">
      <w:pPr>
        <w:widowControl/>
        <w:rPr>
          <w:rFonts w:ascii="Times New Roman" w:eastAsiaTheme="minorEastAsia" w:hAnsi="Times New Roman" w:cs="Times New Roman"/>
          <w:b/>
          <w:color w:val="auto"/>
          <w:lang w:bidi="ar-SA"/>
        </w:rPr>
      </w:pPr>
      <w:proofErr w:type="gramStart"/>
      <w:r w:rsidRPr="003D6E0C">
        <w:rPr>
          <w:rFonts w:ascii="Times New Roman" w:eastAsiaTheme="minorEastAsia" w:hAnsi="Times New Roman" w:cs="Times New Roman"/>
          <w:b/>
          <w:color w:val="auto"/>
          <w:lang w:bidi="ar-SA"/>
        </w:rPr>
        <w:t>Глава</w:t>
      </w:r>
      <w:proofErr w:type="gramEnd"/>
      <w:r w:rsidRPr="003D6E0C">
        <w:rPr>
          <w:rFonts w:ascii="Times New Roman" w:eastAsiaTheme="minorEastAsia" w:hAnsi="Times New Roman" w:cs="Times New Roman"/>
          <w:b/>
          <w:color w:val="auto"/>
          <w:lang w:bidi="ar-SA"/>
        </w:rPr>
        <w:t xml:space="preserve"> ЗАТО городской округ Молодёжный</w:t>
      </w:r>
    </w:p>
    <w:p w:rsidR="003D6E0C" w:rsidRPr="003D6E0C" w:rsidRDefault="003D6E0C" w:rsidP="00DB1BA7">
      <w:pPr>
        <w:widowControl/>
        <w:rPr>
          <w:rFonts w:ascii="Times New Roman" w:eastAsiaTheme="minorEastAsia" w:hAnsi="Times New Roman" w:cs="Times New Roman"/>
          <w:b/>
          <w:color w:val="auto"/>
          <w:lang w:bidi="ar-SA"/>
        </w:rPr>
      </w:pPr>
      <w:r w:rsidRPr="003D6E0C">
        <w:rPr>
          <w:rFonts w:ascii="Times New Roman" w:eastAsiaTheme="minorEastAsia" w:hAnsi="Times New Roman" w:cs="Times New Roman"/>
          <w:b/>
          <w:color w:val="auto"/>
          <w:lang w:bidi="ar-SA"/>
        </w:rPr>
        <w:t xml:space="preserve">Московской области                                                                                           </w:t>
      </w:r>
      <w:r w:rsidR="00DB1BA7">
        <w:rPr>
          <w:rFonts w:ascii="Times New Roman" w:eastAsiaTheme="minorEastAsia" w:hAnsi="Times New Roman" w:cs="Times New Roman"/>
          <w:b/>
          <w:color w:val="auto"/>
          <w:lang w:bidi="ar-SA"/>
        </w:rPr>
        <w:t xml:space="preserve">          </w:t>
      </w:r>
      <w:r w:rsidRPr="003D6E0C">
        <w:rPr>
          <w:rFonts w:ascii="Times New Roman" w:eastAsiaTheme="minorEastAsia" w:hAnsi="Times New Roman" w:cs="Times New Roman"/>
          <w:b/>
          <w:color w:val="auto"/>
          <w:lang w:bidi="ar-SA"/>
        </w:rPr>
        <w:t xml:space="preserve">   М.А. Петухов</w:t>
      </w:r>
    </w:p>
    <w:p w:rsidR="003D6E0C" w:rsidRPr="003D6E0C" w:rsidRDefault="003D6E0C" w:rsidP="00DB1BA7">
      <w:pPr>
        <w:widowControl/>
        <w:spacing w:after="200" w:line="276" w:lineRule="auto"/>
        <w:jc w:val="center"/>
        <w:rPr>
          <w:rFonts w:asciiTheme="minorHAnsi" w:eastAsiaTheme="minorEastAsia" w:hAnsiTheme="minorHAnsi" w:cstheme="minorBidi"/>
          <w:b/>
          <w:color w:val="auto"/>
          <w:lang w:bidi="ar-SA"/>
        </w:rPr>
      </w:pPr>
    </w:p>
    <w:p w:rsidR="003D6E0C" w:rsidRDefault="003D6E0C">
      <w:pPr>
        <w:pStyle w:val="1"/>
        <w:shd w:val="clear" w:color="auto" w:fill="auto"/>
        <w:ind w:left="5100"/>
        <w:jc w:val="left"/>
        <w:rPr>
          <w:sz w:val="24"/>
          <w:szCs w:val="24"/>
        </w:rPr>
      </w:pPr>
    </w:p>
    <w:p w:rsidR="003D6E0C" w:rsidRDefault="003D6E0C">
      <w:pPr>
        <w:pStyle w:val="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"/>
        <w:shd w:val="clear" w:color="auto" w:fill="auto"/>
        <w:ind w:left="5100"/>
        <w:jc w:val="left"/>
        <w:rPr>
          <w:sz w:val="24"/>
          <w:szCs w:val="24"/>
        </w:rPr>
      </w:pPr>
    </w:p>
    <w:p w:rsidR="00DB1BA7" w:rsidRDefault="00DB1BA7">
      <w:pPr>
        <w:pStyle w:val="1"/>
        <w:shd w:val="clear" w:color="auto" w:fill="auto"/>
        <w:ind w:left="5100"/>
        <w:jc w:val="left"/>
        <w:rPr>
          <w:sz w:val="24"/>
          <w:szCs w:val="24"/>
        </w:rPr>
      </w:pPr>
    </w:p>
    <w:p w:rsidR="006E6544" w:rsidRPr="00DB1BA7" w:rsidRDefault="001E6769">
      <w:pPr>
        <w:pStyle w:val="1"/>
        <w:shd w:val="clear" w:color="auto" w:fill="auto"/>
        <w:ind w:left="5100"/>
        <w:jc w:val="left"/>
        <w:rPr>
          <w:sz w:val="24"/>
          <w:szCs w:val="24"/>
        </w:rPr>
      </w:pPr>
      <w:r w:rsidRPr="00DB1BA7">
        <w:rPr>
          <w:sz w:val="24"/>
          <w:szCs w:val="24"/>
        </w:rPr>
        <w:lastRenderedPageBreak/>
        <w:t>Приложение</w:t>
      </w:r>
    </w:p>
    <w:p w:rsidR="006E6544" w:rsidRPr="00DB1BA7" w:rsidRDefault="001E6769">
      <w:pPr>
        <w:pStyle w:val="1"/>
        <w:shd w:val="clear" w:color="auto" w:fill="auto"/>
        <w:spacing w:after="680"/>
        <w:ind w:left="5100"/>
        <w:jc w:val="left"/>
        <w:rPr>
          <w:sz w:val="24"/>
          <w:szCs w:val="24"/>
        </w:rPr>
      </w:pPr>
      <w:r w:rsidRPr="00DB1BA7">
        <w:rPr>
          <w:sz w:val="24"/>
          <w:szCs w:val="24"/>
        </w:rPr>
        <w:t xml:space="preserve">к </w:t>
      </w:r>
      <w:r w:rsidR="00901852" w:rsidRPr="00DB1BA7">
        <w:rPr>
          <w:sz w:val="24"/>
          <w:szCs w:val="24"/>
        </w:rPr>
        <w:t>постановлению</w:t>
      </w:r>
      <w:r w:rsidRPr="00DB1BA7">
        <w:rPr>
          <w:sz w:val="24"/>
          <w:szCs w:val="24"/>
        </w:rPr>
        <w:t xml:space="preserve"> </w:t>
      </w:r>
      <w:proofErr w:type="gramStart"/>
      <w:r w:rsidRPr="00DB1BA7">
        <w:rPr>
          <w:sz w:val="24"/>
          <w:szCs w:val="24"/>
        </w:rPr>
        <w:t>Администрации</w:t>
      </w:r>
      <w:proofErr w:type="gramEnd"/>
      <w:r w:rsidRPr="00DB1BA7">
        <w:rPr>
          <w:sz w:val="24"/>
          <w:szCs w:val="24"/>
        </w:rPr>
        <w:t xml:space="preserve"> </w:t>
      </w:r>
      <w:r w:rsidR="001B1B15" w:rsidRPr="00DB1BA7">
        <w:rPr>
          <w:sz w:val="24"/>
          <w:szCs w:val="24"/>
        </w:rPr>
        <w:t>ЗАТО г</w:t>
      </w:r>
      <w:r w:rsidRPr="00DB1BA7">
        <w:rPr>
          <w:sz w:val="24"/>
          <w:szCs w:val="24"/>
        </w:rPr>
        <w:t>ородско</w:t>
      </w:r>
      <w:r w:rsidR="001B1B15" w:rsidRPr="00DB1BA7">
        <w:rPr>
          <w:sz w:val="24"/>
          <w:szCs w:val="24"/>
        </w:rPr>
        <w:t>й округ Молодёжный</w:t>
      </w:r>
      <w:r w:rsidRPr="00DB1BA7">
        <w:rPr>
          <w:sz w:val="24"/>
          <w:szCs w:val="24"/>
        </w:rPr>
        <w:t xml:space="preserve"> </w:t>
      </w:r>
      <w:r w:rsidR="001B1B15" w:rsidRPr="00DB1BA7">
        <w:rPr>
          <w:sz w:val="24"/>
          <w:szCs w:val="24"/>
        </w:rPr>
        <w:t xml:space="preserve">Московской области </w:t>
      </w:r>
      <w:r w:rsidR="00F53D89" w:rsidRPr="00DB1BA7">
        <w:rPr>
          <w:sz w:val="24"/>
          <w:szCs w:val="24"/>
        </w:rPr>
        <w:t xml:space="preserve"> </w:t>
      </w:r>
      <w:r w:rsidR="001B1B15" w:rsidRPr="00DB1BA7">
        <w:rPr>
          <w:sz w:val="24"/>
          <w:szCs w:val="24"/>
        </w:rPr>
        <w:t xml:space="preserve"> </w:t>
      </w:r>
      <w:r w:rsidRPr="00DB1BA7">
        <w:rPr>
          <w:sz w:val="24"/>
          <w:szCs w:val="24"/>
        </w:rPr>
        <w:t xml:space="preserve">от </w:t>
      </w:r>
      <w:r w:rsidR="00E673E6">
        <w:rPr>
          <w:sz w:val="24"/>
          <w:szCs w:val="24"/>
        </w:rPr>
        <w:t xml:space="preserve">  </w:t>
      </w:r>
      <w:r w:rsidR="00CE1155">
        <w:rPr>
          <w:sz w:val="24"/>
          <w:szCs w:val="24"/>
        </w:rPr>
        <w:t>16.08.2023</w:t>
      </w:r>
      <w:r w:rsidR="001B1B15" w:rsidRPr="00DB1BA7">
        <w:rPr>
          <w:sz w:val="24"/>
          <w:szCs w:val="24"/>
        </w:rPr>
        <w:t xml:space="preserve">   </w:t>
      </w:r>
      <w:r w:rsidRPr="00DB1BA7">
        <w:rPr>
          <w:sz w:val="24"/>
          <w:szCs w:val="24"/>
        </w:rPr>
        <w:t xml:space="preserve"> № </w:t>
      </w:r>
      <w:r w:rsidR="00CE1155">
        <w:rPr>
          <w:sz w:val="24"/>
          <w:szCs w:val="24"/>
        </w:rPr>
        <w:t>206</w:t>
      </w:r>
      <w:bookmarkStart w:id="0" w:name="_GoBack"/>
      <w:bookmarkEnd w:id="0"/>
    </w:p>
    <w:p w:rsidR="006E6544" w:rsidRPr="00DB1BA7" w:rsidRDefault="001E6769">
      <w:pPr>
        <w:pStyle w:val="1"/>
        <w:shd w:val="clear" w:color="auto" w:fill="auto"/>
        <w:jc w:val="center"/>
        <w:rPr>
          <w:sz w:val="24"/>
          <w:szCs w:val="24"/>
        </w:rPr>
      </w:pPr>
      <w:r w:rsidRPr="00DB1BA7">
        <w:rPr>
          <w:sz w:val="24"/>
          <w:szCs w:val="24"/>
        </w:rPr>
        <w:t>Регламент</w:t>
      </w:r>
    </w:p>
    <w:p w:rsidR="006E6544" w:rsidRPr="00DB1BA7" w:rsidRDefault="001E6769">
      <w:pPr>
        <w:pStyle w:val="1"/>
        <w:shd w:val="clear" w:color="auto" w:fill="auto"/>
        <w:spacing w:after="280"/>
        <w:jc w:val="center"/>
        <w:rPr>
          <w:sz w:val="24"/>
          <w:szCs w:val="24"/>
        </w:rPr>
      </w:pPr>
      <w:r w:rsidRPr="00DB1BA7">
        <w:rPr>
          <w:sz w:val="24"/>
          <w:szCs w:val="24"/>
        </w:rPr>
        <w:t>реализации полномочий администратора доходов бюджета по взысканию</w:t>
      </w:r>
      <w:r w:rsidRPr="00DB1BA7">
        <w:rPr>
          <w:sz w:val="24"/>
          <w:szCs w:val="24"/>
        </w:rPr>
        <w:br/>
        <w:t>дебиторской задолженности по платежам в бюджет, пеням и штрафам по ним в</w:t>
      </w:r>
      <w:r w:rsidRPr="00DB1BA7">
        <w:rPr>
          <w:sz w:val="24"/>
          <w:szCs w:val="24"/>
        </w:rPr>
        <w:br/>
      </w:r>
      <w:r w:rsidR="001B1B15" w:rsidRPr="00DB1BA7">
        <w:rPr>
          <w:sz w:val="24"/>
          <w:szCs w:val="24"/>
        </w:rPr>
        <w:t>Администрации ЗАТО городской округ Молодёжный Московской области</w:t>
      </w:r>
    </w:p>
    <w:p w:rsidR="006E6544" w:rsidRPr="00DB1BA7" w:rsidRDefault="001E6769">
      <w:pPr>
        <w:pStyle w:val="1"/>
        <w:numPr>
          <w:ilvl w:val="0"/>
          <w:numId w:val="2"/>
        </w:numPr>
        <w:shd w:val="clear" w:color="auto" w:fill="auto"/>
        <w:tabs>
          <w:tab w:val="left" w:pos="4031"/>
        </w:tabs>
        <w:spacing w:after="280"/>
        <w:ind w:left="3700"/>
        <w:jc w:val="left"/>
        <w:rPr>
          <w:sz w:val="24"/>
          <w:szCs w:val="24"/>
        </w:rPr>
      </w:pPr>
      <w:r w:rsidRPr="00DB1BA7">
        <w:rPr>
          <w:sz w:val="24"/>
          <w:szCs w:val="24"/>
        </w:rPr>
        <w:t>Общие положения</w:t>
      </w:r>
    </w:p>
    <w:p w:rsidR="006E6544" w:rsidRPr="00DB1BA7" w:rsidRDefault="001E6769">
      <w:pPr>
        <w:pStyle w:val="1"/>
        <w:numPr>
          <w:ilvl w:val="1"/>
          <w:numId w:val="2"/>
        </w:numPr>
        <w:shd w:val="clear" w:color="auto" w:fill="auto"/>
        <w:tabs>
          <w:tab w:val="left" w:pos="1163"/>
        </w:tabs>
        <w:ind w:firstLine="700"/>
        <w:rPr>
          <w:sz w:val="24"/>
          <w:szCs w:val="24"/>
        </w:rPr>
      </w:pPr>
      <w:r w:rsidRPr="00DB1BA7">
        <w:rPr>
          <w:sz w:val="24"/>
          <w:szCs w:val="24"/>
        </w:rPr>
        <w:t xml:space="preserve">Настоящий Регламент устанавливает порядок реализации полномочий администратора доходов бюджета по взысканию дебиторской задолженности по платежам в бюджет, пеням и штрафам по ним в </w:t>
      </w:r>
      <w:r w:rsidR="001B1B15" w:rsidRPr="00DB1BA7">
        <w:rPr>
          <w:sz w:val="24"/>
          <w:szCs w:val="24"/>
        </w:rPr>
        <w:t>Администрации ЗАТО городской округ Молодёжный Московской области</w:t>
      </w:r>
      <w:r w:rsidRPr="00DB1BA7">
        <w:rPr>
          <w:sz w:val="24"/>
          <w:szCs w:val="24"/>
        </w:rPr>
        <w:t xml:space="preserve">, являющимся источниками формирования доходов бюджета </w:t>
      </w:r>
      <w:r w:rsidR="00667515" w:rsidRPr="00DB1BA7">
        <w:rPr>
          <w:sz w:val="24"/>
          <w:szCs w:val="24"/>
        </w:rPr>
        <w:t>ЗАТО г</w:t>
      </w:r>
      <w:r w:rsidRPr="00DB1BA7">
        <w:rPr>
          <w:sz w:val="24"/>
          <w:szCs w:val="24"/>
        </w:rPr>
        <w:t>ородско</w:t>
      </w:r>
      <w:r w:rsidR="00667515" w:rsidRPr="00DB1BA7">
        <w:rPr>
          <w:sz w:val="24"/>
          <w:szCs w:val="24"/>
        </w:rPr>
        <w:t>й</w:t>
      </w:r>
      <w:r w:rsidRPr="00DB1BA7">
        <w:rPr>
          <w:sz w:val="24"/>
          <w:szCs w:val="24"/>
        </w:rPr>
        <w:t xml:space="preserve"> округ </w:t>
      </w:r>
      <w:r w:rsidR="001B1B15" w:rsidRPr="00DB1BA7">
        <w:rPr>
          <w:sz w:val="24"/>
          <w:szCs w:val="24"/>
        </w:rPr>
        <w:t>Молодёжный</w:t>
      </w:r>
      <w:r w:rsidRPr="00DB1BA7">
        <w:rPr>
          <w:sz w:val="24"/>
          <w:szCs w:val="24"/>
        </w:rPr>
        <w:t xml:space="preserve">, за исключением платежей, предусмотренных законодательством Российской Федерации о налогах и сборах, законодательством Российской Федерации об обязательном социальном страховании от несчастных случаев на производстве и профессиональных заболеваний, правом Евразийского экономического союза и законодательством Российской Федерации о таможенном регулировании (далее соответственно - </w:t>
      </w:r>
      <w:r w:rsidR="001B1B15" w:rsidRPr="00DB1BA7">
        <w:rPr>
          <w:sz w:val="24"/>
          <w:szCs w:val="24"/>
        </w:rPr>
        <w:t>Администрация</w:t>
      </w:r>
      <w:r w:rsidRPr="00DB1BA7">
        <w:rPr>
          <w:sz w:val="24"/>
          <w:szCs w:val="24"/>
        </w:rPr>
        <w:t>, Регламент, дебиторская задолженность по доходам).</w:t>
      </w:r>
    </w:p>
    <w:p w:rsidR="006E6544" w:rsidRPr="00DB1BA7" w:rsidRDefault="001E6769">
      <w:pPr>
        <w:pStyle w:val="1"/>
        <w:shd w:val="clear" w:color="auto" w:fill="auto"/>
        <w:ind w:firstLine="700"/>
        <w:rPr>
          <w:sz w:val="24"/>
          <w:szCs w:val="24"/>
        </w:rPr>
      </w:pPr>
      <w:r w:rsidRPr="00DB1BA7">
        <w:rPr>
          <w:sz w:val="24"/>
          <w:szCs w:val="24"/>
        </w:rPr>
        <w:t xml:space="preserve">Регламент разработан в целях реализации комплекса мер, направленных на улучшение качества администрирования доходов </w:t>
      </w:r>
      <w:r w:rsidR="001B1B15" w:rsidRPr="00DB1BA7">
        <w:rPr>
          <w:sz w:val="24"/>
          <w:szCs w:val="24"/>
        </w:rPr>
        <w:t>Администрации</w:t>
      </w:r>
      <w:r w:rsidRPr="00DB1BA7">
        <w:rPr>
          <w:sz w:val="24"/>
          <w:szCs w:val="24"/>
        </w:rPr>
        <w:t xml:space="preserve">, сокращение просроченной дебиторской задолженности и принятия своевременных мер по ее взысканию, а также усиление контроля за поступлением доходов, администрируемых </w:t>
      </w:r>
      <w:r w:rsidR="001B1B15" w:rsidRPr="00DB1BA7">
        <w:rPr>
          <w:sz w:val="24"/>
          <w:szCs w:val="24"/>
        </w:rPr>
        <w:t>Администрацией</w:t>
      </w:r>
      <w:r w:rsidRPr="00DB1BA7">
        <w:rPr>
          <w:sz w:val="24"/>
          <w:szCs w:val="24"/>
        </w:rPr>
        <w:t>.</w:t>
      </w:r>
    </w:p>
    <w:p w:rsidR="008204E6" w:rsidRPr="00DB1BA7" w:rsidRDefault="008204E6" w:rsidP="008204E6">
      <w:pPr>
        <w:pStyle w:val="1"/>
        <w:shd w:val="clear" w:color="auto" w:fill="auto"/>
        <w:tabs>
          <w:tab w:val="left" w:pos="1239"/>
        </w:tabs>
        <w:jc w:val="left"/>
        <w:rPr>
          <w:sz w:val="24"/>
          <w:szCs w:val="24"/>
        </w:rPr>
      </w:pPr>
      <w:r w:rsidRPr="00DB1BA7">
        <w:rPr>
          <w:w w:val="105"/>
          <w:sz w:val="24"/>
          <w:szCs w:val="24"/>
        </w:rPr>
        <w:t xml:space="preserve">           1.2.  Администрация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осуществляет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бюджетные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полномочия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главного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администратора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доходов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бюджета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Московской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области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по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взысканию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дебиторской</w:t>
      </w:r>
      <w:r w:rsidRPr="00DB1BA7">
        <w:rPr>
          <w:spacing w:val="58"/>
          <w:sz w:val="24"/>
          <w:szCs w:val="24"/>
        </w:rPr>
        <w:t xml:space="preserve"> </w:t>
      </w:r>
      <w:r w:rsidRPr="00DB1BA7">
        <w:rPr>
          <w:sz w:val="24"/>
          <w:szCs w:val="24"/>
        </w:rPr>
        <w:t>задолженности</w:t>
      </w:r>
      <w:r w:rsidRPr="00DB1BA7">
        <w:rPr>
          <w:spacing w:val="46"/>
          <w:sz w:val="24"/>
          <w:szCs w:val="24"/>
        </w:rPr>
        <w:t xml:space="preserve"> </w:t>
      </w:r>
      <w:r w:rsidRPr="00DB1BA7">
        <w:rPr>
          <w:sz w:val="24"/>
          <w:szCs w:val="24"/>
        </w:rPr>
        <w:t>по</w:t>
      </w:r>
      <w:r w:rsidRPr="00DB1BA7">
        <w:rPr>
          <w:spacing w:val="13"/>
          <w:sz w:val="24"/>
          <w:szCs w:val="24"/>
        </w:rPr>
        <w:t xml:space="preserve"> </w:t>
      </w:r>
      <w:r w:rsidRPr="00DB1BA7">
        <w:rPr>
          <w:sz w:val="24"/>
          <w:szCs w:val="24"/>
        </w:rPr>
        <w:t>платежам</w:t>
      </w:r>
      <w:r w:rsidRPr="00DB1BA7">
        <w:rPr>
          <w:spacing w:val="41"/>
          <w:sz w:val="24"/>
          <w:szCs w:val="24"/>
        </w:rPr>
        <w:t xml:space="preserve"> </w:t>
      </w:r>
      <w:r w:rsidRPr="00DB1BA7">
        <w:rPr>
          <w:sz w:val="24"/>
          <w:szCs w:val="24"/>
        </w:rPr>
        <w:t>в</w:t>
      </w:r>
      <w:r w:rsidRPr="00DB1BA7">
        <w:rPr>
          <w:spacing w:val="12"/>
          <w:sz w:val="24"/>
          <w:szCs w:val="24"/>
        </w:rPr>
        <w:t xml:space="preserve"> </w:t>
      </w:r>
      <w:r w:rsidRPr="00DB1BA7">
        <w:rPr>
          <w:sz w:val="24"/>
          <w:szCs w:val="24"/>
        </w:rPr>
        <w:t>бюджет</w:t>
      </w:r>
      <w:r w:rsidRPr="00DB1BA7">
        <w:rPr>
          <w:spacing w:val="28"/>
          <w:sz w:val="24"/>
          <w:szCs w:val="24"/>
        </w:rPr>
        <w:t xml:space="preserve"> </w:t>
      </w:r>
      <w:r w:rsidRPr="00DB1BA7">
        <w:rPr>
          <w:sz w:val="24"/>
          <w:szCs w:val="24"/>
        </w:rPr>
        <w:t>в</w:t>
      </w:r>
      <w:r w:rsidRPr="00DB1BA7">
        <w:rPr>
          <w:spacing w:val="13"/>
          <w:sz w:val="24"/>
          <w:szCs w:val="24"/>
        </w:rPr>
        <w:t xml:space="preserve"> </w:t>
      </w:r>
      <w:r w:rsidRPr="00DB1BA7">
        <w:rPr>
          <w:sz w:val="24"/>
          <w:szCs w:val="24"/>
        </w:rPr>
        <w:t>соответствии</w:t>
      </w:r>
      <w:r w:rsidRPr="00DB1BA7">
        <w:rPr>
          <w:spacing w:val="44"/>
          <w:sz w:val="24"/>
          <w:szCs w:val="24"/>
        </w:rPr>
        <w:t xml:space="preserve"> </w:t>
      </w:r>
      <w:r w:rsidRPr="00DB1BA7">
        <w:rPr>
          <w:sz w:val="24"/>
          <w:szCs w:val="24"/>
        </w:rPr>
        <w:t>с:</w:t>
      </w:r>
    </w:p>
    <w:p w:rsidR="008204E6" w:rsidRPr="00DB1BA7" w:rsidRDefault="008204E6" w:rsidP="007E0184">
      <w:pPr>
        <w:tabs>
          <w:tab w:val="left" w:pos="142"/>
          <w:tab w:val="left" w:pos="284"/>
          <w:tab w:val="left" w:pos="567"/>
          <w:tab w:val="left" w:pos="709"/>
        </w:tabs>
        <w:spacing w:line="305" w:lineRule="exact"/>
        <w:ind w:hanging="284"/>
        <w:rPr>
          <w:rFonts w:ascii="Times New Roman" w:hAnsi="Times New Roman" w:cs="Times New Roman"/>
        </w:rPr>
      </w:pPr>
      <w:r w:rsidRPr="00DB1BA7">
        <w:rPr>
          <w:rFonts w:ascii="Times New Roman" w:hAnsi="Times New Roman" w:cs="Times New Roman"/>
        </w:rPr>
        <w:tab/>
      </w:r>
      <w:r w:rsidRPr="00DB1BA7">
        <w:rPr>
          <w:rFonts w:ascii="Times New Roman" w:hAnsi="Times New Roman" w:cs="Times New Roman"/>
        </w:rPr>
        <w:tab/>
        <w:t xml:space="preserve">       - Бюджетным</w:t>
      </w:r>
      <w:r w:rsidRPr="00DB1BA7">
        <w:rPr>
          <w:rFonts w:ascii="Times New Roman" w:hAnsi="Times New Roman" w:cs="Times New Roman"/>
          <w:spacing w:val="41"/>
        </w:rPr>
        <w:t xml:space="preserve"> </w:t>
      </w:r>
      <w:r w:rsidRPr="00DB1BA7">
        <w:rPr>
          <w:rFonts w:ascii="Times New Roman" w:hAnsi="Times New Roman" w:cs="Times New Roman"/>
        </w:rPr>
        <w:t>кодексом</w:t>
      </w:r>
      <w:r w:rsidRPr="00DB1BA7">
        <w:rPr>
          <w:rFonts w:ascii="Times New Roman" w:hAnsi="Times New Roman" w:cs="Times New Roman"/>
          <w:spacing w:val="27"/>
        </w:rPr>
        <w:t xml:space="preserve"> </w:t>
      </w:r>
      <w:r w:rsidRPr="00DB1BA7">
        <w:rPr>
          <w:rFonts w:ascii="Times New Roman" w:hAnsi="Times New Roman" w:cs="Times New Roman"/>
        </w:rPr>
        <w:t>Российской</w:t>
      </w:r>
      <w:r w:rsidRPr="00DB1BA7">
        <w:rPr>
          <w:rFonts w:ascii="Times New Roman" w:hAnsi="Times New Roman" w:cs="Times New Roman"/>
          <w:spacing w:val="37"/>
        </w:rPr>
        <w:t xml:space="preserve"> </w:t>
      </w:r>
      <w:r w:rsidRPr="00DB1BA7">
        <w:rPr>
          <w:rFonts w:ascii="Times New Roman" w:hAnsi="Times New Roman" w:cs="Times New Roman"/>
        </w:rPr>
        <w:t>Федерации</w:t>
      </w:r>
      <w:r w:rsidRPr="00DB1BA7">
        <w:rPr>
          <w:rFonts w:ascii="Times New Roman" w:hAnsi="Times New Roman" w:cs="Times New Roman"/>
          <w:spacing w:val="30"/>
        </w:rPr>
        <w:t xml:space="preserve"> </w:t>
      </w:r>
      <w:r w:rsidRPr="00DB1BA7">
        <w:rPr>
          <w:rFonts w:ascii="Times New Roman" w:hAnsi="Times New Roman" w:cs="Times New Roman"/>
        </w:rPr>
        <w:t>от</w:t>
      </w:r>
      <w:r w:rsidRPr="00DB1BA7">
        <w:rPr>
          <w:rFonts w:ascii="Times New Roman" w:hAnsi="Times New Roman" w:cs="Times New Roman"/>
          <w:spacing w:val="9"/>
        </w:rPr>
        <w:t xml:space="preserve"> </w:t>
      </w:r>
      <w:r w:rsidRPr="00DB1BA7">
        <w:rPr>
          <w:rFonts w:ascii="Times New Roman" w:hAnsi="Times New Roman" w:cs="Times New Roman"/>
        </w:rPr>
        <w:t>31.07.1998</w:t>
      </w:r>
      <w:r w:rsidRPr="00DB1BA7">
        <w:rPr>
          <w:rFonts w:ascii="Times New Roman" w:hAnsi="Times New Roman" w:cs="Times New Roman"/>
          <w:spacing w:val="23"/>
        </w:rPr>
        <w:t xml:space="preserve"> </w:t>
      </w:r>
      <w:r w:rsidRPr="00DB1BA7">
        <w:rPr>
          <w:rFonts w:ascii="Times New Roman" w:hAnsi="Times New Roman" w:cs="Times New Roman"/>
          <w:i/>
        </w:rPr>
        <w:t>№</w:t>
      </w:r>
      <w:r w:rsidRPr="00DB1BA7">
        <w:rPr>
          <w:rFonts w:ascii="Times New Roman" w:hAnsi="Times New Roman" w:cs="Times New Roman"/>
          <w:i/>
          <w:spacing w:val="7"/>
        </w:rPr>
        <w:t xml:space="preserve"> </w:t>
      </w:r>
      <w:r w:rsidRPr="00DB1BA7">
        <w:rPr>
          <w:rFonts w:ascii="Times New Roman" w:hAnsi="Times New Roman" w:cs="Times New Roman"/>
        </w:rPr>
        <w:t>145-ФЗ;</w:t>
      </w:r>
    </w:p>
    <w:p w:rsidR="008204E6" w:rsidRPr="00DB1BA7" w:rsidRDefault="008204E6" w:rsidP="007E0184">
      <w:pPr>
        <w:pStyle w:val="aa"/>
        <w:tabs>
          <w:tab w:val="left" w:pos="142"/>
          <w:tab w:val="left" w:pos="567"/>
          <w:tab w:val="left" w:pos="851"/>
        </w:tabs>
        <w:spacing w:before="28" w:line="254" w:lineRule="auto"/>
        <w:ind w:left="0" w:right="0" w:firstLine="0"/>
        <w:rPr>
          <w:sz w:val="24"/>
          <w:szCs w:val="24"/>
        </w:rPr>
      </w:pPr>
      <w:r w:rsidRPr="00DB1BA7">
        <w:rPr>
          <w:w w:val="105"/>
          <w:sz w:val="24"/>
          <w:szCs w:val="24"/>
        </w:rPr>
        <w:tab/>
        <w:t xml:space="preserve">      - приказом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Министерства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финансов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Российской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Федерации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от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18.11.2022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№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172н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«Об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утверждении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общих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требований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к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регламенту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реализации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полномочий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администратора доходов бюджета по взысканию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дебиторской задолженности по платежам в бюджет, пеням и штрафам по</w:t>
      </w:r>
      <w:r w:rsidRPr="00DB1BA7">
        <w:rPr>
          <w:spacing w:val="1"/>
          <w:w w:val="105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ним»;</w:t>
      </w:r>
    </w:p>
    <w:p w:rsidR="008204E6" w:rsidRPr="00DB1BA7" w:rsidRDefault="008204E6" w:rsidP="007E0184">
      <w:pPr>
        <w:pStyle w:val="aa"/>
        <w:tabs>
          <w:tab w:val="left" w:pos="142"/>
          <w:tab w:val="left" w:pos="567"/>
          <w:tab w:val="left" w:pos="851"/>
        </w:tabs>
        <w:spacing w:before="16" w:line="254" w:lineRule="auto"/>
        <w:ind w:left="0" w:right="0" w:firstLine="0"/>
        <w:rPr>
          <w:sz w:val="24"/>
          <w:szCs w:val="24"/>
        </w:rPr>
      </w:pPr>
      <w:r w:rsidRPr="00DB1BA7">
        <w:rPr>
          <w:sz w:val="24"/>
          <w:szCs w:val="24"/>
        </w:rPr>
        <w:tab/>
      </w:r>
      <w:r w:rsidRPr="00DB1BA7">
        <w:rPr>
          <w:sz w:val="24"/>
          <w:szCs w:val="24"/>
        </w:rPr>
        <w:tab/>
        <w:t>- Законом Московской области N220/2022-O3 «О бюджете Московской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области</w:t>
      </w:r>
      <w:r w:rsidRPr="00DB1BA7">
        <w:rPr>
          <w:spacing w:val="27"/>
          <w:sz w:val="24"/>
          <w:szCs w:val="24"/>
        </w:rPr>
        <w:t xml:space="preserve"> </w:t>
      </w:r>
      <w:r w:rsidRPr="00DB1BA7">
        <w:rPr>
          <w:sz w:val="24"/>
          <w:szCs w:val="24"/>
        </w:rPr>
        <w:t>на</w:t>
      </w:r>
      <w:r w:rsidRPr="00DB1BA7">
        <w:rPr>
          <w:spacing w:val="12"/>
          <w:sz w:val="24"/>
          <w:szCs w:val="24"/>
        </w:rPr>
        <w:t xml:space="preserve"> </w:t>
      </w:r>
      <w:r w:rsidRPr="00DB1BA7">
        <w:rPr>
          <w:sz w:val="24"/>
          <w:szCs w:val="24"/>
        </w:rPr>
        <w:t>2023</w:t>
      </w:r>
      <w:r w:rsidRPr="00DB1BA7">
        <w:rPr>
          <w:spacing w:val="25"/>
          <w:sz w:val="24"/>
          <w:szCs w:val="24"/>
        </w:rPr>
        <w:t xml:space="preserve"> </w:t>
      </w:r>
      <w:r w:rsidRPr="00DB1BA7">
        <w:rPr>
          <w:sz w:val="24"/>
          <w:szCs w:val="24"/>
        </w:rPr>
        <w:t>год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и</w:t>
      </w:r>
      <w:r w:rsidRPr="00DB1BA7">
        <w:rPr>
          <w:spacing w:val="19"/>
          <w:sz w:val="24"/>
          <w:szCs w:val="24"/>
        </w:rPr>
        <w:t xml:space="preserve"> </w:t>
      </w:r>
      <w:r w:rsidRPr="00DB1BA7">
        <w:rPr>
          <w:sz w:val="24"/>
          <w:szCs w:val="24"/>
        </w:rPr>
        <w:t>на</w:t>
      </w:r>
      <w:r w:rsidRPr="00DB1BA7">
        <w:rPr>
          <w:spacing w:val="13"/>
          <w:sz w:val="24"/>
          <w:szCs w:val="24"/>
        </w:rPr>
        <w:t xml:space="preserve"> </w:t>
      </w:r>
      <w:r w:rsidRPr="00DB1BA7">
        <w:rPr>
          <w:sz w:val="24"/>
          <w:szCs w:val="24"/>
        </w:rPr>
        <w:t>плановый</w:t>
      </w:r>
      <w:r w:rsidRPr="00DB1BA7">
        <w:rPr>
          <w:spacing w:val="33"/>
          <w:sz w:val="24"/>
          <w:szCs w:val="24"/>
        </w:rPr>
        <w:t xml:space="preserve"> </w:t>
      </w:r>
      <w:r w:rsidRPr="00DB1BA7">
        <w:rPr>
          <w:sz w:val="24"/>
          <w:szCs w:val="24"/>
        </w:rPr>
        <w:t>период</w:t>
      </w:r>
      <w:r w:rsidRPr="00DB1BA7">
        <w:rPr>
          <w:spacing w:val="18"/>
          <w:sz w:val="24"/>
          <w:szCs w:val="24"/>
        </w:rPr>
        <w:t xml:space="preserve"> </w:t>
      </w:r>
      <w:r w:rsidRPr="00DB1BA7">
        <w:rPr>
          <w:sz w:val="24"/>
          <w:szCs w:val="24"/>
        </w:rPr>
        <w:t>2024</w:t>
      </w:r>
      <w:r w:rsidRPr="00DB1BA7">
        <w:rPr>
          <w:spacing w:val="29"/>
          <w:sz w:val="24"/>
          <w:szCs w:val="24"/>
        </w:rPr>
        <w:t xml:space="preserve"> </w:t>
      </w:r>
      <w:r w:rsidRPr="00DB1BA7">
        <w:rPr>
          <w:sz w:val="24"/>
          <w:szCs w:val="24"/>
        </w:rPr>
        <w:t>и</w:t>
      </w:r>
      <w:r w:rsidRPr="00DB1BA7">
        <w:rPr>
          <w:spacing w:val="12"/>
          <w:sz w:val="24"/>
          <w:szCs w:val="24"/>
        </w:rPr>
        <w:t xml:space="preserve"> </w:t>
      </w:r>
      <w:r w:rsidRPr="00DB1BA7">
        <w:rPr>
          <w:sz w:val="24"/>
          <w:szCs w:val="24"/>
        </w:rPr>
        <w:t>2025</w:t>
      </w:r>
      <w:r w:rsidRPr="00DB1BA7">
        <w:rPr>
          <w:spacing w:val="25"/>
          <w:sz w:val="24"/>
          <w:szCs w:val="24"/>
        </w:rPr>
        <w:t xml:space="preserve"> </w:t>
      </w:r>
      <w:r w:rsidRPr="00DB1BA7">
        <w:rPr>
          <w:sz w:val="24"/>
          <w:szCs w:val="24"/>
        </w:rPr>
        <w:t>годов»;</w:t>
      </w:r>
    </w:p>
    <w:p w:rsidR="008204E6" w:rsidRPr="00DB1BA7" w:rsidRDefault="008204E6" w:rsidP="007E0184">
      <w:pPr>
        <w:pStyle w:val="a8"/>
        <w:spacing w:line="308" w:lineRule="exact"/>
        <w:ind w:firstLine="567"/>
        <w:rPr>
          <w:sz w:val="24"/>
          <w:szCs w:val="24"/>
        </w:rPr>
      </w:pPr>
      <w:r w:rsidRPr="00DB1BA7">
        <w:rPr>
          <w:sz w:val="24"/>
          <w:szCs w:val="24"/>
        </w:rPr>
        <w:t>- постановлением</w:t>
      </w:r>
      <w:r w:rsidRPr="00DB1BA7">
        <w:rPr>
          <w:spacing w:val="65"/>
          <w:sz w:val="24"/>
          <w:szCs w:val="24"/>
        </w:rPr>
        <w:t xml:space="preserve"> </w:t>
      </w:r>
      <w:r w:rsidRPr="00DB1BA7">
        <w:rPr>
          <w:sz w:val="24"/>
          <w:szCs w:val="24"/>
        </w:rPr>
        <w:t>Правительства</w:t>
      </w:r>
      <w:r w:rsidRPr="00DB1BA7">
        <w:rPr>
          <w:spacing w:val="16"/>
          <w:sz w:val="24"/>
          <w:szCs w:val="24"/>
        </w:rPr>
        <w:t xml:space="preserve"> </w:t>
      </w:r>
      <w:r w:rsidRPr="00DB1BA7">
        <w:rPr>
          <w:sz w:val="24"/>
          <w:szCs w:val="24"/>
        </w:rPr>
        <w:t>Московской</w:t>
      </w:r>
      <w:r w:rsidRPr="00DB1BA7">
        <w:rPr>
          <w:spacing w:val="85"/>
          <w:sz w:val="24"/>
          <w:szCs w:val="24"/>
        </w:rPr>
        <w:t xml:space="preserve"> </w:t>
      </w:r>
      <w:r w:rsidRPr="00DB1BA7">
        <w:rPr>
          <w:sz w:val="24"/>
          <w:szCs w:val="24"/>
        </w:rPr>
        <w:t>области</w:t>
      </w:r>
      <w:r w:rsidRPr="00DB1BA7">
        <w:rPr>
          <w:spacing w:val="84"/>
          <w:sz w:val="24"/>
          <w:szCs w:val="24"/>
        </w:rPr>
        <w:t xml:space="preserve"> </w:t>
      </w:r>
      <w:r w:rsidRPr="00DB1BA7">
        <w:rPr>
          <w:sz w:val="24"/>
          <w:szCs w:val="24"/>
        </w:rPr>
        <w:t>от</w:t>
      </w:r>
      <w:r w:rsidRPr="00DB1BA7">
        <w:rPr>
          <w:spacing w:val="54"/>
          <w:sz w:val="24"/>
          <w:szCs w:val="24"/>
        </w:rPr>
        <w:t xml:space="preserve"> </w:t>
      </w:r>
      <w:r w:rsidRPr="00DB1BA7">
        <w:rPr>
          <w:sz w:val="24"/>
          <w:szCs w:val="24"/>
        </w:rPr>
        <w:t>27.01.2014г.</w:t>
      </w:r>
    </w:p>
    <w:p w:rsidR="008204E6" w:rsidRPr="00DB1BA7" w:rsidRDefault="008204E6" w:rsidP="007E0184">
      <w:pPr>
        <w:pStyle w:val="a8"/>
        <w:spacing w:before="28" w:line="254" w:lineRule="auto"/>
        <w:ind w:left="117" w:firstLine="9"/>
        <w:rPr>
          <w:sz w:val="24"/>
          <w:szCs w:val="24"/>
        </w:rPr>
      </w:pPr>
      <w:r w:rsidRPr="00DB1BA7">
        <w:rPr>
          <w:sz w:val="24"/>
          <w:szCs w:val="24"/>
        </w:rPr>
        <w:t>№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13/2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«Об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утверждении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Порядка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осуществления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бюджетных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полномочий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главными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администраторами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доходов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бюджетов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бюджетной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системы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Российской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Федерации,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являющимися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органами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государственной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власти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Московской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области,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органами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управления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территориальными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государственными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внебюджетными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фондами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Московской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области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(или)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находящимися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в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их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ведении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государственными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казенными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учреждениями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Московской</w:t>
      </w:r>
      <w:r w:rsidRPr="00DB1BA7">
        <w:rPr>
          <w:spacing w:val="35"/>
          <w:sz w:val="24"/>
          <w:szCs w:val="24"/>
        </w:rPr>
        <w:t xml:space="preserve"> </w:t>
      </w:r>
      <w:r w:rsidRPr="00DB1BA7">
        <w:rPr>
          <w:sz w:val="24"/>
          <w:szCs w:val="24"/>
        </w:rPr>
        <w:t>области»;</w:t>
      </w:r>
    </w:p>
    <w:p w:rsidR="008204E6" w:rsidRPr="00DB1BA7" w:rsidRDefault="008204E6" w:rsidP="007E0184">
      <w:pPr>
        <w:tabs>
          <w:tab w:val="left" w:pos="567"/>
          <w:tab w:val="left" w:pos="1045"/>
        </w:tabs>
        <w:spacing w:before="7" w:line="259" w:lineRule="auto"/>
        <w:ind w:right="-7"/>
        <w:jc w:val="both"/>
        <w:rPr>
          <w:rFonts w:ascii="Times New Roman" w:hAnsi="Times New Roman" w:cs="Times New Roman"/>
        </w:rPr>
      </w:pPr>
      <w:r w:rsidRPr="00DB1BA7">
        <w:rPr>
          <w:rFonts w:ascii="Times New Roman" w:hAnsi="Times New Roman" w:cs="Times New Roman"/>
        </w:rPr>
        <w:t xml:space="preserve">         - вопросы работы с дебиторской задолженностью по доходам, образовавшимся вследствие реализации полномочий Администрации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нужд»;</w:t>
      </w:r>
    </w:p>
    <w:p w:rsidR="008204E6" w:rsidRDefault="008204E6" w:rsidP="007E0184">
      <w:pPr>
        <w:tabs>
          <w:tab w:val="left" w:pos="1045"/>
        </w:tabs>
        <w:spacing w:before="7" w:line="259" w:lineRule="auto"/>
        <w:ind w:right="281"/>
        <w:jc w:val="both"/>
        <w:rPr>
          <w:rFonts w:ascii="Times New Roman" w:hAnsi="Times New Roman" w:cs="Times New Roman"/>
        </w:rPr>
      </w:pPr>
      <w:r w:rsidRPr="00DB1BA7">
        <w:rPr>
          <w:rFonts w:ascii="Times New Roman" w:hAnsi="Times New Roman" w:cs="Times New Roman"/>
        </w:rPr>
        <w:t xml:space="preserve">        - иными</w:t>
      </w:r>
      <w:r w:rsidRPr="00DB1BA7">
        <w:rPr>
          <w:rFonts w:ascii="Times New Roman" w:hAnsi="Times New Roman" w:cs="Times New Roman"/>
          <w:spacing w:val="1"/>
        </w:rPr>
        <w:t xml:space="preserve"> </w:t>
      </w:r>
      <w:r w:rsidRPr="00DB1BA7">
        <w:rPr>
          <w:rFonts w:ascii="Times New Roman" w:hAnsi="Times New Roman" w:cs="Times New Roman"/>
        </w:rPr>
        <w:t>нормативными</w:t>
      </w:r>
      <w:r w:rsidRPr="00DB1BA7">
        <w:rPr>
          <w:rFonts w:ascii="Times New Roman" w:hAnsi="Times New Roman" w:cs="Times New Roman"/>
          <w:spacing w:val="1"/>
        </w:rPr>
        <w:t xml:space="preserve"> </w:t>
      </w:r>
      <w:r w:rsidRPr="00DB1BA7">
        <w:rPr>
          <w:rFonts w:ascii="Times New Roman" w:hAnsi="Times New Roman" w:cs="Times New Roman"/>
        </w:rPr>
        <w:t>правовыми</w:t>
      </w:r>
      <w:r w:rsidRPr="00DB1BA7">
        <w:rPr>
          <w:rFonts w:ascii="Times New Roman" w:hAnsi="Times New Roman" w:cs="Times New Roman"/>
          <w:spacing w:val="1"/>
        </w:rPr>
        <w:t xml:space="preserve"> </w:t>
      </w:r>
      <w:r w:rsidRPr="00DB1BA7">
        <w:rPr>
          <w:rFonts w:ascii="Times New Roman" w:hAnsi="Times New Roman" w:cs="Times New Roman"/>
        </w:rPr>
        <w:t>актами</w:t>
      </w:r>
      <w:r w:rsidRPr="00DB1BA7">
        <w:rPr>
          <w:rFonts w:ascii="Times New Roman" w:hAnsi="Times New Roman" w:cs="Times New Roman"/>
          <w:spacing w:val="1"/>
        </w:rPr>
        <w:t xml:space="preserve"> </w:t>
      </w:r>
      <w:r w:rsidRPr="00DB1BA7">
        <w:rPr>
          <w:rFonts w:ascii="Times New Roman" w:hAnsi="Times New Roman" w:cs="Times New Roman"/>
        </w:rPr>
        <w:t>Российской</w:t>
      </w:r>
      <w:r w:rsidRPr="00DB1BA7">
        <w:rPr>
          <w:rFonts w:ascii="Times New Roman" w:hAnsi="Times New Roman" w:cs="Times New Roman"/>
          <w:spacing w:val="1"/>
        </w:rPr>
        <w:t xml:space="preserve"> </w:t>
      </w:r>
      <w:r w:rsidRPr="00DB1BA7">
        <w:rPr>
          <w:rFonts w:ascii="Times New Roman" w:hAnsi="Times New Roman" w:cs="Times New Roman"/>
        </w:rPr>
        <w:t>Федерации</w:t>
      </w:r>
      <w:r w:rsidRPr="00DB1BA7">
        <w:rPr>
          <w:rFonts w:ascii="Times New Roman" w:hAnsi="Times New Roman" w:cs="Times New Roman"/>
          <w:spacing w:val="1"/>
        </w:rPr>
        <w:t xml:space="preserve"> </w:t>
      </w:r>
      <w:r w:rsidRPr="00DB1BA7">
        <w:rPr>
          <w:rFonts w:ascii="Times New Roman" w:hAnsi="Times New Roman" w:cs="Times New Roman"/>
        </w:rPr>
        <w:t>и</w:t>
      </w:r>
      <w:r w:rsidRPr="00DB1BA7">
        <w:rPr>
          <w:rFonts w:ascii="Times New Roman" w:hAnsi="Times New Roman" w:cs="Times New Roman"/>
          <w:spacing w:val="1"/>
        </w:rPr>
        <w:t xml:space="preserve"> </w:t>
      </w:r>
      <w:r w:rsidRPr="00DB1BA7">
        <w:rPr>
          <w:rFonts w:ascii="Times New Roman" w:hAnsi="Times New Roman" w:cs="Times New Roman"/>
        </w:rPr>
        <w:t>Московской</w:t>
      </w:r>
      <w:r w:rsidRPr="00DB1BA7">
        <w:rPr>
          <w:rFonts w:ascii="Times New Roman" w:hAnsi="Times New Roman" w:cs="Times New Roman"/>
          <w:spacing w:val="35"/>
        </w:rPr>
        <w:t xml:space="preserve"> </w:t>
      </w:r>
      <w:r w:rsidRPr="00DB1BA7">
        <w:rPr>
          <w:rFonts w:ascii="Times New Roman" w:hAnsi="Times New Roman" w:cs="Times New Roman"/>
        </w:rPr>
        <w:t>области.</w:t>
      </w:r>
    </w:p>
    <w:p w:rsidR="007E0184" w:rsidRPr="00DB1BA7" w:rsidRDefault="007E0184" w:rsidP="007E0184">
      <w:pPr>
        <w:tabs>
          <w:tab w:val="left" w:pos="1045"/>
        </w:tabs>
        <w:spacing w:before="7" w:line="259" w:lineRule="auto"/>
        <w:ind w:right="281"/>
        <w:jc w:val="both"/>
        <w:rPr>
          <w:rFonts w:ascii="Times New Roman" w:hAnsi="Times New Roman" w:cs="Times New Roman"/>
        </w:rPr>
      </w:pPr>
    </w:p>
    <w:p w:rsidR="006E6544" w:rsidRPr="00DB1BA7" w:rsidRDefault="006E6544">
      <w:pPr>
        <w:pStyle w:val="1"/>
        <w:shd w:val="clear" w:color="auto" w:fill="auto"/>
        <w:spacing w:after="280"/>
        <w:ind w:firstLine="940"/>
        <w:rPr>
          <w:sz w:val="24"/>
          <w:szCs w:val="24"/>
        </w:rPr>
      </w:pPr>
    </w:p>
    <w:p w:rsidR="006E6544" w:rsidRPr="00DB1BA7" w:rsidRDefault="00812FC1" w:rsidP="008204E6">
      <w:pPr>
        <w:pStyle w:val="1"/>
        <w:shd w:val="clear" w:color="auto" w:fill="auto"/>
        <w:tabs>
          <w:tab w:val="left" w:pos="1163"/>
        </w:tabs>
        <w:jc w:val="center"/>
        <w:rPr>
          <w:b/>
          <w:sz w:val="24"/>
          <w:szCs w:val="24"/>
        </w:rPr>
      </w:pPr>
      <w:r w:rsidRPr="00DB1BA7">
        <w:rPr>
          <w:b/>
          <w:sz w:val="24"/>
          <w:szCs w:val="24"/>
        </w:rPr>
        <w:lastRenderedPageBreak/>
        <w:t>2</w:t>
      </w:r>
      <w:r w:rsidR="001B1B15" w:rsidRPr="00DB1BA7">
        <w:rPr>
          <w:b/>
          <w:sz w:val="24"/>
          <w:szCs w:val="24"/>
        </w:rPr>
        <w:t>.</w:t>
      </w:r>
      <w:r w:rsidR="008204E6" w:rsidRPr="00DB1BA7">
        <w:rPr>
          <w:b/>
          <w:sz w:val="24"/>
          <w:szCs w:val="24"/>
        </w:rPr>
        <w:t xml:space="preserve"> </w:t>
      </w:r>
      <w:r w:rsidR="001E6769" w:rsidRPr="00DB1BA7">
        <w:rPr>
          <w:b/>
          <w:sz w:val="24"/>
          <w:szCs w:val="24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</w:t>
      </w:r>
    </w:p>
    <w:p w:rsidR="006E6544" w:rsidRPr="00DB1BA7" w:rsidRDefault="001E6769" w:rsidP="008204E6">
      <w:pPr>
        <w:pStyle w:val="1"/>
        <w:shd w:val="clear" w:color="auto" w:fill="auto"/>
        <w:spacing w:after="280"/>
        <w:ind w:left="1980"/>
        <w:jc w:val="center"/>
        <w:rPr>
          <w:b/>
          <w:sz w:val="24"/>
          <w:szCs w:val="24"/>
        </w:rPr>
      </w:pPr>
      <w:r w:rsidRPr="00DB1BA7">
        <w:rPr>
          <w:b/>
          <w:sz w:val="24"/>
          <w:szCs w:val="24"/>
        </w:rPr>
        <w:t>просроченной дебиторской задолженности по доходам</w:t>
      </w:r>
    </w:p>
    <w:p w:rsidR="007F3F51" w:rsidRPr="00DB1BA7" w:rsidRDefault="007F3F51" w:rsidP="007F3F51">
      <w:pPr>
        <w:pStyle w:val="1"/>
        <w:shd w:val="clear" w:color="auto" w:fill="auto"/>
        <w:rPr>
          <w:sz w:val="24"/>
          <w:szCs w:val="24"/>
        </w:rPr>
      </w:pPr>
      <w:r w:rsidRPr="00DB1BA7">
        <w:rPr>
          <w:sz w:val="24"/>
          <w:szCs w:val="24"/>
        </w:rPr>
        <w:tab/>
        <w:t xml:space="preserve"> </w:t>
      </w:r>
      <w:r w:rsidR="00812FC1" w:rsidRPr="00DB1BA7">
        <w:rPr>
          <w:sz w:val="24"/>
          <w:szCs w:val="24"/>
        </w:rPr>
        <w:t xml:space="preserve">2.1 </w:t>
      </w:r>
      <w:r w:rsidRPr="00DB1BA7">
        <w:rPr>
          <w:sz w:val="24"/>
          <w:szCs w:val="24"/>
        </w:rPr>
        <w:t>Структурным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подразделением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Администрации,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осуществляющим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реализацию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полномочий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w w:val="105"/>
          <w:sz w:val="24"/>
          <w:szCs w:val="24"/>
        </w:rPr>
        <w:t>Администрации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как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главного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администратора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доходов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бюджета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Московской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области,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является</w:t>
      </w:r>
      <w:r w:rsidRPr="00DB1BA7">
        <w:rPr>
          <w:spacing w:val="1"/>
          <w:sz w:val="24"/>
          <w:szCs w:val="24"/>
        </w:rPr>
        <w:t xml:space="preserve"> финансовое управление администрации</w:t>
      </w:r>
      <w:r w:rsidRPr="00DB1BA7">
        <w:rPr>
          <w:sz w:val="24"/>
          <w:szCs w:val="24"/>
        </w:rPr>
        <w:t>, обеспечивающий реализацию</w:t>
      </w:r>
      <w:r w:rsidRPr="00DB1BA7">
        <w:rPr>
          <w:spacing w:val="67"/>
          <w:sz w:val="24"/>
          <w:szCs w:val="24"/>
        </w:rPr>
        <w:t xml:space="preserve"> </w:t>
      </w:r>
      <w:r w:rsidRPr="00DB1BA7">
        <w:rPr>
          <w:sz w:val="24"/>
          <w:szCs w:val="24"/>
        </w:rPr>
        <w:t>полномочий</w:t>
      </w:r>
      <w:r w:rsidRPr="00DB1BA7">
        <w:rPr>
          <w:spacing w:val="68"/>
          <w:sz w:val="24"/>
          <w:szCs w:val="24"/>
        </w:rPr>
        <w:t xml:space="preserve"> </w:t>
      </w:r>
      <w:r w:rsidRPr="00DB1BA7">
        <w:rPr>
          <w:sz w:val="24"/>
          <w:szCs w:val="24"/>
        </w:rPr>
        <w:t>в соответствии</w:t>
      </w:r>
      <w:r w:rsidRPr="00DB1BA7">
        <w:rPr>
          <w:spacing w:val="67"/>
          <w:sz w:val="24"/>
          <w:szCs w:val="24"/>
        </w:rPr>
        <w:t xml:space="preserve"> </w:t>
      </w:r>
      <w:r w:rsidRPr="00DB1BA7">
        <w:rPr>
          <w:sz w:val="24"/>
          <w:szCs w:val="24"/>
        </w:rPr>
        <w:t>со</w:t>
      </w:r>
      <w:r w:rsidRPr="00DB1BA7">
        <w:rPr>
          <w:spacing w:val="1"/>
          <w:sz w:val="24"/>
          <w:szCs w:val="24"/>
        </w:rPr>
        <w:t xml:space="preserve"> </w:t>
      </w:r>
      <w:r w:rsidRPr="00DB1BA7">
        <w:rPr>
          <w:sz w:val="24"/>
          <w:szCs w:val="24"/>
        </w:rPr>
        <w:t>ст.</w:t>
      </w:r>
      <w:r w:rsidRPr="00DB1BA7">
        <w:rPr>
          <w:spacing w:val="10"/>
          <w:sz w:val="24"/>
          <w:szCs w:val="24"/>
        </w:rPr>
        <w:t xml:space="preserve"> </w:t>
      </w:r>
      <w:r w:rsidRPr="00DB1BA7">
        <w:rPr>
          <w:sz w:val="24"/>
          <w:szCs w:val="24"/>
        </w:rPr>
        <w:t>ст.</w:t>
      </w:r>
      <w:r w:rsidRPr="00DB1BA7">
        <w:rPr>
          <w:spacing w:val="14"/>
          <w:sz w:val="24"/>
          <w:szCs w:val="24"/>
        </w:rPr>
        <w:t xml:space="preserve"> </w:t>
      </w:r>
      <w:r w:rsidRPr="00DB1BA7">
        <w:rPr>
          <w:sz w:val="24"/>
          <w:szCs w:val="24"/>
        </w:rPr>
        <w:t>46,</w:t>
      </w:r>
      <w:r w:rsidRPr="00DB1BA7">
        <w:rPr>
          <w:spacing w:val="14"/>
          <w:sz w:val="24"/>
          <w:szCs w:val="24"/>
        </w:rPr>
        <w:t xml:space="preserve"> </w:t>
      </w:r>
      <w:r w:rsidRPr="00DB1BA7">
        <w:rPr>
          <w:sz w:val="24"/>
          <w:szCs w:val="24"/>
        </w:rPr>
        <w:t>160.</w:t>
      </w:r>
      <w:r w:rsidRPr="00DB1BA7">
        <w:rPr>
          <w:spacing w:val="-44"/>
          <w:sz w:val="24"/>
          <w:szCs w:val="24"/>
        </w:rPr>
        <w:t xml:space="preserve"> </w:t>
      </w:r>
      <w:r w:rsidRPr="00DB1BA7">
        <w:rPr>
          <w:sz w:val="24"/>
          <w:szCs w:val="24"/>
        </w:rPr>
        <w:t>1</w:t>
      </w:r>
      <w:r w:rsidRPr="00DB1BA7">
        <w:rPr>
          <w:spacing w:val="32"/>
          <w:sz w:val="24"/>
          <w:szCs w:val="24"/>
        </w:rPr>
        <w:t xml:space="preserve"> </w:t>
      </w:r>
      <w:r w:rsidRPr="00DB1BA7">
        <w:rPr>
          <w:sz w:val="24"/>
          <w:szCs w:val="24"/>
        </w:rPr>
        <w:t>Бюджетного</w:t>
      </w:r>
      <w:r w:rsidRPr="00DB1BA7">
        <w:rPr>
          <w:spacing w:val="42"/>
          <w:sz w:val="24"/>
          <w:szCs w:val="24"/>
        </w:rPr>
        <w:t xml:space="preserve"> </w:t>
      </w:r>
      <w:r w:rsidRPr="00DB1BA7">
        <w:rPr>
          <w:sz w:val="24"/>
          <w:szCs w:val="24"/>
        </w:rPr>
        <w:t>кодекса</w:t>
      </w:r>
      <w:r w:rsidRPr="00DB1BA7">
        <w:rPr>
          <w:spacing w:val="25"/>
          <w:sz w:val="24"/>
          <w:szCs w:val="24"/>
        </w:rPr>
        <w:t xml:space="preserve"> </w:t>
      </w:r>
      <w:r w:rsidRPr="00DB1BA7">
        <w:rPr>
          <w:sz w:val="24"/>
          <w:szCs w:val="24"/>
        </w:rPr>
        <w:t xml:space="preserve">РФ. </w:t>
      </w:r>
    </w:p>
    <w:p w:rsidR="006E6544" w:rsidRPr="00DB1BA7" w:rsidRDefault="007F3F51" w:rsidP="00812FC1">
      <w:pPr>
        <w:pStyle w:val="1"/>
        <w:shd w:val="clear" w:color="auto" w:fill="auto"/>
        <w:ind w:firstLine="708"/>
        <w:rPr>
          <w:sz w:val="24"/>
          <w:szCs w:val="24"/>
        </w:rPr>
      </w:pPr>
      <w:r w:rsidRPr="00DB1BA7">
        <w:rPr>
          <w:sz w:val="24"/>
          <w:szCs w:val="24"/>
        </w:rPr>
        <w:t>Финансовое управление администрации осуществляет контроль</w:t>
      </w:r>
      <w:r w:rsidR="001E6769" w:rsidRPr="00DB1BA7">
        <w:rPr>
          <w:sz w:val="24"/>
          <w:szCs w:val="24"/>
        </w:rPr>
        <w:t>:</w:t>
      </w:r>
    </w:p>
    <w:p w:rsidR="006E6544" w:rsidRPr="00DB1BA7" w:rsidRDefault="001E6769">
      <w:pPr>
        <w:pStyle w:val="1"/>
        <w:numPr>
          <w:ilvl w:val="0"/>
          <w:numId w:val="3"/>
        </w:numPr>
        <w:shd w:val="clear" w:color="auto" w:fill="auto"/>
        <w:tabs>
          <w:tab w:val="left" w:pos="233"/>
        </w:tabs>
        <w:rPr>
          <w:sz w:val="24"/>
          <w:szCs w:val="24"/>
        </w:rPr>
      </w:pPr>
      <w:r w:rsidRPr="00DB1BA7">
        <w:rPr>
          <w:sz w:val="24"/>
          <w:szCs w:val="24"/>
        </w:rPr>
        <w:t>за фактическим зачислением платежей в бюджет в размерах и сроки, установленные законодательством Российской Федерации, договором (муниципальным контрактом, соглашением);</w:t>
      </w:r>
    </w:p>
    <w:p w:rsidR="006E6544" w:rsidRPr="00DB1BA7" w:rsidRDefault="001E6769">
      <w:pPr>
        <w:pStyle w:val="1"/>
        <w:numPr>
          <w:ilvl w:val="0"/>
          <w:numId w:val="3"/>
        </w:numPr>
        <w:shd w:val="clear" w:color="auto" w:fill="auto"/>
        <w:tabs>
          <w:tab w:val="left" w:pos="233"/>
        </w:tabs>
        <w:rPr>
          <w:sz w:val="24"/>
          <w:szCs w:val="24"/>
        </w:rPr>
      </w:pPr>
      <w:r w:rsidRPr="00DB1BA7">
        <w:rPr>
          <w:sz w:val="24"/>
          <w:szCs w:val="24"/>
        </w:rPr>
        <w:t xml:space="preserve">за погашением (квитированием) начислений соответствующими платежами, являющимися источниками формирования доходов </w:t>
      </w:r>
      <w:proofErr w:type="gramStart"/>
      <w:r w:rsidRPr="00DB1BA7">
        <w:rPr>
          <w:sz w:val="24"/>
          <w:szCs w:val="24"/>
        </w:rPr>
        <w:t>бюджета</w:t>
      </w:r>
      <w:proofErr w:type="gramEnd"/>
      <w:r w:rsidRPr="00DB1BA7">
        <w:rPr>
          <w:sz w:val="24"/>
          <w:szCs w:val="24"/>
        </w:rPr>
        <w:t xml:space="preserve"> </w:t>
      </w:r>
      <w:r w:rsidR="00674CB2" w:rsidRPr="00DB1BA7">
        <w:rPr>
          <w:sz w:val="24"/>
          <w:szCs w:val="24"/>
        </w:rPr>
        <w:t>ЗАТО городской округ</w:t>
      </w:r>
      <w:r w:rsidRPr="00DB1BA7">
        <w:rPr>
          <w:sz w:val="24"/>
          <w:szCs w:val="24"/>
        </w:rPr>
        <w:t xml:space="preserve"> </w:t>
      </w:r>
      <w:r w:rsidR="00674CB2" w:rsidRPr="00DB1BA7">
        <w:rPr>
          <w:sz w:val="24"/>
          <w:szCs w:val="24"/>
        </w:rPr>
        <w:t>Молодёжный</w:t>
      </w:r>
      <w:r w:rsidRPr="00DB1BA7">
        <w:rPr>
          <w:sz w:val="24"/>
          <w:szCs w:val="24"/>
        </w:rPr>
        <w:t>, в Государственной информационной системе о государственных и муниципальных платежах, предусмотренной статьей 21.3 Федерального закона от 27 июля 2010 года № 210-ФЗ «Об организации предоставления государственных и муницип</w:t>
      </w:r>
      <w:r w:rsidR="007F3F51" w:rsidRPr="00DB1BA7">
        <w:rPr>
          <w:sz w:val="24"/>
          <w:szCs w:val="24"/>
        </w:rPr>
        <w:t>альных услуг» (далее - ГИС ГМП)</w:t>
      </w:r>
      <w:r w:rsidRPr="00DB1BA7">
        <w:rPr>
          <w:sz w:val="24"/>
          <w:szCs w:val="24"/>
        </w:rPr>
        <w:t>;</w:t>
      </w:r>
    </w:p>
    <w:p w:rsidR="006E6544" w:rsidRPr="00DB1BA7" w:rsidRDefault="001E6769">
      <w:pPr>
        <w:pStyle w:val="1"/>
        <w:numPr>
          <w:ilvl w:val="0"/>
          <w:numId w:val="3"/>
        </w:numPr>
        <w:shd w:val="clear" w:color="auto" w:fill="auto"/>
        <w:tabs>
          <w:tab w:val="left" w:pos="233"/>
        </w:tabs>
        <w:rPr>
          <w:sz w:val="24"/>
          <w:szCs w:val="24"/>
        </w:rPr>
      </w:pPr>
      <w:r w:rsidRPr="00DB1BA7">
        <w:rPr>
          <w:sz w:val="24"/>
          <w:szCs w:val="24"/>
        </w:rPr>
        <w:t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платежей, а также за начислением процентов за предоставленную отсрочку или рассрочку и пени (штрафы) за просрочку уплаты платежей в бюджет в порядке и случаях, предусмотренных законодательством Российской Федерации;</w:t>
      </w:r>
    </w:p>
    <w:p w:rsidR="006E6544" w:rsidRPr="00DB1BA7" w:rsidRDefault="001E6769">
      <w:pPr>
        <w:pStyle w:val="1"/>
        <w:numPr>
          <w:ilvl w:val="0"/>
          <w:numId w:val="3"/>
        </w:numPr>
        <w:shd w:val="clear" w:color="auto" w:fill="auto"/>
        <w:tabs>
          <w:tab w:val="left" w:pos="233"/>
        </w:tabs>
        <w:rPr>
          <w:sz w:val="24"/>
          <w:szCs w:val="24"/>
        </w:rPr>
      </w:pPr>
      <w:r w:rsidRPr="00DB1BA7">
        <w:rPr>
          <w:sz w:val="24"/>
          <w:szCs w:val="24"/>
        </w:rPr>
        <w:t>за своевременным начислением неустойки (штрафов, пени)</w:t>
      </w:r>
      <w:r w:rsidR="00812FC1" w:rsidRPr="00DB1BA7">
        <w:rPr>
          <w:sz w:val="24"/>
          <w:szCs w:val="24"/>
        </w:rPr>
        <w:t>.</w:t>
      </w:r>
    </w:p>
    <w:p w:rsidR="006E6544" w:rsidRPr="00DB1BA7" w:rsidRDefault="00812FC1" w:rsidP="00812FC1">
      <w:pPr>
        <w:pStyle w:val="1"/>
        <w:shd w:val="clear" w:color="auto" w:fill="auto"/>
        <w:tabs>
          <w:tab w:val="left" w:pos="526"/>
        </w:tabs>
        <w:ind w:firstLine="709"/>
        <w:rPr>
          <w:sz w:val="24"/>
          <w:szCs w:val="24"/>
        </w:rPr>
      </w:pPr>
      <w:r w:rsidRPr="00DB1BA7">
        <w:rPr>
          <w:sz w:val="24"/>
          <w:szCs w:val="24"/>
        </w:rPr>
        <w:t>2.2 П</w:t>
      </w:r>
      <w:r w:rsidR="001E6769" w:rsidRPr="00DB1BA7">
        <w:rPr>
          <w:sz w:val="24"/>
          <w:szCs w:val="24"/>
        </w:rPr>
        <w:t>роводит не реже одного раза в квартал инвентаризацию расчетов с должниками, включая сверку данных по доходам в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сомнительной;</w:t>
      </w:r>
    </w:p>
    <w:p w:rsidR="006E6544" w:rsidRPr="00DB1BA7" w:rsidRDefault="00812FC1" w:rsidP="00812FC1">
      <w:pPr>
        <w:pStyle w:val="1"/>
        <w:numPr>
          <w:ilvl w:val="1"/>
          <w:numId w:val="6"/>
        </w:numPr>
        <w:shd w:val="clear" w:color="auto" w:fill="auto"/>
        <w:tabs>
          <w:tab w:val="left" w:pos="66"/>
        </w:tabs>
        <w:ind w:left="0" w:firstLine="709"/>
        <w:rPr>
          <w:sz w:val="24"/>
          <w:szCs w:val="24"/>
        </w:rPr>
      </w:pPr>
      <w:r w:rsidRPr="00DB1BA7">
        <w:rPr>
          <w:sz w:val="24"/>
          <w:szCs w:val="24"/>
        </w:rPr>
        <w:t>П</w:t>
      </w:r>
      <w:r w:rsidR="001E6769" w:rsidRPr="00DB1BA7">
        <w:rPr>
          <w:sz w:val="24"/>
          <w:szCs w:val="24"/>
        </w:rPr>
        <w:t>роводит мониторинг финансового (платежн</w:t>
      </w:r>
      <w:r w:rsidRPr="00DB1BA7">
        <w:rPr>
          <w:sz w:val="24"/>
          <w:szCs w:val="24"/>
        </w:rPr>
        <w:t xml:space="preserve">ого) состояния должников, в том </w:t>
      </w:r>
      <w:r w:rsidR="001E6769" w:rsidRPr="00DB1BA7">
        <w:rPr>
          <w:sz w:val="24"/>
          <w:szCs w:val="24"/>
        </w:rPr>
        <w:t>числе при проведении мероприятий по инвентаризации дебиторской задолженности на предмет:</w:t>
      </w:r>
    </w:p>
    <w:p w:rsidR="006E6544" w:rsidRPr="00DB1BA7" w:rsidRDefault="001E6769">
      <w:pPr>
        <w:pStyle w:val="1"/>
        <w:numPr>
          <w:ilvl w:val="0"/>
          <w:numId w:val="3"/>
        </w:numPr>
        <w:shd w:val="clear" w:color="auto" w:fill="auto"/>
        <w:tabs>
          <w:tab w:val="left" w:pos="233"/>
        </w:tabs>
        <w:rPr>
          <w:sz w:val="24"/>
          <w:szCs w:val="24"/>
        </w:rPr>
      </w:pPr>
      <w:r w:rsidRPr="00DB1BA7">
        <w:rPr>
          <w:sz w:val="24"/>
          <w:szCs w:val="24"/>
        </w:rPr>
        <w:t>наличия сведений о взыскании с должника денежных средств в рамках исполнительного производства;</w:t>
      </w:r>
    </w:p>
    <w:p w:rsidR="006E6544" w:rsidRPr="00DB1BA7" w:rsidRDefault="001E6769">
      <w:pPr>
        <w:pStyle w:val="1"/>
        <w:numPr>
          <w:ilvl w:val="0"/>
          <w:numId w:val="3"/>
        </w:numPr>
        <w:shd w:val="clear" w:color="auto" w:fill="auto"/>
        <w:tabs>
          <w:tab w:val="left" w:pos="233"/>
        </w:tabs>
        <w:rPr>
          <w:sz w:val="24"/>
          <w:szCs w:val="24"/>
        </w:rPr>
      </w:pPr>
      <w:r w:rsidRPr="00DB1BA7">
        <w:rPr>
          <w:sz w:val="24"/>
          <w:szCs w:val="24"/>
        </w:rPr>
        <w:t>наличия сведений о возбуждении в отношении должника дела о банкротстве;</w:t>
      </w:r>
    </w:p>
    <w:p w:rsidR="006E6544" w:rsidRDefault="00812FC1" w:rsidP="00812FC1">
      <w:pPr>
        <w:pStyle w:val="1"/>
        <w:numPr>
          <w:ilvl w:val="1"/>
          <w:numId w:val="6"/>
        </w:numPr>
        <w:shd w:val="clear" w:color="auto" w:fill="auto"/>
        <w:tabs>
          <w:tab w:val="left" w:pos="526"/>
        </w:tabs>
        <w:ind w:left="0" w:firstLine="709"/>
        <w:rPr>
          <w:sz w:val="24"/>
          <w:szCs w:val="24"/>
        </w:rPr>
      </w:pPr>
      <w:r w:rsidRPr="00DB1BA7">
        <w:rPr>
          <w:sz w:val="24"/>
          <w:szCs w:val="24"/>
        </w:rPr>
        <w:t xml:space="preserve"> П</w:t>
      </w:r>
      <w:r w:rsidR="001E6769" w:rsidRPr="00DB1BA7">
        <w:rPr>
          <w:sz w:val="24"/>
          <w:szCs w:val="24"/>
        </w:rPr>
        <w:t>роводит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7E0184" w:rsidRDefault="007E0184" w:rsidP="007E0184">
      <w:pPr>
        <w:pStyle w:val="1"/>
        <w:shd w:val="clear" w:color="auto" w:fill="auto"/>
        <w:tabs>
          <w:tab w:val="left" w:pos="526"/>
        </w:tabs>
        <w:ind w:left="709"/>
        <w:rPr>
          <w:sz w:val="24"/>
          <w:szCs w:val="24"/>
        </w:rPr>
      </w:pPr>
    </w:p>
    <w:p w:rsidR="007E0184" w:rsidRPr="00DB1BA7" w:rsidRDefault="007E0184" w:rsidP="007E0184">
      <w:pPr>
        <w:pStyle w:val="1"/>
        <w:shd w:val="clear" w:color="auto" w:fill="auto"/>
        <w:tabs>
          <w:tab w:val="left" w:pos="526"/>
        </w:tabs>
        <w:ind w:left="709"/>
        <w:rPr>
          <w:sz w:val="24"/>
          <w:szCs w:val="24"/>
        </w:rPr>
      </w:pPr>
    </w:p>
    <w:p w:rsidR="006E6544" w:rsidRPr="00DB1BA7" w:rsidRDefault="008204E6" w:rsidP="008204E6">
      <w:pPr>
        <w:pStyle w:val="1"/>
        <w:shd w:val="clear" w:color="auto" w:fill="auto"/>
        <w:tabs>
          <w:tab w:val="left" w:pos="558"/>
        </w:tabs>
        <w:spacing w:after="280"/>
        <w:ind w:left="360"/>
        <w:jc w:val="center"/>
        <w:rPr>
          <w:b/>
          <w:sz w:val="24"/>
          <w:szCs w:val="24"/>
        </w:rPr>
      </w:pPr>
      <w:r w:rsidRPr="00DB1BA7">
        <w:rPr>
          <w:b/>
          <w:sz w:val="24"/>
          <w:szCs w:val="24"/>
        </w:rPr>
        <w:t xml:space="preserve">3. </w:t>
      </w:r>
      <w:r w:rsidR="001E6769" w:rsidRPr="00DB1BA7">
        <w:rPr>
          <w:b/>
          <w:sz w:val="24"/>
          <w:szCs w:val="24"/>
        </w:rPr>
        <w:t>Мероприятия по урегулированию дебиторской задолженности по доходам в досудебном порядке (со дня истечения срока уплаты, соответствующего платежа в бюджет (пеней, штрафов) до начала работы по их принудительному взысканию)</w:t>
      </w:r>
    </w:p>
    <w:p w:rsidR="006E6544" w:rsidRPr="00DB1BA7" w:rsidRDefault="008204E6" w:rsidP="007E0184">
      <w:pPr>
        <w:pStyle w:val="1"/>
        <w:shd w:val="clear" w:color="auto" w:fill="auto"/>
        <w:tabs>
          <w:tab w:val="left" w:pos="535"/>
        </w:tabs>
        <w:rPr>
          <w:sz w:val="24"/>
          <w:szCs w:val="24"/>
        </w:rPr>
      </w:pPr>
      <w:r w:rsidRPr="00DB1BA7">
        <w:rPr>
          <w:sz w:val="24"/>
          <w:szCs w:val="24"/>
        </w:rPr>
        <w:t xml:space="preserve">       3.1 </w:t>
      </w:r>
      <w:r w:rsidR="001E6769" w:rsidRPr="00DB1BA7">
        <w:rPr>
          <w:sz w:val="24"/>
          <w:szCs w:val="24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 включают в себя:</w:t>
      </w:r>
    </w:p>
    <w:p w:rsidR="006E6544" w:rsidRPr="00DB1BA7" w:rsidRDefault="001E6769" w:rsidP="007E0184">
      <w:pPr>
        <w:pStyle w:val="1"/>
        <w:numPr>
          <w:ilvl w:val="0"/>
          <w:numId w:val="3"/>
        </w:numPr>
        <w:shd w:val="clear" w:color="auto" w:fill="auto"/>
        <w:tabs>
          <w:tab w:val="left" w:pos="207"/>
        </w:tabs>
        <w:rPr>
          <w:sz w:val="24"/>
          <w:szCs w:val="24"/>
        </w:rPr>
      </w:pPr>
      <w:r w:rsidRPr="00DB1BA7">
        <w:rPr>
          <w:sz w:val="24"/>
          <w:szCs w:val="24"/>
        </w:rPr>
        <w:t>направление требования должнику о погашении задолженности;</w:t>
      </w:r>
    </w:p>
    <w:p w:rsidR="006E6544" w:rsidRPr="00DB1BA7" w:rsidRDefault="001E6769" w:rsidP="007E0184">
      <w:pPr>
        <w:pStyle w:val="1"/>
        <w:numPr>
          <w:ilvl w:val="0"/>
          <w:numId w:val="3"/>
        </w:numPr>
        <w:shd w:val="clear" w:color="auto" w:fill="auto"/>
        <w:tabs>
          <w:tab w:val="left" w:pos="217"/>
        </w:tabs>
        <w:rPr>
          <w:sz w:val="24"/>
          <w:szCs w:val="24"/>
        </w:rPr>
      </w:pPr>
      <w:r w:rsidRPr="00DB1BA7">
        <w:rPr>
          <w:sz w:val="24"/>
          <w:szCs w:val="24"/>
        </w:rPr>
        <w:t>направление претензии должнику о погашении задолженности в досудебном порядке в установленный законом или договором (контрактом) срок досудебного урегулирования;</w:t>
      </w:r>
    </w:p>
    <w:p w:rsidR="006E6544" w:rsidRPr="00DB1BA7" w:rsidRDefault="001E6769" w:rsidP="007E0184">
      <w:pPr>
        <w:pStyle w:val="1"/>
        <w:numPr>
          <w:ilvl w:val="0"/>
          <w:numId w:val="3"/>
        </w:numPr>
        <w:shd w:val="clear" w:color="auto" w:fill="auto"/>
        <w:tabs>
          <w:tab w:val="left" w:pos="212"/>
        </w:tabs>
        <w:rPr>
          <w:sz w:val="24"/>
          <w:szCs w:val="24"/>
        </w:rPr>
      </w:pPr>
      <w:r w:rsidRPr="00DB1BA7">
        <w:rPr>
          <w:sz w:val="24"/>
          <w:szCs w:val="24"/>
        </w:rPr>
        <w:t>рассмотрение вопроса о возможности расторжения договора (муниципального контракта, соглашения),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Федерации;</w:t>
      </w:r>
    </w:p>
    <w:p w:rsidR="006E6544" w:rsidRPr="00DB1BA7" w:rsidRDefault="001E6769" w:rsidP="007E0184">
      <w:pPr>
        <w:pStyle w:val="1"/>
        <w:numPr>
          <w:ilvl w:val="0"/>
          <w:numId w:val="3"/>
        </w:numPr>
        <w:shd w:val="clear" w:color="auto" w:fill="auto"/>
        <w:tabs>
          <w:tab w:val="left" w:pos="222"/>
        </w:tabs>
        <w:rPr>
          <w:sz w:val="24"/>
          <w:szCs w:val="24"/>
        </w:rPr>
      </w:pPr>
      <w:r w:rsidRPr="00DB1BA7">
        <w:rPr>
          <w:sz w:val="24"/>
          <w:szCs w:val="24"/>
        </w:rPr>
        <w:t>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 банкротстве.</w:t>
      </w:r>
    </w:p>
    <w:p w:rsidR="006E6544" w:rsidRPr="00DB1BA7" w:rsidRDefault="008204E6" w:rsidP="007E0184">
      <w:pPr>
        <w:pStyle w:val="1"/>
        <w:shd w:val="clear" w:color="auto" w:fill="auto"/>
        <w:tabs>
          <w:tab w:val="left" w:pos="535"/>
        </w:tabs>
        <w:rPr>
          <w:sz w:val="24"/>
          <w:szCs w:val="24"/>
        </w:rPr>
      </w:pPr>
      <w:r w:rsidRPr="00DB1BA7">
        <w:rPr>
          <w:sz w:val="24"/>
          <w:szCs w:val="24"/>
        </w:rPr>
        <w:t xml:space="preserve">        </w:t>
      </w:r>
      <w:proofErr w:type="gramStart"/>
      <w:r w:rsidRPr="00DB1BA7">
        <w:rPr>
          <w:sz w:val="24"/>
          <w:szCs w:val="24"/>
        </w:rPr>
        <w:t xml:space="preserve">3.2  </w:t>
      </w:r>
      <w:r w:rsidR="00674CB2" w:rsidRPr="00DB1BA7">
        <w:rPr>
          <w:sz w:val="24"/>
          <w:szCs w:val="24"/>
        </w:rPr>
        <w:t>Администрация</w:t>
      </w:r>
      <w:proofErr w:type="gramEnd"/>
      <w:r w:rsidR="00674CB2" w:rsidRPr="00DB1BA7">
        <w:rPr>
          <w:sz w:val="24"/>
          <w:szCs w:val="24"/>
        </w:rPr>
        <w:t xml:space="preserve"> ЗАТО городской округ</w:t>
      </w:r>
      <w:r w:rsidR="0078589D" w:rsidRPr="00DB1BA7">
        <w:rPr>
          <w:sz w:val="24"/>
          <w:szCs w:val="24"/>
        </w:rPr>
        <w:t xml:space="preserve"> Молодёжный Московской области</w:t>
      </w:r>
      <w:r w:rsidR="001E6769" w:rsidRPr="00DB1BA7">
        <w:rPr>
          <w:sz w:val="24"/>
          <w:szCs w:val="24"/>
        </w:rPr>
        <w:t xml:space="preserve"> не позднее 30 дней с даты образования просроченной дебиторской задолженности проводит претензионную работу в отношении должника.</w:t>
      </w:r>
    </w:p>
    <w:p w:rsidR="006E6544" w:rsidRPr="00DB1BA7" w:rsidRDefault="008204E6" w:rsidP="007E0184">
      <w:pPr>
        <w:pStyle w:val="1"/>
        <w:shd w:val="clear" w:color="auto" w:fill="auto"/>
        <w:tabs>
          <w:tab w:val="left" w:pos="821"/>
        </w:tabs>
        <w:rPr>
          <w:sz w:val="24"/>
          <w:szCs w:val="24"/>
        </w:rPr>
      </w:pPr>
      <w:r w:rsidRPr="00DB1BA7">
        <w:rPr>
          <w:sz w:val="24"/>
          <w:szCs w:val="24"/>
        </w:rPr>
        <w:t xml:space="preserve">        3.3 </w:t>
      </w:r>
      <w:r w:rsidR="001E6769" w:rsidRPr="00DB1BA7">
        <w:rPr>
          <w:sz w:val="24"/>
          <w:szCs w:val="24"/>
        </w:rPr>
        <w:t>Требования (претензии) должны предъявляться всем должникам без исключения, вне зависимости от суммы просроченной дебиторской задолженности.</w:t>
      </w:r>
    </w:p>
    <w:p w:rsidR="006E6544" w:rsidRPr="00DB1BA7" w:rsidRDefault="001E6769" w:rsidP="007E0184">
      <w:pPr>
        <w:pStyle w:val="1"/>
        <w:shd w:val="clear" w:color="auto" w:fill="auto"/>
        <w:ind w:firstLine="720"/>
        <w:rPr>
          <w:sz w:val="24"/>
          <w:szCs w:val="24"/>
        </w:rPr>
      </w:pPr>
      <w:r w:rsidRPr="00DB1BA7">
        <w:rPr>
          <w:sz w:val="24"/>
          <w:szCs w:val="24"/>
        </w:rPr>
        <w:t>В случае если направление Требования (претензии) не предусмотрено условиями договора (соглашения, контракта) или по каким-либо причинам предъявление претензии не является обязательным, то по истечении 30 дней со дня образования дебиторской задолженности она подлежит взысканию в судебном порядке.</w:t>
      </w:r>
    </w:p>
    <w:p w:rsidR="006E6544" w:rsidRPr="00DB1BA7" w:rsidRDefault="001E6769" w:rsidP="007E0184">
      <w:pPr>
        <w:pStyle w:val="1"/>
        <w:shd w:val="clear" w:color="auto" w:fill="auto"/>
        <w:ind w:firstLine="720"/>
        <w:rPr>
          <w:sz w:val="24"/>
          <w:szCs w:val="24"/>
        </w:rPr>
      </w:pPr>
      <w:r w:rsidRPr="00DB1BA7">
        <w:rPr>
          <w:sz w:val="24"/>
          <w:szCs w:val="24"/>
        </w:rPr>
        <w:t xml:space="preserve">Требование (претензия) должно быть составлено в письменной форме в 2-х экземплярах: один остается </w:t>
      </w:r>
      <w:r w:rsidR="0078589D" w:rsidRPr="00DB1BA7">
        <w:rPr>
          <w:sz w:val="24"/>
          <w:szCs w:val="24"/>
        </w:rPr>
        <w:t xml:space="preserve">в </w:t>
      </w:r>
      <w:proofErr w:type="gramStart"/>
      <w:r w:rsidR="0078589D" w:rsidRPr="00DB1BA7">
        <w:rPr>
          <w:sz w:val="24"/>
          <w:szCs w:val="24"/>
        </w:rPr>
        <w:t>Администрации</w:t>
      </w:r>
      <w:proofErr w:type="gramEnd"/>
      <w:r w:rsidR="0078589D" w:rsidRPr="00DB1BA7">
        <w:rPr>
          <w:sz w:val="24"/>
          <w:szCs w:val="24"/>
        </w:rPr>
        <w:t xml:space="preserve"> ЗАТО городской округ Молодёжный Московской области</w:t>
      </w:r>
      <w:r w:rsidRPr="00DB1BA7">
        <w:rPr>
          <w:sz w:val="24"/>
          <w:szCs w:val="24"/>
        </w:rPr>
        <w:t>, второй передается должнику.</w:t>
      </w:r>
    </w:p>
    <w:p w:rsidR="006E6544" w:rsidRPr="00DB1BA7" w:rsidRDefault="008204E6" w:rsidP="007E0184">
      <w:pPr>
        <w:pStyle w:val="1"/>
        <w:shd w:val="clear" w:color="auto" w:fill="auto"/>
        <w:tabs>
          <w:tab w:val="left" w:pos="535"/>
        </w:tabs>
        <w:rPr>
          <w:sz w:val="24"/>
          <w:szCs w:val="24"/>
        </w:rPr>
      </w:pPr>
      <w:r w:rsidRPr="00DB1BA7">
        <w:rPr>
          <w:sz w:val="24"/>
          <w:szCs w:val="24"/>
        </w:rPr>
        <w:t xml:space="preserve">        3.4 </w:t>
      </w:r>
      <w:r w:rsidR="001E6769" w:rsidRPr="00DB1BA7">
        <w:rPr>
          <w:sz w:val="24"/>
          <w:szCs w:val="24"/>
        </w:rPr>
        <w:t>Требование (претензия) направляется должнику по месту его нахождения: для физических лиц - по месту регистрации и месту фактического пребывания; для юридических лиц - по месту нахождения, указанному в договоре (соглашения, контракта), и месту нахождения, указанному в Едином государственном реестре юридических лиц на момент подготовки претензии.</w:t>
      </w:r>
    </w:p>
    <w:p w:rsidR="006E6544" w:rsidRPr="00DB1BA7" w:rsidRDefault="001E6769" w:rsidP="007E0184">
      <w:pPr>
        <w:pStyle w:val="1"/>
        <w:shd w:val="clear" w:color="auto" w:fill="auto"/>
        <w:ind w:firstLine="720"/>
        <w:rPr>
          <w:sz w:val="24"/>
          <w:szCs w:val="24"/>
        </w:rPr>
      </w:pPr>
      <w:r w:rsidRPr="00DB1BA7">
        <w:rPr>
          <w:sz w:val="24"/>
          <w:szCs w:val="24"/>
        </w:rPr>
        <w:t>Требование (претензия) и прилагаемые к нему документы передаются нарочным под роспись или направляются по почте с уведомлением о вручении и описью вложения, чтобы располагать доказательствами предъявления требования (претензии).</w:t>
      </w:r>
    </w:p>
    <w:p w:rsidR="006E6544" w:rsidRPr="00DB1BA7" w:rsidRDefault="00B85B83" w:rsidP="007E0184">
      <w:pPr>
        <w:pStyle w:val="1"/>
        <w:shd w:val="clear" w:color="auto" w:fill="auto"/>
        <w:tabs>
          <w:tab w:val="left" w:pos="535"/>
        </w:tabs>
        <w:rPr>
          <w:sz w:val="24"/>
          <w:szCs w:val="24"/>
        </w:rPr>
      </w:pPr>
      <w:r w:rsidRPr="00DB1BA7">
        <w:rPr>
          <w:sz w:val="24"/>
          <w:szCs w:val="24"/>
        </w:rPr>
        <w:t xml:space="preserve">         3.5</w:t>
      </w:r>
      <w:r w:rsidR="008204E6" w:rsidRPr="00DB1BA7">
        <w:rPr>
          <w:sz w:val="24"/>
          <w:szCs w:val="24"/>
        </w:rPr>
        <w:t xml:space="preserve"> </w:t>
      </w:r>
      <w:r w:rsidR="001E6769" w:rsidRPr="00DB1BA7">
        <w:rPr>
          <w:sz w:val="24"/>
          <w:szCs w:val="24"/>
        </w:rPr>
        <w:t>Требование (претензия) должно содержать следующие данные:</w:t>
      </w:r>
    </w:p>
    <w:p w:rsidR="006E6544" w:rsidRPr="00DB1BA7" w:rsidRDefault="001E6769" w:rsidP="007E0184">
      <w:pPr>
        <w:pStyle w:val="1"/>
        <w:numPr>
          <w:ilvl w:val="0"/>
          <w:numId w:val="3"/>
        </w:numPr>
        <w:shd w:val="clear" w:color="auto" w:fill="auto"/>
        <w:tabs>
          <w:tab w:val="left" w:pos="212"/>
        </w:tabs>
        <w:rPr>
          <w:sz w:val="24"/>
          <w:szCs w:val="24"/>
        </w:rPr>
      </w:pPr>
      <w:r w:rsidRPr="00DB1BA7">
        <w:rPr>
          <w:sz w:val="24"/>
          <w:szCs w:val="24"/>
        </w:rPr>
        <w:t>дату и место ее составления;</w:t>
      </w:r>
    </w:p>
    <w:p w:rsidR="006E6544" w:rsidRPr="00DB1BA7" w:rsidRDefault="001E6769" w:rsidP="007E0184">
      <w:pPr>
        <w:pStyle w:val="1"/>
        <w:numPr>
          <w:ilvl w:val="0"/>
          <w:numId w:val="3"/>
        </w:numPr>
        <w:shd w:val="clear" w:color="auto" w:fill="auto"/>
        <w:tabs>
          <w:tab w:val="left" w:pos="215"/>
        </w:tabs>
        <w:rPr>
          <w:sz w:val="24"/>
          <w:szCs w:val="24"/>
        </w:rPr>
      </w:pPr>
      <w:r w:rsidRPr="00DB1BA7">
        <w:rPr>
          <w:sz w:val="24"/>
          <w:szCs w:val="24"/>
        </w:rPr>
        <w:t>наименование юридического лица (фамилию, имя, отчество индивидуального предпринимателя, физического лица) должника, адрес должника в соответствии с условиями договора (соглашения, контракта);</w:t>
      </w:r>
    </w:p>
    <w:p w:rsidR="006E6544" w:rsidRPr="00DB1BA7" w:rsidRDefault="001E6769" w:rsidP="007E0184">
      <w:pPr>
        <w:pStyle w:val="1"/>
        <w:numPr>
          <w:ilvl w:val="0"/>
          <w:numId w:val="3"/>
        </w:numPr>
        <w:shd w:val="clear" w:color="auto" w:fill="auto"/>
        <w:tabs>
          <w:tab w:val="left" w:pos="215"/>
        </w:tabs>
        <w:rPr>
          <w:sz w:val="24"/>
          <w:szCs w:val="24"/>
        </w:rPr>
      </w:pPr>
      <w:r w:rsidRPr="00DB1BA7">
        <w:rPr>
          <w:sz w:val="24"/>
          <w:szCs w:val="24"/>
        </w:rPr>
        <w:t>наименование и реквизиты документа, являющегося основанием для начисления суммы, подлежащей уплате должником;</w:t>
      </w:r>
    </w:p>
    <w:p w:rsidR="006E6544" w:rsidRPr="00DB1BA7" w:rsidRDefault="001E6769" w:rsidP="007E0184">
      <w:pPr>
        <w:pStyle w:val="1"/>
        <w:numPr>
          <w:ilvl w:val="0"/>
          <w:numId w:val="3"/>
        </w:numPr>
        <w:shd w:val="clear" w:color="auto" w:fill="auto"/>
        <w:tabs>
          <w:tab w:val="left" w:pos="210"/>
        </w:tabs>
        <w:rPr>
          <w:sz w:val="24"/>
          <w:szCs w:val="24"/>
        </w:rPr>
      </w:pPr>
      <w:r w:rsidRPr="00DB1BA7">
        <w:rPr>
          <w:sz w:val="24"/>
          <w:szCs w:val="24"/>
        </w:rPr>
        <w:t>сумма просроченной дебиторской задолженности по платежам, пени;</w:t>
      </w:r>
    </w:p>
    <w:p w:rsidR="006E6544" w:rsidRPr="00DB1BA7" w:rsidRDefault="001E6769" w:rsidP="007E0184">
      <w:pPr>
        <w:pStyle w:val="1"/>
        <w:numPr>
          <w:ilvl w:val="0"/>
          <w:numId w:val="3"/>
        </w:numPr>
        <w:shd w:val="clear" w:color="auto" w:fill="auto"/>
        <w:tabs>
          <w:tab w:val="left" w:pos="210"/>
        </w:tabs>
        <w:rPr>
          <w:sz w:val="24"/>
          <w:szCs w:val="24"/>
        </w:rPr>
      </w:pPr>
      <w:r w:rsidRPr="00DB1BA7">
        <w:rPr>
          <w:sz w:val="24"/>
          <w:szCs w:val="24"/>
        </w:rPr>
        <w:t>сумма штрафных санкций (при их наличии);</w:t>
      </w:r>
    </w:p>
    <w:p w:rsidR="006E6544" w:rsidRPr="00DB1BA7" w:rsidRDefault="0078589D" w:rsidP="007E0184">
      <w:pPr>
        <w:pStyle w:val="1"/>
        <w:shd w:val="clear" w:color="auto" w:fill="auto"/>
        <w:tabs>
          <w:tab w:val="left" w:pos="284"/>
        </w:tabs>
        <w:rPr>
          <w:sz w:val="24"/>
          <w:szCs w:val="24"/>
        </w:rPr>
      </w:pPr>
      <w:r w:rsidRPr="00DB1BA7">
        <w:rPr>
          <w:sz w:val="24"/>
          <w:szCs w:val="24"/>
        </w:rPr>
        <w:t xml:space="preserve">- </w:t>
      </w:r>
      <w:r w:rsidR="001E6769" w:rsidRPr="00DB1BA7">
        <w:rPr>
          <w:sz w:val="24"/>
          <w:szCs w:val="24"/>
        </w:rPr>
        <w:t>перечень прилагаемых документов, подтверждающих обстоятельства, изложенные в требовании (претензии);</w:t>
      </w:r>
    </w:p>
    <w:p w:rsidR="006E6544" w:rsidRPr="00DB1BA7" w:rsidRDefault="0078589D" w:rsidP="007E0184">
      <w:pPr>
        <w:pStyle w:val="1"/>
        <w:shd w:val="clear" w:color="auto" w:fill="auto"/>
        <w:rPr>
          <w:sz w:val="24"/>
          <w:szCs w:val="24"/>
        </w:rPr>
      </w:pPr>
      <w:r w:rsidRPr="00DB1BA7">
        <w:rPr>
          <w:sz w:val="24"/>
          <w:szCs w:val="24"/>
        </w:rPr>
        <w:t xml:space="preserve">- </w:t>
      </w:r>
      <w:r w:rsidR="001E6769" w:rsidRPr="00DB1BA7">
        <w:rPr>
          <w:sz w:val="24"/>
          <w:szCs w:val="24"/>
        </w:rPr>
        <w:t>предложение оплатить просроченную дебиторскую задолженность в добровольном порядке в срок, установленный требованием (претензией);</w:t>
      </w:r>
    </w:p>
    <w:p w:rsidR="006E6544" w:rsidRPr="00DB1BA7" w:rsidRDefault="00E13F61" w:rsidP="007E0184">
      <w:pPr>
        <w:pStyle w:val="1"/>
        <w:shd w:val="clear" w:color="auto" w:fill="auto"/>
        <w:tabs>
          <w:tab w:val="left" w:pos="210"/>
        </w:tabs>
        <w:rPr>
          <w:sz w:val="24"/>
          <w:szCs w:val="24"/>
        </w:rPr>
      </w:pPr>
      <w:r w:rsidRPr="00DB1BA7">
        <w:rPr>
          <w:sz w:val="24"/>
          <w:szCs w:val="24"/>
        </w:rPr>
        <w:t xml:space="preserve">- </w:t>
      </w:r>
      <w:r w:rsidR="001E6769" w:rsidRPr="00DB1BA7">
        <w:rPr>
          <w:sz w:val="24"/>
          <w:szCs w:val="24"/>
        </w:rPr>
        <w:t>реквизиты для перечисления просроченной дебиторской задолженности.</w:t>
      </w:r>
    </w:p>
    <w:p w:rsidR="006E6544" w:rsidRPr="00DB1BA7" w:rsidRDefault="001E6769" w:rsidP="007E0184">
      <w:pPr>
        <w:pStyle w:val="1"/>
        <w:shd w:val="clear" w:color="auto" w:fill="auto"/>
        <w:spacing w:after="280"/>
        <w:ind w:firstLine="720"/>
        <w:rPr>
          <w:sz w:val="24"/>
          <w:szCs w:val="24"/>
        </w:rPr>
      </w:pPr>
      <w:r w:rsidRPr="00DB1BA7">
        <w:rPr>
          <w:sz w:val="24"/>
          <w:szCs w:val="24"/>
        </w:rPr>
        <w:t>При добровольном исполнении обязательств в срок, указанный в требовании (претензии), претензионная работа в отношении должника прекращается.</w:t>
      </w:r>
    </w:p>
    <w:p w:rsidR="008204E6" w:rsidRPr="00DB1BA7" w:rsidRDefault="008204E6">
      <w:pPr>
        <w:pStyle w:val="1"/>
        <w:shd w:val="clear" w:color="auto" w:fill="auto"/>
        <w:spacing w:after="280"/>
        <w:ind w:firstLine="720"/>
        <w:rPr>
          <w:sz w:val="24"/>
          <w:szCs w:val="24"/>
        </w:rPr>
      </w:pPr>
    </w:p>
    <w:p w:rsidR="006E6544" w:rsidRPr="00DB1BA7" w:rsidRDefault="00812FC1" w:rsidP="00812FC1">
      <w:pPr>
        <w:pStyle w:val="1"/>
        <w:shd w:val="clear" w:color="auto" w:fill="auto"/>
        <w:tabs>
          <w:tab w:val="left" w:pos="2094"/>
        </w:tabs>
        <w:spacing w:after="280"/>
        <w:ind w:left="360"/>
        <w:jc w:val="center"/>
        <w:rPr>
          <w:b/>
          <w:sz w:val="24"/>
          <w:szCs w:val="24"/>
        </w:rPr>
      </w:pPr>
      <w:r w:rsidRPr="00DB1BA7">
        <w:rPr>
          <w:b/>
          <w:sz w:val="24"/>
          <w:szCs w:val="24"/>
        </w:rPr>
        <w:t xml:space="preserve">4. </w:t>
      </w:r>
      <w:r w:rsidR="001E6769" w:rsidRPr="00DB1BA7">
        <w:rPr>
          <w:b/>
          <w:sz w:val="24"/>
          <w:szCs w:val="24"/>
        </w:rPr>
        <w:t>Мероприятия по принудительному взысканию дебиторской задолженности по доходам</w:t>
      </w:r>
    </w:p>
    <w:p w:rsidR="006E6544" w:rsidRPr="00DB1BA7" w:rsidRDefault="001E6769" w:rsidP="00812FC1">
      <w:pPr>
        <w:pStyle w:val="1"/>
        <w:numPr>
          <w:ilvl w:val="1"/>
          <w:numId w:val="8"/>
        </w:numPr>
        <w:shd w:val="clear" w:color="auto" w:fill="auto"/>
        <w:tabs>
          <w:tab w:val="left" w:pos="1438"/>
        </w:tabs>
        <w:ind w:left="0" w:firstLine="851"/>
        <w:rPr>
          <w:sz w:val="24"/>
          <w:szCs w:val="24"/>
        </w:rPr>
      </w:pPr>
      <w:r w:rsidRPr="00DB1BA7">
        <w:rPr>
          <w:sz w:val="24"/>
          <w:szCs w:val="24"/>
        </w:rPr>
        <w:t>В случае непогашения должником в полном объеме просроченной дебиторской задолженности по истечении установленного в требовании (претензии) срока, дебиторская задолженность подлежит взысканию в судебном порядке.</w:t>
      </w:r>
    </w:p>
    <w:p w:rsidR="006E6544" w:rsidRPr="00DB1BA7" w:rsidRDefault="00674CB2" w:rsidP="00812FC1">
      <w:pPr>
        <w:pStyle w:val="1"/>
        <w:numPr>
          <w:ilvl w:val="1"/>
          <w:numId w:val="8"/>
        </w:numPr>
        <w:shd w:val="clear" w:color="auto" w:fill="auto"/>
        <w:tabs>
          <w:tab w:val="left" w:pos="1438"/>
        </w:tabs>
        <w:ind w:left="0" w:firstLine="851"/>
        <w:rPr>
          <w:sz w:val="24"/>
          <w:szCs w:val="24"/>
        </w:rPr>
      </w:pPr>
      <w:proofErr w:type="gramStart"/>
      <w:r w:rsidRPr="00DB1BA7">
        <w:rPr>
          <w:sz w:val="24"/>
          <w:szCs w:val="24"/>
        </w:rPr>
        <w:t>Администрация</w:t>
      </w:r>
      <w:proofErr w:type="gramEnd"/>
      <w:r w:rsidRPr="00DB1BA7">
        <w:rPr>
          <w:sz w:val="24"/>
          <w:szCs w:val="24"/>
        </w:rPr>
        <w:t xml:space="preserve"> ЗАТО городского</w:t>
      </w:r>
      <w:r w:rsidR="0078589D" w:rsidRPr="00DB1BA7">
        <w:rPr>
          <w:sz w:val="24"/>
          <w:szCs w:val="24"/>
        </w:rPr>
        <w:t xml:space="preserve"> округа Молодёжный Московской области</w:t>
      </w:r>
      <w:r w:rsidR="001E6769" w:rsidRPr="00DB1BA7">
        <w:rPr>
          <w:sz w:val="24"/>
          <w:szCs w:val="24"/>
        </w:rPr>
        <w:t xml:space="preserve"> в течение 5 рабочих дней с даты получения полного (частичного) отказа должника от исполнения заявленных требований или отсутствии ответа на требование (претензию) в указанный в ней срок, определяет достаточность документов для подготовки иска и в течение 10 рабочих дней осуществляет подготовку искового заявления.</w:t>
      </w:r>
    </w:p>
    <w:p w:rsidR="006E6544" w:rsidRPr="00DB1BA7" w:rsidRDefault="001E6769">
      <w:pPr>
        <w:pStyle w:val="1"/>
        <w:shd w:val="clear" w:color="auto" w:fill="auto"/>
        <w:ind w:firstLine="720"/>
        <w:rPr>
          <w:sz w:val="24"/>
          <w:szCs w:val="24"/>
        </w:rPr>
      </w:pPr>
      <w:r w:rsidRPr="00DB1BA7">
        <w:rPr>
          <w:sz w:val="24"/>
          <w:szCs w:val="24"/>
        </w:rPr>
        <w:t>Перечень документов для подготовки иска:</w:t>
      </w:r>
    </w:p>
    <w:p w:rsidR="006E6544" w:rsidRPr="00DB1BA7" w:rsidRDefault="001E6769" w:rsidP="00E13F61">
      <w:pPr>
        <w:pStyle w:val="1"/>
        <w:numPr>
          <w:ilvl w:val="0"/>
          <w:numId w:val="3"/>
        </w:numPr>
        <w:shd w:val="clear" w:color="auto" w:fill="auto"/>
        <w:tabs>
          <w:tab w:val="left" w:pos="142"/>
        </w:tabs>
        <w:rPr>
          <w:sz w:val="24"/>
          <w:szCs w:val="24"/>
        </w:rPr>
      </w:pPr>
      <w:r w:rsidRPr="00DB1BA7">
        <w:rPr>
          <w:sz w:val="24"/>
          <w:szCs w:val="24"/>
        </w:rPr>
        <w:t>документы, подтверждающие обстоятельства, на которых основываются требования к должнику;</w:t>
      </w:r>
    </w:p>
    <w:p w:rsidR="006E6544" w:rsidRPr="00DB1BA7" w:rsidRDefault="001E6769" w:rsidP="00E13F61">
      <w:pPr>
        <w:pStyle w:val="1"/>
        <w:numPr>
          <w:ilvl w:val="0"/>
          <w:numId w:val="3"/>
        </w:numPr>
        <w:shd w:val="clear" w:color="auto" w:fill="auto"/>
        <w:tabs>
          <w:tab w:val="left" w:pos="142"/>
        </w:tabs>
        <w:rPr>
          <w:sz w:val="24"/>
          <w:szCs w:val="24"/>
        </w:rPr>
      </w:pPr>
      <w:r w:rsidRPr="00DB1BA7">
        <w:rPr>
          <w:sz w:val="24"/>
          <w:szCs w:val="24"/>
        </w:rPr>
        <w:t>расчет взыскиваемой или оспариваемой денежной суммы (основной долг, пени, неустойка, проценты);</w:t>
      </w:r>
    </w:p>
    <w:p w:rsidR="006E6544" w:rsidRPr="00DB1BA7" w:rsidRDefault="001E6769" w:rsidP="00E13F61">
      <w:pPr>
        <w:pStyle w:val="1"/>
        <w:numPr>
          <w:ilvl w:val="0"/>
          <w:numId w:val="3"/>
        </w:numPr>
        <w:shd w:val="clear" w:color="auto" w:fill="auto"/>
        <w:tabs>
          <w:tab w:val="left" w:pos="142"/>
        </w:tabs>
        <w:rPr>
          <w:sz w:val="24"/>
          <w:szCs w:val="24"/>
        </w:rPr>
      </w:pPr>
      <w:r w:rsidRPr="00DB1BA7">
        <w:rPr>
          <w:sz w:val="24"/>
          <w:szCs w:val="24"/>
        </w:rPr>
        <w:t>копии требований (претензий) о необходимости исполнения обязательства по уплате с доказательствами его отправки: почтовое уведомление либо иной документ, подтверждающий отправку корреспонденции.</w:t>
      </w:r>
    </w:p>
    <w:p w:rsidR="006E6544" w:rsidRPr="00DB1BA7" w:rsidRDefault="001E6769" w:rsidP="00812FC1">
      <w:pPr>
        <w:pStyle w:val="1"/>
        <w:numPr>
          <w:ilvl w:val="1"/>
          <w:numId w:val="8"/>
        </w:numPr>
        <w:shd w:val="clear" w:color="auto" w:fill="auto"/>
        <w:tabs>
          <w:tab w:val="left" w:pos="1276"/>
        </w:tabs>
        <w:ind w:left="0" w:firstLine="851"/>
        <w:rPr>
          <w:sz w:val="24"/>
          <w:szCs w:val="24"/>
        </w:rPr>
      </w:pPr>
      <w:r w:rsidRPr="00DB1BA7">
        <w:rPr>
          <w:sz w:val="24"/>
          <w:szCs w:val="24"/>
        </w:rPr>
        <w:t>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указанного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6E6544" w:rsidRPr="00DB1BA7" w:rsidRDefault="001E6769" w:rsidP="00812FC1">
      <w:pPr>
        <w:pStyle w:val="1"/>
        <w:numPr>
          <w:ilvl w:val="1"/>
          <w:numId w:val="8"/>
        </w:numPr>
        <w:shd w:val="clear" w:color="auto" w:fill="auto"/>
        <w:tabs>
          <w:tab w:val="left" w:pos="1277"/>
        </w:tabs>
        <w:spacing w:after="280"/>
        <w:ind w:left="0" w:firstLine="851"/>
        <w:rPr>
          <w:sz w:val="24"/>
          <w:szCs w:val="24"/>
        </w:rPr>
      </w:pPr>
      <w:r w:rsidRPr="00DB1BA7">
        <w:rPr>
          <w:sz w:val="24"/>
          <w:szCs w:val="24"/>
        </w:rPr>
        <w:t xml:space="preserve">В случае если до вынесения решения суда требования об уплате исполнены должником добровольно, </w:t>
      </w:r>
      <w:proofErr w:type="gramStart"/>
      <w:r w:rsidR="0078589D" w:rsidRPr="00DB1BA7">
        <w:rPr>
          <w:sz w:val="24"/>
          <w:szCs w:val="24"/>
        </w:rPr>
        <w:t>Администрация</w:t>
      </w:r>
      <w:proofErr w:type="gramEnd"/>
      <w:r w:rsidR="0078589D" w:rsidRPr="00DB1BA7">
        <w:rPr>
          <w:sz w:val="24"/>
          <w:szCs w:val="24"/>
        </w:rPr>
        <w:t xml:space="preserve"> ЗАТО городской округ Молодёжный Московской области</w:t>
      </w:r>
      <w:r w:rsidRPr="00DB1BA7">
        <w:rPr>
          <w:sz w:val="24"/>
          <w:szCs w:val="24"/>
        </w:rPr>
        <w:t xml:space="preserve"> в установленном порядке заявляет об отказе от иска.</w:t>
      </w:r>
    </w:p>
    <w:sectPr w:rsidR="006E6544" w:rsidRPr="00DB1BA7" w:rsidSect="00DB1BA7">
      <w:headerReference w:type="default" r:id="rId10"/>
      <w:pgSz w:w="11900" w:h="16840"/>
      <w:pgMar w:top="1134" w:right="567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4CB2" w:rsidRDefault="00674CB2">
      <w:r>
        <w:separator/>
      </w:r>
    </w:p>
  </w:endnote>
  <w:endnote w:type="continuationSeparator" w:id="0">
    <w:p w:rsidR="00674CB2" w:rsidRDefault="00674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4CB2" w:rsidRDefault="00674CB2"/>
  </w:footnote>
  <w:footnote w:type="continuationSeparator" w:id="0">
    <w:p w:rsidR="00674CB2" w:rsidRDefault="00674CB2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4CB2" w:rsidRDefault="00674CB2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F2D8F"/>
    <w:multiLevelType w:val="hybridMultilevel"/>
    <w:tmpl w:val="F2043EA4"/>
    <w:lvl w:ilvl="0" w:tplc="9CE68D24">
      <w:numFmt w:val="bullet"/>
      <w:lvlText w:val="-"/>
      <w:lvlJc w:val="left"/>
      <w:pPr>
        <w:ind w:left="118" w:hanging="165"/>
      </w:pPr>
      <w:rPr>
        <w:rFonts w:ascii="Times New Roman" w:eastAsia="Times New Roman" w:hAnsi="Times New Roman" w:cs="Times New Roman" w:hint="default"/>
        <w:w w:val="103"/>
        <w:sz w:val="27"/>
        <w:szCs w:val="27"/>
        <w:lang w:val="ru-RU" w:eastAsia="en-US" w:bidi="ar-SA"/>
      </w:rPr>
    </w:lvl>
    <w:lvl w:ilvl="1" w:tplc="0B2E4EDA">
      <w:numFmt w:val="bullet"/>
      <w:lvlText w:val="•"/>
      <w:lvlJc w:val="left"/>
      <w:pPr>
        <w:ind w:left="1086" w:hanging="165"/>
      </w:pPr>
      <w:rPr>
        <w:rFonts w:hint="default"/>
        <w:lang w:val="ru-RU" w:eastAsia="en-US" w:bidi="ar-SA"/>
      </w:rPr>
    </w:lvl>
    <w:lvl w:ilvl="2" w:tplc="907C7726">
      <w:numFmt w:val="bullet"/>
      <w:lvlText w:val="•"/>
      <w:lvlJc w:val="left"/>
      <w:pPr>
        <w:ind w:left="2052" w:hanging="165"/>
      </w:pPr>
      <w:rPr>
        <w:rFonts w:hint="default"/>
        <w:lang w:val="ru-RU" w:eastAsia="en-US" w:bidi="ar-SA"/>
      </w:rPr>
    </w:lvl>
    <w:lvl w:ilvl="3" w:tplc="75D00D02">
      <w:numFmt w:val="bullet"/>
      <w:lvlText w:val="•"/>
      <w:lvlJc w:val="left"/>
      <w:pPr>
        <w:ind w:left="3018" w:hanging="165"/>
      </w:pPr>
      <w:rPr>
        <w:rFonts w:hint="default"/>
        <w:lang w:val="ru-RU" w:eastAsia="en-US" w:bidi="ar-SA"/>
      </w:rPr>
    </w:lvl>
    <w:lvl w:ilvl="4" w:tplc="6D8AA1AA">
      <w:numFmt w:val="bullet"/>
      <w:lvlText w:val="•"/>
      <w:lvlJc w:val="left"/>
      <w:pPr>
        <w:ind w:left="3984" w:hanging="165"/>
      </w:pPr>
      <w:rPr>
        <w:rFonts w:hint="default"/>
        <w:lang w:val="ru-RU" w:eastAsia="en-US" w:bidi="ar-SA"/>
      </w:rPr>
    </w:lvl>
    <w:lvl w:ilvl="5" w:tplc="8F727484">
      <w:numFmt w:val="bullet"/>
      <w:lvlText w:val="•"/>
      <w:lvlJc w:val="left"/>
      <w:pPr>
        <w:ind w:left="4950" w:hanging="165"/>
      </w:pPr>
      <w:rPr>
        <w:rFonts w:hint="default"/>
        <w:lang w:val="ru-RU" w:eastAsia="en-US" w:bidi="ar-SA"/>
      </w:rPr>
    </w:lvl>
    <w:lvl w:ilvl="6" w:tplc="60700586">
      <w:numFmt w:val="bullet"/>
      <w:lvlText w:val="•"/>
      <w:lvlJc w:val="left"/>
      <w:pPr>
        <w:ind w:left="5916" w:hanging="165"/>
      </w:pPr>
      <w:rPr>
        <w:rFonts w:hint="default"/>
        <w:lang w:val="ru-RU" w:eastAsia="en-US" w:bidi="ar-SA"/>
      </w:rPr>
    </w:lvl>
    <w:lvl w:ilvl="7" w:tplc="28BC342C">
      <w:numFmt w:val="bullet"/>
      <w:lvlText w:val="•"/>
      <w:lvlJc w:val="left"/>
      <w:pPr>
        <w:ind w:left="6882" w:hanging="165"/>
      </w:pPr>
      <w:rPr>
        <w:rFonts w:hint="default"/>
        <w:lang w:val="ru-RU" w:eastAsia="en-US" w:bidi="ar-SA"/>
      </w:rPr>
    </w:lvl>
    <w:lvl w:ilvl="8" w:tplc="D8ACCBB8">
      <w:numFmt w:val="bullet"/>
      <w:lvlText w:val="•"/>
      <w:lvlJc w:val="left"/>
      <w:pPr>
        <w:ind w:left="7848" w:hanging="165"/>
      </w:pPr>
      <w:rPr>
        <w:rFonts w:hint="default"/>
        <w:lang w:val="ru-RU" w:eastAsia="en-US" w:bidi="ar-SA"/>
      </w:rPr>
    </w:lvl>
  </w:abstractNum>
  <w:abstractNum w:abstractNumId="1" w15:restartNumberingAfterBreak="0">
    <w:nsid w:val="25F265BD"/>
    <w:multiLevelType w:val="multilevel"/>
    <w:tmpl w:val="8F7AD6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0D227A"/>
    <w:multiLevelType w:val="multilevel"/>
    <w:tmpl w:val="06CE5F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C230536"/>
    <w:multiLevelType w:val="multilevel"/>
    <w:tmpl w:val="54AA9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EA1278"/>
    <w:multiLevelType w:val="multilevel"/>
    <w:tmpl w:val="5A8E53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7016315"/>
    <w:multiLevelType w:val="multilevel"/>
    <w:tmpl w:val="E458B1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9CF4398"/>
    <w:multiLevelType w:val="multilevel"/>
    <w:tmpl w:val="A8FE9F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D417261"/>
    <w:multiLevelType w:val="multilevel"/>
    <w:tmpl w:val="8C38D3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6E6544"/>
    <w:rsid w:val="001B1B15"/>
    <w:rsid w:val="001E6769"/>
    <w:rsid w:val="003D6E0C"/>
    <w:rsid w:val="004B5418"/>
    <w:rsid w:val="005806FD"/>
    <w:rsid w:val="00667515"/>
    <w:rsid w:val="00674CB2"/>
    <w:rsid w:val="006E6544"/>
    <w:rsid w:val="0078589D"/>
    <w:rsid w:val="0079488D"/>
    <w:rsid w:val="007E0184"/>
    <w:rsid w:val="007F3F51"/>
    <w:rsid w:val="00812FC1"/>
    <w:rsid w:val="008204E6"/>
    <w:rsid w:val="00901852"/>
    <w:rsid w:val="009E2186"/>
    <w:rsid w:val="00A047E8"/>
    <w:rsid w:val="00B26C64"/>
    <w:rsid w:val="00B85B83"/>
    <w:rsid w:val="00B9184C"/>
    <w:rsid w:val="00CE1155"/>
    <w:rsid w:val="00DB1BA7"/>
    <w:rsid w:val="00E13F61"/>
    <w:rsid w:val="00E673E6"/>
    <w:rsid w:val="00F5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5125A4"/>
  <w15:docId w15:val="{DBE13966-ED39-4A17-A217-F6F47570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5806F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80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Колонтитул (2)_"/>
    <w:basedOn w:val="a0"/>
    <w:link w:val="20"/>
    <w:rsid w:val="00580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_"/>
    <w:basedOn w:val="a0"/>
    <w:link w:val="22"/>
    <w:rsid w:val="005806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5806FD"/>
    <w:pPr>
      <w:shd w:val="clear" w:color="auto" w:fill="FFFFFF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Колонтитул (2)"/>
    <w:basedOn w:val="a"/>
    <w:link w:val="2"/>
    <w:rsid w:val="005806FD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5806FD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4B541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B5418"/>
    <w:rPr>
      <w:color w:val="000000"/>
    </w:rPr>
  </w:style>
  <w:style w:type="paragraph" w:styleId="a6">
    <w:name w:val="footer"/>
    <w:basedOn w:val="a"/>
    <w:link w:val="a7"/>
    <w:uiPriority w:val="99"/>
    <w:unhideWhenUsed/>
    <w:rsid w:val="004B541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B5418"/>
    <w:rPr>
      <w:color w:val="000000"/>
    </w:rPr>
  </w:style>
  <w:style w:type="paragraph" w:styleId="a8">
    <w:name w:val="Body Text"/>
    <w:basedOn w:val="a"/>
    <w:link w:val="a9"/>
    <w:uiPriority w:val="1"/>
    <w:qFormat/>
    <w:rsid w:val="004B5418"/>
    <w:pPr>
      <w:autoSpaceDE w:val="0"/>
      <w:autoSpaceDN w:val="0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en-US" w:bidi="ar-SA"/>
    </w:rPr>
  </w:style>
  <w:style w:type="character" w:customStyle="1" w:styleId="a9">
    <w:name w:val="Основной текст Знак"/>
    <w:basedOn w:val="a0"/>
    <w:link w:val="a8"/>
    <w:uiPriority w:val="1"/>
    <w:rsid w:val="004B5418"/>
    <w:rPr>
      <w:rFonts w:ascii="Times New Roman" w:eastAsia="Times New Roman" w:hAnsi="Times New Roman" w:cs="Times New Roman"/>
      <w:sz w:val="27"/>
      <w:szCs w:val="27"/>
      <w:lang w:eastAsia="en-US" w:bidi="ar-SA"/>
    </w:rPr>
  </w:style>
  <w:style w:type="paragraph" w:styleId="aa">
    <w:name w:val="List Paragraph"/>
    <w:basedOn w:val="a"/>
    <w:uiPriority w:val="1"/>
    <w:qFormat/>
    <w:rsid w:val="004B5418"/>
    <w:pPr>
      <w:autoSpaceDE w:val="0"/>
      <w:autoSpaceDN w:val="0"/>
      <w:ind w:left="117" w:right="262" w:firstLine="703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b">
    <w:name w:val="Balloon Text"/>
    <w:basedOn w:val="a"/>
    <w:link w:val="ac"/>
    <w:uiPriority w:val="99"/>
    <w:semiHidden/>
    <w:unhideWhenUsed/>
    <w:rsid w:val="00674CB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74CB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5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zato-molod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http://www.zato-molod.ru/images/i/gerb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1881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2023-08-18T11:18:00Z</cp:lastPrinted>
  <dcterms:created xsi:type="dcterms:W3CDTF">2023-08-17T13:45:00Z</dcterms:created>
  <dcterms:modified xsi:type="dcterms:W3CDTF">2023-08-18T11:21:00Z</dcterms:modified>
</cp:coreProperties>
</file>