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D1F" w:rsidRPr="009D0D1F" w:rsidRDefault="009D0D1F" w:rsidP="009D0D1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0D1F">
        <w:rPr>
          <w:rFonts w:ascii="Times New Roman" w:hAnsi="Times New Roman" w:cs="Times New Roman"/>
          <w:b/>
          <w:sz w:val="28"/>
          <w:szCs w:val="28"/>
        </w:rPr>
        <w:t>ИНФОРМАЦИОННОЕ СООБЩЕНИЕ</w:t>
      </w:r>
    </w:p>
    <w:p w:rsidR="009D0D1F" w:rsidRPr="009D0D1F" w:rsidRDefault="009D0D1F" w:rsidP="009D0D1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0D1F">
        <w:rPr>
          <w:rFonts w:ascii="Times New Roman" w:hAnsi="Times New Roman" w:cs="Times New Roman"/>
          <w:b/>
          <w:sz w:val="28"/>
          <w:szCs w:val="28"/>
        </w:rPr>
        <w:t>О СБОРЕ ПРЕДЛОЖЕНИЙ ДЛЯ ДОПОЛНИТЕЛЬНОГО ЗАЧИСЛЕНИЯ В РЕЗЕРВ СОСТАВОВ УЧАСТКОВЫХ ИЗБИРАТЕЛЬНЫХ КОМИССИЙ</w:t>
      </w:r>
    </w:p>
    <w:p w:rsidR="009D0D1F" w:rsidRPr="009D0D1F" w:rsidRDefault="009D0D1F" w:rsidP="009D0D1F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 w:cs="Times New Roman"/>
        </w:rPr>
      </w:pPr>
    </w:p>
    <w:p w:rsidR="009D0D1F" w:rsidRDefault="009D0D1F" w:rsidP="009D0D1F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gramStart"/>
      <w:r w:rsidRPr="009D0D1F">
        <w:rPr>
          <w:rFonts w:ascii="Times New Roman" w:hAnsi="Times New Roman" w:cs="Times New Roman"/>
          <w:sz w:val="28"/>
          <w:szCs w:val="28"/>
        </w:rPr>
        <w:t>В соответствии с пунктами 11, 12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05.12.2012 № 152/1137-6,  сбор предложений для дополнительного зачисления в резерв составов участковых избирательных комиссий</w:t>
      </w:r>
      <w:r w:rsidR="00CC7A64">
        <w:rPr>
          <w:rFonts w:ascii="Times New Roman" w:hAnsi="Times New Roman" w:cs="Times New Roman"/>
          <w:sz w:val="28"/>
          <w:szCs w:val="28"/>
        </w:rPr>
        <w:t xml:space="preserve"> осуществляется территориальной избирательной комиссией</w:t>
      </w:r>
      <w:r w:rsidRPr="009D0D1F">
        <w:rPr>
          <w:rFonts w:ascii="Times New Roman" w:hAnsi="Times New Roman" w:cs="Times New Roman"/>
          <w:sz w:val="28"/>
          <w:szCs w:val="28"/>
        </w:rPr>
        <w:t xml:space="preserve"> </w:t>
      </w:r>
      <w:r w:rsidR="00CC7A64">
        <w:rPr>
          <w:rFonts w:ascii="Times New Roman" w:hAnsi="Times New Roman" w:cs="Times New Roman"/>
          <w:sz w:val="28"/>
          <w:szCs w:val="28"/>
        </w:rPr>
        <w:t>поселка Молодежный</w:t>
      </w:r>
      <w:r w:rsidRPr="009D0D1F">
        <w:rPr>
          <w:rFonts w:ascii="Times New Roman" w:hAnsi="Times New Roman" w:cs="Times New Roman"/>
          <w:sz w:val="28"/>
          <w:szCs w:val="28"/>
        </w:rPr>
        <w:t xml:space="preserve"> </w:t>
      </w:r>
      <w:r w:rsidRPr="009D0D1F">
        <w:rPr>
          <w:rFonts w:ascii="Times New Roman" w:hAnsi="Times New Roman" w:cs="Times New Roman"/>
          <w:sz w:val="28"/>
          <w:szCs w:val="28"/>
          <w:u w:val="single"/>
        </w:rPr>
        <w:t>с 14.03.2016 по 28.03.2016</w:t>
      </w:r>
      <w:r w:rsidRPr="009D0D1F">
        <w:rPr>
          <w:rFonts w:ascii="Times New Roman" w:hAnsi="Times New Roman" w:cs="Times New Roman"/>
          <w:sz w:val="28"/>
          <w:szCs w:val="28"/>
        </w:rPr>
        <w:t xml:space="preserve"> по адресу: </w:t>
      </w:r>
      <w:r w:rsidRPr="009D0D1F">
        <w:rPr>
          <w:rFonts w:ascii="Times New Roman" w:hAnsi="Times New Roman" w:cs="Times New Roman"/>
          <w:b/>
          <w:sz w:val="28"/>
          <w:szCs w:val="28"/>
        </w:rPr>
        <w:t>143355, Московская область, городской округ Молодёжный</w:t>
      </w:r>
      <w:proofErr w:type="gramEnd"/>
      <w:r w:rsidRPr="009D0D1F">
        <w:rPr>
          <w:rFonts w:ascii="Times New Roman" w:hAnsi="Times New Roman" w:cs="Times New Roman"/>
          <w:b/>
          <w:sz w:val="28"/>
          <w:szCs w:val="28"/>
        </w:rPr>
        <w:t>, д.25, каб.212, 110  понедельник, вторник, среда, четверг, пятница с 17.00 часов до 18.00 часов</w:t>
      </w:r>
      <w:r>
        <w:rPr>
          <w:rFonts w:ascii="Times New Roman" w:hAnsi="Times New Roman" w:cs="Times New Roman"/>
          <w:b/>
          <w:sz w:val="28"/>
          <w:szCs w:val="28"/>
        </w:rPr>
        <w:t>; суббота, воскресение с 11.00 до 12.00 часов.</w:t>
      </w:r>
    </w:p>
    <w:p w:rsidR="009D0D1F" w:rsidRPr="009D0D1F" w:rsidRDefault="009D0D1F" w:rsidP="009D0D1F">
      <w:pPr>
        <w:pStyle w:val="a3"/>
        <w:jc w:val="center"/>
        <w:rPr>
          <w:rFonts w:ascii="Times New Roman" w:hAnsi="Times New Roman" w:cs="Times New Roman"/>
          <w:b/>
        </w:rPr>
      </w:pPr>
      <w:r w:rsidRPr="009D0D1F">
        <w:rPr>
          <w:rFonts w:ascii="Times New Roman" w:hAnsi="Times New Roman" w:cs="Times New Roman"/>
          <w:b/>
        </w:rPr>
        <w:t>Документы, необходимые для внесения предложений</w:t>
      </w:r>
    </w:p>
    <w:p w:rsidR="009D0D1F" w:rsidRPr="009D0D1F" w:rsidRDefault="009D0D1F" w:rsidP="009D0D1F">
      <w:pPr>
        <w:pStyle w:val="a3"/>
        <w:jc w:val="center"/>
        <w:rPr>
          <w:rFonts w:ascii="Times New Roman" w:hAnsi="Times New Roman" w:cs="Times New Roman"/>
          <w:b/>
        </w:rPr>
      </w:pPr>
      <w:r w:rsidRPr="009D0D1F">
        <w:rPr>
          <w:rFonts w:ascii="Times New Roman" w:hAnsi="Times New Roman" w:cs="Times New Roman"/>
          <w:b/>
        </w:rPr>
        <w:t>по кандидатурам для дополнительного зачисления в резерв с составов участковых избирательных комиссий</w:t>
      </w:r>
    </w:p>
    <w:p w:rsidR="0002157C" w:rsidRPr="0002157C" w:rsidRDefault="0002157C" w:rsidP="009D0D1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9D0D1F" w:rsidRPr="009D0D1F" w:rsidRDefault="009D0D1F" w:rsidP="009D0D1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0D1F">
        <w:rPr>
          <w:rFonts w:ascii="Times New Roman" w:hAnsi="Times New Roman" w:cs="Times New Roman"/>
          <w:b/>
          <w:sz w:val="24"/>
          <w:szCs w:val="24"/>
        </w:rPr>
        <w:t>Всеми субъектами права внесения кандидатур должны быть представлены:</w:t>
      </w:r>
    </w:p>
    <w:p w:rsidR="009D0D1F" w:rsidRPr="009D0D1F" w:rsidRDefault="009D0D1F" w:rsidP="009D0D1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D1F">
        <w:rPr>
          <w:rFonts w:ascii="Times New Roman" w:hAnsi="Times New Roman" w:cs="Times New Roman"/>
          <w:sz w:val="24"/>
          <w:szCs w:val="24"/>
        </w:rPr>
        <w:t>1. Письменное согласие гражданина Российской Федерации на его назначение членом участковой избирательной комиссии с правом решающего голоса, зачисление в резерв составов участковых комиссий, на обработку его персональных данных.</w:t>
      </w:r>
    </w:p>
    <w:p w:rsidR="009D0D1F" w:rsidRPr="009D0D1F" w:rsidRDefault="009D0D1F" w:rsidP="009D0D1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D1F">
        <w:rPr>
          <w:rFonts w:ascii="Times New Roman" w:hAnsi="Times New Roman" w:cs="Times New Roman"/>
          <w:sz w:val="24"/>
          <w:szCs w:val="24"/>
        </w:rPr>
        <w:t>2.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для зачисления в резерв составов участковых комиссий</w:t>
      </w:r>
    </w:p>
    <w:p w:rsidR="009D0D1F" w:rsidRPr="009D0D1F" w:rsidRDefault="009D0D1F" w:rsidP="009D0D1F">
      <w:pPr>
        <w:pStyle w:val="a3"/>
        <w:jc w:val="center"/>
        <w:rPr>
          <w:rFonts w:ascii="Times New Roman" w:hAnsi="Times New Roman" w:cs="Times New Roman"/>
          <w:b/>
        </w:rPr>
      </w:pPr>
      <w:r w:rsidRPr="009D0D1F">
        <w:rPr>
          <w:rFonts w:ascii="Times New Roman" w:hAnsi="Times New Roman" w:cs="Times New Roman"/>
          <w:b/>
        </w:rPr>
        <w:t>Документы, необходимые для внесения предложений</w:t>
      </w:r>
    </w:p>
    <w:p w:rsidR="009D0D1F" w:rsidRPr="009D0D1F" w:rsidRDefault="009D0D1F" w:rsidP="009D0D1F">
      <w:pPr>
        <w:pStyle w:val="a3"/>
        <w:jc w:val="center"/>
        <w:rPr>
          <w:rFonts w:ascii="Times New Roman" w:hAnsi="Times New Roman" w:cs="Times New Roman"/>
          <w:b/>
        </w:rPr>
      </w:pPr>
      <w:r w:rsidRPr="009D0D1F">
        <w:rPr>
          <w:rFonts w:ascii="Times New Roman" w:hAnsi="Times New Roman" w:cs="Times New Roman"/>
          <w:b/>
        </w:rPr>
        <w:t>по кандидатурам для дополнительного зачисления в резерв с составов участковых избирательных комиссий</w:t>
      </w:r>
    </w:p>
    <w:p w:rsidR="009D0D1F" w:rsidRPr="0002157C" w:rsidRDefault="009D0D1F" w:rsidP="009D0D1F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 w:cs="Times New Roman"/>
          <w:sz w:val="16"/>
          <w:szCs w:val="16"/>
        </w:rPr>
      </w:pPr>
    </w:p>
    <w:p w:rsidR="009D0D1F" w:rsidRPr="009D0D1F" w:rsidRDefault="009D0D1F" w:rsidP="009D0D1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0D1F">
        <w:rPr>
          <w:rFonts w:ascii="Times New Roman" w:hAnsi="Times New Roman" w:cs="Times New Roman"/>
          <w:b/>
          <w:sz w:val="24"/>
          <w:szCs w:val="24"/>
        </w:rPr>
        <w:t>Всеми субъектами права внесения кандидатур должны быть представлены:</w:t>
      </w:r>
    </w:p>
    <w:p w:rsidR="009D0D1F" w:rsidRPr="009D0D1F" w:rsidRDefault="009D0D1F" w:rsidP="009D0D1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D1F">
        <w:rPr>
          <w:rFonts w:ascii="Times New Roman" w:hAnsi="Times New Roman" w:cs="Times New Roman"/>
          <w:sz w:val="24"/>
          <w:szCs w:val="24"/>
        </w:rPr>
        <w:t>1. Письменное согласие гражданина Российской Федерации на его назначение членом участковой избирательной комиссии с правом решающего голоса, зачисление в резерв составов участковых комиссий, на обработку его персональных данных.</w:t>
      </w:r>
    </w:p>
    <w:p w:rsidR="009D0D1F" w:rsidRPr="009D0D1F" w:rsidRDefault="009D0D1F" w:rsidP="009D0D1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D1F">
        <w:rPr>
          <w:rFonts w:ascii="Times New Roman" w:hAnsi="Times New Roman" w:cs="Times New Roman"/>
          <w:sz w:val="24"/>
          <w:szCs w:val="24"/>
        </w:rPr>
        <w:t>2.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для зачисления в резерв составов участковых комиссий.</w:t>
      </w:r>
    </w:p>
    <w:p w:rsidR="009D0D1F" w:rsidRPr="009D0D1F" w:rsidRDefault="009D0D1F" w:rsidP="009D0D1F">
      <w:pPr>
        <w:autoSpaceDE w:val="0"/>
        <w:autoSpaceDN w:val="0"/>
        <w:adjustRightInd w:val="0"/>
        <w:ind w:firstLine="567"/>
        <w:jc w:val="both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  <w:r w:rsidRPr="009D0D1F">
        <w:rPr>
          <w:rFonts w:ascii="Times New Roman" w:hAnsi="Times New Roman" w:cs="Times New Roman"/>
          <w:b/>
          <w:i/>
          <w:sz w:val="24"/>
          <w:szCs w:val="24"/>
        </w:rPr>
        <w:t>Для политических партий, их региональных отделений, иных структурных подразделений:</w:t>
      </w:r>
    </w:p>
    <w:p w:rsidR="009D0D1F" w:rsidRPr="009D0D1F" w:rsidRDefault="009D0D1F" w:rsidP="009D0D1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D1F">
        <w:rPr>
          <w:rFonts w:ascii="Times New Roman" w:hAnsi="Times New Roman" w:cs="Times New Roman"/>
          <w:sz w:val="24"/>
          <w:szCs w:val="24"/>
        </w:rPr>
        <w:lastRenderedPageBreak/>
        <w:t>1. 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резерв составов участковых комиссий, оформленное в соответствии с требованиями устава политической партии.</w:t>
      </w:r>
    </w:p>
    <w:p w:rsidR="009D0D1F" w:rsidRPr="009D0D1F" w:rsidRDefault="009D0D1F" w:rsidP="009D0D1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D1F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9D0D1F">
        <w:rPr>
          <w:rFonts w:ascii="Times New Roman" w:hAnsi="Times New Roman" w:cs="Times New Roman"/>
          <w:sz w:val="24"/>
          <w:szCs w:val="24"/>
        </w:rPr>
        <w:t>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полномочий, оформленное в соответствии с требованиями устава.</w:t>
      </w:r>
      <w:proofErr w:type="gramEnd"/>
    </w:p>
    <w:p w:rsidR="009D0D1F" w:rsidRPr="009D0D1F" w:rsidRDefault="009D0D1F" w:rsidP="009D0D1F">
      <w:pPr>
        <w:autoSpaceDE w:val="0"/>
        <w:autoSpaceDN w:val="0"/>
        <w:adjustRightInd w:val="0"/>
        <w:ind w:firstLine="567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  <w:r w:rsidRPr="009D0D1F">
        <w:rPr>
          <w:rFonts w:ascii="Times New Roman" w:hAnsi="Times New Roman" w:cs="Times New Roman"/>
          <w:b/>
          <w:i/>
          <w:sz w:val="24"/>
          <w:szCs w:val="24"/>
        </w:rPr>
        <w:t>Для иных общественных объединений:</w:t>
      </w:r>
    </w:p>
    <w:p w:rsidR="009D0D1F" w:rsidRPr="009D0D1F" w:rsidRDefault="009D0D1F" w:rsidP="009D0D1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D1F">
        <w:rPr>
          <w:rFonts w:ascii="Times New Roman" w:hAnsi="Times New Roman" w:cs="Times New Roman"/>
          <w:sz w:val="24"/>
          <w:szCs w:val="24"/>
        </w:rPr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9D0D1F" w:rsidRPr="009D0D1F" w:rsidRDefault="009D0D1F" w:rsidP="009D0D1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D1F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9D0D1F">
        <w:rPr>
          <w:rFonts w:ascii="Times New Roman" w:hAnsi="Times New Roman" w:cs="Times New Roman"/>
          <w:sz w:val="24"/>
          <w:szCs w:val="24"/>
        </w:rPr>
        <w:t>Решение полномочного (руководящего или иного) органа общественного объединения о внесении предложения о кандидатурах в резерв составов участковых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  <w:proofErr w:type="gramEnd"/>
    </w:p>
    <w:p w:rsidR="009D0D1F" w:rsidRPr="009D0D1F" w:rsidRDefault="009D0D1F" w:rsidP="009D0D1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D1F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9D0D1F">
        <w:rPr>
          <w:rFonts w:ascii="Times New Roman" w:hAnsi="Times New Roman" w:cs="Times New Roman"/>
          <w:sz w:val="24"/>
          <w:szCs w:val="24"/>
        </w:rPr>
        <w:t xml:space="preserve">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hyperlink r:id="rId4" w:history="1">
        <w:r w:rsidRPr="009D0D1F">
          <w:rPr>
            <w:rFonts w:ascii="Times New Roman" w:hAnsi="Times New Roman" w:cs="Times New Roman"/>
            <w:sz w:val="24"/>
            <w:szCs w:val="24"/>
          </w:rPr>
          <w:t>пункте 2</w:t>
        </w:r>
      </w:hyperlink>
      <w:r w:rsidRPr="009D0D1F">
        <w:rPr>
          <w:rFonts w:ascii="Times New Roman" w:hAnsi="Times New Roman" w:cs="Times New Roman"/>
          <w:sz w:val="24"/>
          <w:szCs w:val="24"/>
        </w:rPr>
        <w:t xml:space="preserve">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комиссий, о делегировании таких полномочий и решение органа, которому делегированы эти полномочия, о внесении</w:t>
      </w:r>
      <w:proofErr w:type="gramEnd"/>
      <w:r w:rsidRPr="009D0D1F">
        <w:rPr>
          <w:rFonts w:ascii="Times New Roman" w:hAnsi="Times New Roman" w:cs="Times New Roman"/>
          <w:sz w:val="24"/>
          <w:szCs w:val="24"/>
        </w:rPr>
        <w:t xml:space="preserve"> предложений в резерв составов участковых комиссий.</w:t>
      </w:r>
    </w:p>
    <w:p w:rsidR="009D0D1F" w:rsidRPr="009D0D1F" w:rsidRDefault="009D0D1F" w:rsidP="0002157C">
      <w:pPr>
        <w:autoSpaceDE w:val="0"/>
        <w:autoSpaceDN w:val="0"/>
        <w:adjustRightInd w:val="0"/>
        <w:ind w:firstLine="567"/>
        <w:jc w:val="both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  <w:r w:rsidRPr="009D0D1F">
        <w:rPr>
          <w:rFonts w:ascii="Times New Roman" w:hAnsi="Times New Roman" w:cs="Times New Roman"/>
          <w:b/>
          <w:i/>
          <w:sz w:val="24"/>
          <w:szCs w:val="24"/>
        </w:rPr>
        <w:t>Для иных субъектов права внесения кандидатур в резерв составов участковых комиссий:</w:t>
      </w:r>
    </w:p>
    <w:p w:rsidR="009D0D1F" w:rsidRPr="009D0D1F" w:rsidRDefault="009D0D1F" w:rsidP="009D0D1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D1F">
        <w:rPr>
          <w:rFonts w:ascii="Times New Roman" w:hAnsi="Times New Roman" w:cs="Times New Roman"/>
          <w:sz w:val="24"/>
          <w:szCs w:val="24"/>
        </w:rPr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p w:rsidR="009D0D1F" w:rsidRPr="009D0D1F" w:rsidRDefault="009D0D1F" w:rsidP="009D0D1F">
      <w:pPr>
        <w:tabs>
          <w:tab w:val="left" w:pos="540"/>
          <w:tab w:val="left" w:pos="162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D0D1F">
        <w:rPr>
          <w:rFonts w:ascii="Times New Roman" w:hAnsi="Times New Roman" w:cs="Times New Roman"/>
          <w:sz w:val="24"/>
          <w:szCs w:val="24"/>
        </w:rPr>
        <w:t>Обращаем внимание, что в резерв составов участковых комиссия не зачисляются кандидатуры не соответствующие требованиям, установленным пунктом 1 статьи 29 (за исключением подпунктов «ж», «</w:t>
      </w:r>
      <w:proofErr w:type="spellStart"/>
      <w:r w:rsidRPr="009D0D1F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9D0D1F">
        <w:rPr>
          <w:rFonts w:ascii="Times New Roman" w:hAnsi="Times New Roman" w:cs="Times New Roman"/>
          <w:sz w:val="24"/>
          <w:szCs w:val="24"/>
        </w:rPr>
        <w:t>», «и», «к» и «л») Федерального закона «Об основных гарантиях избирательных прав и права на участие в референдуме граждан Российской Федерации», а также кандидатуры, в отношении которых отсутствуют документы необходимые для зачисления в резерв составов участковых комиссий.</w:t>
      </w:r>
      <w:proofErr w:type="gramEnd"/>
    </w:p>
    <w:p w:rsidR="009D0D1F" w:rsidRPr="001F681B" w:rsidRDefault="009D0D1F" w:rsidP="009D0D1F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sz w:val="24"/>
          <w:szCs w:val="24"/>
        </w:rPr>
      </w:pPr>
    </w:p>
    <w:sectPr w:rsidR="009D0D1F" w:rsidRPr="001F681B" w:rsidSect="008A0B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D0D1F"/>
    <w:rsid w:val="0002157C"/>
    <w:rsid w:val="000534D7"/>
    <w:rsid w:val="009D0D1F"/>
    <w:rsid w:val="00A94404"/>
    <w:rsid w:val="00CC7A64"/>
    <w:rsid w:val="00CE67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4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0D1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D321A4C8987E5CF57BCD0544C0DDABA06DD7710295DE8519D15406B9B9A3DB6F57A4744258BAA07k9LF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764</Words>
  <Characters>4357</Characters>
  <Application>Microsoft Office Word</Application>
  <DocSecurity>0</DocSecurity>
  <Lines>36</Lines>
  <Paragraphs>10</Paragraphs>
  <ScaleCrop>false</ScaleCrop>
  <Company>Администрация</Company>
  <LinksUpToDate>false</LinksUpToDate>
  <CharactersWithSpaces>5111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user</cp:lastModifiedBy>
  <cp:revision>4</cp:revision>
  <dcterms:created xsi:type="dcterms:W3CDTF">2016-03-10T14:44:00Z</dcterms:created>
  <dcterms:modified xsi:type="dcterms:W3CDTF">2016-03-11T06:00:00Z</dcterms:modified>
</cp:coreProperties>
</file>