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026A26" w:rsidRDefault="00F12524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28.05.2024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106BF6">
        <w:rPr>
          <w:sz w:val="24"/>
          <w:szCs w:val="24"/>
        </w:rPr>
        <w:t xml:space="preserve">                      </w:t>
      </w:r>
      <w:r w:rsidR="002300F2">
        <w:rPr>
          <w:sz w:val="24"/>
          <w:szCs w:val="24"/>
        </w:rPr>
        <w:t xml:space="preserve">      </w:t>
      </w:r>
      <w:r w:rsidR="00106BF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="00106BF6">
        <w:rPr>
          <w:sz w:val="24"/>
          <w:szCs w:val="24"/>
        </w:rPr>
        <w:t xml:space="preserve"> №</w:t>
      </w:r>
      <w:r w:rsidR="004E5C20">
        <w:rPr>
          <w:sz w:val="24"/>
          <w:szCs w:val="24"/>
        </w:rPr>
        <w:t xml:space="preserve"> 145</w:t>
      </w:r>
    </w:p>
    <w:p w:rsidR="00DE43C4" w:rsidRPr="0038347A" w:rsidRDefault="00DE43C4" w:rsidP="00DE43C4"/>
    <w:p w:rsidR="00DE43C4" w:rsidRPr="0038347A" w:rsidRDefault="00F66CE3" w:rsidP="00F66CE3">
      <w:pPr>
        <w:jc w:val="both"/>
        <w:rPr>
          <w:b/>
          <w:sz w:val="24"/>
          <w:szCs w:val="24"/>
        </w:rPr>
      </w:pPr>
      <w:r w:rsidRPr="00F66CE3">
        <w:rPr>
          <w:b/>
          <w:sz w:val="24"/>
          <w:szCs w:val="24"/>
        </w:rPr>
        <w:t xml:space="preserve">Об утверждении Титульного списка средств наружного освещения придомовых территорий многоквартирных домов, территорий общего </w:t>
      </w:r>
      <w:proofErr w:type="gramStart"/>
      <w:r w:rsidRPr="00F66CE3">
        <w:rPr>
          <w:b/>
          <w:sz w:val="24"/>
          <w:szCs w:val="24"/>
        </w:rPr>
        <w:t>пользования</w:t>
      </w:r>
      <w:proofErr w:type="gramEnd"/>
      <w:r w:rsidRPr="00F66CE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ЗАТО городской округ Молодёжный Московской области </w:t>
      </w:r>
      <w:r w:rsidR="00F12524">
        <w:rPr>
          <w:b/>
          <w:sz w:val="24"/>
          <w:szCs w:val="24"/>
        </w:rPr>
        <w:t>(по состоянию на 01.04.2024</w:t>
      </w:r>
      <w:r w:rsidRPr="00F66CE3">
        <w:rPr>
          <w:b/>
          <w:sz w:val="24"/>
          <w:szCs w:val="24"/>
        </w:rPr>
        <w:t xml:space="preserve"> г.)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F66CE3" w:rsidRPr="00F66CE3">
        <w:rPr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Законом Московской области от 28.10.2011 № 176/2011-ОЗ «О нормативах стоимости предоставления муниципальных услуг, оказываемых за счет средств бюджетов муниципальных образований Московской области, применяемых при расчетах межбюджетных трансфертов», Распоряжением Министерства благоустройства Московской области от 06.05.2020 № 10Р-19 «Об утверждении форм титульных списков объектов благоу</w:t>
      </w:r>
      <w:r w:rsidR="00F66CE3">
        <w:rPr>
          <w:sz w:val="24"/>
          <w:szCs w:val="24"/>
        </w:rPr>
        <w:t xml:space="preserve">стройства», </w:t>
      </w:r>
    </w:p>
    <w:p w:rsidR="00DE43C4" w:rsidRPr="0038347A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F66CE3" w:rsidRDefault="00DE43C4" w:rsidP="00F66CE3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>1.</w:t>
      </w:r>
      <w:r w:rsidR="00F66CE3" w:rsidRPr="00F66CE3">
        <w:t xml:space="preserve"> </w:t>
      </w:r>
      <w:r w:rsidR="00F66CE3" w:rsidRPr="00F66CE3">
        <w:rPr>
          <w:sz w:val="24"/>
          <w:szCs w:val="24"/>
        </w:rPr>
        <w:t xml:space="preserve">Утвердить прилагаемый Титульный список средств наружного освещения придомовых территорий многоквартирных домов, территорий общего </w:t>
      </w:r>
      <w:proofErr w:type="gramStart"/>
      <w:r w:rsidR="00F66CE3" w:rsidRPr="00F66CE3">
        <w:rPr>
          <w:sz w:val="24"/>
          <w:szCs w:val="24"/>
        </w:rPr>
        <w:t>пользования</w:t>
      </w:r>
      <w:proofErr w:type="gramEnd"/>
      <w:r w:rsidR="00F66CE3" w:rsidRPr="00F66CE3">
        <w:rPr>
          <w:sz w:val="24"/>
          <w:szCs w:val="24"/>
        </w:rPr>
        <w:t xml:space="preserve"> </w:t>
      </w:r>
      <w:r w:rsidR="00F66CE3">
        <w:rPr>
          <w:sz w:val="24"/>
          <w:szCs w:val="24"/>
        </w:rPr>
        <w:t xml:space="preserve">ЗАТО городской округ Молодёжный </w:t>
      </w:r>
      <w:r w:rsidR="00F66CE3" w:rsidRPr="00F66CE3">
        <w:rPr>
          <w:sz w:val="24"/>
          <w:szCs w:val="24"/>
        </w:rPr>
        <w:t>Московской обл</w:t>
      </w:r>
      <w:r w:rsidR="00E210A7">
        <w:rPr>
          <w:sz w:val="24"/>
          <w:szCs w:val="24"/>
        </w:rPr>
        <w:t>асти (по состоянию на 01.04.2024</w:t>
      </w:r>
      <w:r w:rsidR="00F66CE3" w:rsidRPr="00F66CE3">
        <w:rPr>
          <w:sz w:val="24"/>
          <w:szCs w:val="24"/>
        </w:rPr>
        <w:t xml:space="preserve"> г.).</w:t>
      </w:r>
    </w:p>
    <w:p w:rsidR="00DE43C4" w:rsidRPr="0038347A" w:rsidRDefault="00F66CE3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BA65A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</w:t>
      </w:r>
      <w:proofErr w:type="gramStart"/>
      <w:r w:rsidR="00BA65A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администрации</w:t>
      </w:r>
      <w:proofErr w:type="gramEnd"/>
      <w:r w:rsidR="00BA65A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ЗАТО городской округ Молодёжный Е.Б. Писаренко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FC3348" w:rsidP="00DE43C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Глава</w:t>
      </w:r>
      <w:proofErr w:type="gramEnd"/>
      <w:r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>округ Молодёжный</w:t>
      </w:r>
      <w:r w:rsidR="00DE43C4" w:rsidRPr="0038347A">
        <w:rPr>
          <w:sz w:val="24"/>
          <w:szCs w:val="24"/>
        </w:rPr>
        <w:t xml:space="preserve"> </w:t>
      </w:r>
    </w:p>
    <w:p w:rsidR="00DE43C4" w:rsidRDefault="00DE43C4">
      <w:r w:rsidRPr="0038347A">
        <w:rPr>
          <w:sz w:val="24"/>
          <w:szCs w:val="24"/>
        </w:rPr>
        <w:t>Москов</w:t>
      </w:r>
      <w:r w:rsidR="00166453"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BA65A7">
        <w:rPr>
          <w:sz w:val="24"/>
          <w:szCs w:val="24"/>
        </w:rPr>
        <w:t xml:space="preserve">                М.А. Петухов</w:t>
      </w:r>
    </w:p>
    <w:p w:rsidR="00DE43C4" w:rsidRDefault="00DE43C4" w:rsidP="00F66CE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7562AF" w:rsidRPr="007562AF" w:rsidRDefault="00613C48" w:rsidP="007562AF">
      <w:pPr>
        <w:pStyle w:val="ConsPlusNormal"/>
        <w:adjustRightInd w:val="0"/>
        <w:ind w:left="1495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</w:t>
      </w:r>
    </w:p>
    <w:p w:rsidR="007562AF" w:rsidRPr="007562AF" w:rsidRDefault="00613C48" w:rsidP="007562AF">
      <w:pPr>
        <w:pStyle w:val="ConsPlusNormal"/>
        <w:adjustRightInd w:val="0"/>
        <w:ind w:left="1495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 постановлению А</w:t>
      </w:r>
      <w:r w:rsidR="007562AF" w:rsidRPr="007562AF">
        <w:rPr>
          <w:rFonts w:ascii="Times New Roman" w:hAnsi="Times New Roman" w:cs="Times New Roman"/>
          <w:sz w:val="24"/>
          <w:szCs w:val="28"/>
        </w:rPr>
        <w:t xml:space="preserve">дминистрации </w:t>
      </w:r>
    </w:p>
    <w:p w:rsidR="007562AF" w:rsidRPr="007562AF" w:rsidRDefault="007562AF" w:rsidP="007562AF">
      <w:pPr>
        <w:pStyle w:val="ConsPlusNormal"/>
        <w:adjustRightInd w:val="0"/>
        <w:ind w:left="1495"/>
        <w:jc w:val="right"/>
        <w:rPr>
          <w:rFonts w:ascii="Times New Roman" w:hAnsi="Times New Roman" w:cs="Times New Roman"/>
          <w:sz w:val="24"/>
          <w:szCs w:val="28"/>
        </w:rPr>
      </w:pPr>
      <w:r w:rsidRPr="007562AF">
        <w:rPr>
          <w:rFonts w:ascii="Times New Roman" w:hAnsi="Times New Roman" w:cs="Times New Roman"/>
          <w:sz w:val="24"/>
          <w:szCs w:val="28"/>
        </w:rPr>
        <w:t>ЗАТО городской округ Молодёжный</w:t>
      </w:r>
    </w:p>
    <w:p w:rsidR="007562AF" w:rsidRPr="007562AF" w:rsidRDefault="007562AF" w:rsidP="007562AF">
      <w:pPr>
        <w:pStyle w:val="ConsPlusNormal"/>
        <w:adjustRightInd w:val="0"/>
        <w:ind w:left="1495"/>
        <w:jc w:val="right"/>
        <w:rPr>
          <w:rFonts w:ascii="Times New Roman" w:hAnsi="Times New Roman" w:cs="Times New Roman"/>
          <w:sz w:val="24"/>
          <w:szCs w:val="28"/>
        </w:rPr>
      </w:pPr>
      <w:r w:rsidRPr="007562AF">
        <w:rPr>
          <w:rFonts w:ascii="Times New Roman" w:hAnsi="Times New Roman" w:cs="Times New Roman"/>
          <w:sz w:val="24"/>
          <w:szCs w:val="28"/>
        </w:rPr>
        <w:t>Московской области</w:t>
      </w:r>
    </w:p>
    <w:p w:rsidR="007562AF" w:rsidRPr="007562AF" w:rsidRDefault="00E210A7" w:rsidP="007562AF">
      <w:pPr>
        <w:pStyle w:val="ConsPlusNormal"/>
        <w:adjustRightInd w:val="0"/>
        <w:ind w:left="1495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 28.05.2024</w:t>
      </w:r>
      <w:r w:rsidR="00613C48">
        <w:rPr>
          <w:rFonts w:ascii="Times New Roman" w:hAnsi="Times New Roman" w:cs="Times New Roman"/>
          <w:sz w:val="24"/>
          <w:szCs w:val="28"/>
        </w:rPr>
        <w:t xml:space="preserve"> г. №</w:t>
      </w:r>
      <w:r w:rsidR="004E5C20">
        <w:rPr>
          <w:rFonts w:ascii="Times New Roman" w:hAnsi="Times New Roman" w:cs="Times New Roman"/>
          <w:sz w:val="24"/>
          <w:szCs w:val="28"/>
        </w:rPr>
        <w:t>145</w:t>
      </w:r>
    </w:p>
    <w:p w:rsidR="007562AF" w:rsidRDefault="007562AF" w:rsidP="007562AF">
      <w:pPr>
        <w:pStyle w:val="ConsPlusNormal"/>
        <w:adjustRightInd w:val="0"/>
        <w:ind w:left="1495"/>
        <w:jc w:val="right"/>
        <w:rPr>
          <w:sz w:val="28"/>
          <w:szCs w:val="28"/>
        </w:rPr>
      </w:pPr>
    </w:p>
    <w:p w:rsidR="00F66CE3" w:rsidRPr="009E53B8" w:rsidRDefault="007562AF" w:rsidP="009E53B8">
      <w:pPr>
        <w:widowControl w:val="0"/>
        <w:autoSpaceDE w:val="0"/>
        <w:autoSpaceDN w:val="0"/>
        <w:adjustRightInd w:val="0"/>
        <w:ind w:left="1135"/>
        <w:jc w:val="center"/>
        <w:rPr>
          <w:b/>
          <w:bCs/>
          <w:sz w:val="24"/>
          <w:szCs w:val="24"/>
        </w:rPr>
      </w:pPr>
      <w:r w:rsidRPr="00FB4A6F">
        <w:rPr>
          <w:b/>
          <w:bCs/>
          <w:sz w:val="24"/>
          <w:szCs w:val="24"/>
        </w:rPr>
        <w:t xml:space="preserve">Титульный список средств наружного освещения </w:t>
      </w:r>
      <w:r w:rsidR="009E53B8">
        <w:rPr>
          <w:b/>
          <w:bCs/>
          <w:sz w:val="24"/>
          <w:szCs w:val="24"/>
        </w:rPr>
        <w:t xml:space="preserve">объектов </w:t>
      </w:r>
      <w:proofErr w:type="gramStart"/>
      <w:r w:rsidR="009E53B8">
        <w:rPr>
          <w:b/>
          <w:bCs/>
          <w:sz w:val="24"/>
          <w:szCs w:val="24"/>
        </w:rPr>
        <w:t>благоустройства</w:t>
      </w:r>
      <w:proofErr w:type="gramEnd"/>
      <w:r w:rsidR="009E53B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ЗАТО городской округ Молодёжный </w:t>
      </w:r>
      <w:r w:rsidRPr="00FB4A6F">
        <w:rPr>
          <w:b/>
          <w:bCs/>
          <w:sz w:val="24"/>
          <w:szCs w:val="24"/>
        </w:rPr>
        <w:t>Московской области</w:t>
      </w:r>
      <w:r w:rsidR="009E53B8">
        <w:rPr>
          <w:b/>
          <w:bCs/>
          <w:sz w:val="24"/>
          <w:szCs w:val="24"/>
        </w:rPr>
        <w:t xml:space="preserve"> </w:t>
      </w:r>
      <w:r w:rsidR="00E210A7">
        <w:rPr>
          <w:b/>
          <w:bCs/>
          <w:sz w:val="24"/>
          <w:szCs w:val="24"/>
        </w:rPr>
        <w:t>(по состоянию на 01.04.2024</w:t>
      </w:r>
      <w:r w:rsidRPr="00FB4A6F">
        <w:rPr>
          <w:b/>
          <w:bCs/>
          <w:sz w:val="24"/>
          <w:szCs w:val="24"/>
        </w:rPr>
        <w:t xml:space="preserve"> г.)</w:t>
      </w:r>
    </w:p>
    <w:tbl>
      <w:tblPr>
        <w:tblW w:w="1545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108"/>
        <w:gridCol w:w="314"/>
        <w:gridCol w:w="142"/>
        <w:gridCol w:w="291"/>
        <w:gridCol w:w="418"/>
        <w:gridCol w:w="146"/>
        <w:gridCol w:w="34"/>
        <w:gridCol w:w="670"/>
        <w:gridCol w:w="433"/>
        <w:gridCol w:w="564"/>
        <w:gridCol w:w="137"/>
        <w:gridCol w:w="146"/>
        <w:gridCol w:w="138"/>
        <w:gridCol w:w="283"/>
        <w:gridCol w:w="149"/>
        <w:gridCol w:w="560"/>
        <w:gridCol w:w="146"/>
        <w:gridCol w:w="142"/>
        <w:gridCol w:w="279"/>
        <w:gridCol w:w="284"/>
        <w:gridCol w:w="141"/>
        <w:gridCol w:w="7"/>
        <w:gridCol w:w="706"/>
        <w:gridCol w:w="143"/>
        <w:gridCol w:w="137"/>
        <w:gridCol w:w="857"/>
        <w:gridCol w:w="139"/>
        <w:gridCol w:w="281"/>
        <w:gridCol w:w="140"/>
        <w:gridCol w:w="432"/>
        <w:gridCol w:w="426"/>
        <w:gridCol w:w="138"/>
        <w:gridCol w:w="143"/>
        <w:gridCol w:w="707"/>
        <w:gridCol w:w="282"/>
        <w:gridCol w:w="286"/>
        <w:gridCol w:w="286"/>
        <w:gridCol w:w="284"/>
        <w:gridCol w:w="1414"/>
        <w:gridCol w:w="18"/>
        <w:gridCol w:w="127"/>
        <w:gridCol w:w="142"/>
        <w:gridCol w:w="142"/>
        <w:gridCol w:w="1588"/>
      </w:tblGrid>
      <w:tr w:rsidR="009E53B8" w:rsidRPr="009E53B8" w:rsidTr="00BC692B">
        <w:trPr>
          <w:trHeight w:val="606"/>
        </w:trPr>
        <w:tc>
          <w:tcPr>
            <w:tcW w:w="2375" w:type="dxa"/>
            <w:gridSpan w:val="6"/>
            <w:vMerge w:val="restart"/>
            <w:vAlign w:val="center"/>
          </w:tcPr>
          <w:p w:rsidR="009E53B8" w:rsidRPr="009E53B8" w:rsidRDefault="009E53B8" w:rsidP="00BC692B">
            <w:pPr>
              <w:ind w:left="-103" w:right="-76"/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Муниципальное образование Московской области</w:t>
            </w:r>
          </w:p>
        </w:tc>
        <w:tc>
          <w:tcPr>
            <w:tcW w:w="6522" w:type="dxa"/>
            <w:gridSpan w:val="23"/>
          </w:tcPr>
          <w:p w:rsidR="009E53B8" w:rsidRPr="009E53B8" w:rsidRDefault="009E53B8" w:rsidP="00BC692B">
            <w:pPr>
              <w:tabs>
                <w:tab w:val="center" w:pos="144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3312795</wp:posOffset>
                      </wp:positionH>
                      <wp:positionV relativeFrom="paragraph">
                        <wp:posOffset>399415</wp:posOffset>
                      </wp:positionV>
                      <wp:extent cx="18415" cy="18415"/>
                      <wp:effectExtent l="57785" t="62230" r="47625" b="52705"/>
                      <wp:wrapNone/>
                      <wp:docPr id="1" name="Рукописный ввод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>
                                <a14:cpLocks xmlns:a14="http://schemas.microsoft.com/office/drawing/2010/main" noRot="1" noChangeArrowheads="1"/>
                              </w14:cNvContentPartPr>
                            </w14:nvContentPartPr>
                            <w14:xfrm>
                              <a:off x="0" y="0"/>
                              <a:ext cx="18415" cy="18415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C795D0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укописный ввод 1" o:spid="_x0000_s1026" type="#_x0000_t75" style="position:absolute;margin-left:211.55pt;margin-top:-17.85pt;width:100.05pt;height:10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">
                      <v:imagedata r:id="rId12" o:title=""/>
                      <o:lock v:ext="edit" rotation="t" aspectratio="f"/>
                    </v:shape>
                  </w:pict>
                </mc:Fallback>
              </mc:AlternateContent>
            </w:r>
            <w:r w:rsidRPr="009E53B8">
              <w:rPr>
                <w:b/>
                <w:bCs/>
                <w:sz w:val="22"/>
                <w:szCs w:val="22"/>
              </w:rPr>
              <w:t>Объем потребленной электроэнергии на наружное освещение за отчетный год</w:t>
            </w:r>
            <w:r w:rsidRPr="009E53B8">
              <w:rPr>
                <w:sz w:val="22"/>
                <w:szCs w:val="22"/>
              </w:rPr>
              <w:t>(кВт*ч)</w:t>
            </w:r>
          </w:p>
        </w:tc>
        <w:tc>
          <w:tcPr>
            <w:tcW w:w="6555" w:type="dxa"/>
            <w:gridSpan w:val="16"/>
          </w:tcPr>
          <w:p w:rsidR="009E53B8" w:rsidRPr="009E53B8" w:rsidRDefault="009E53B8" w:rsidP="00BC692B">
            <w:pPr>
              <w:ind w:right="-76"/>
              <w:jc w:val="center"/>
              <w:rPr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Затраты на оплату потребленной электроэнергии для наружного освещения за отчетный год</w:t>
            </w:r>
            <w:r w:rsidRPr="009E53B8">
              <w:rPr>
                <w:sz w:val="22"/>
                <w:szCs w:val="22"/>
              </w:rPr>
              <w:t xml:space="preserve"> (руб.)</w:t>
            </w:r>
          </w:p>
        </w:tc>
      </w:tr>
      <w:tr w:rsidR="009E53B8" w:rsidRPr="009E53B8" w:rsidTr="00BC692B">
        <w:trPr>
          <w:trHeight w:val="62"/>
        </w:trPr>
        <w:tc>
          <w:tcPr>
            <w:tcW w:w="2375" w:type="dxa"/>
            <w:gridSpan w:val="6"/>
            <w:vMerge/>
            <w:vAlign w:val="center"/>
          </w:tcPr>
          <w:p w:rsidR="009E53B8" w:rsidRPr="009E53B8" w:rsidRDefault="009E53B8" w:rsidP="00BC692B">
            <w:pPr>
              <w:ind w:left="-103" w:right="-76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6"/>
          </w:tcPr>
          <w:p w:rsidR="009E53B8" w:rsidRPr="009E53B8" w:rsidRDefault="009E53B8" w:rsidP="00BC692B">
            <w:pPr>
              <w:tabs>
                <w:tab w:val="center" w:pos="144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2127" w:type="dxa"/>
            <w:gridSpan w:val="9"/>
          </w:tcPr>
          <w:p w:rsidR="009E53B8" w:rsidRPr="009E53B8" w:rsidRDefault="009E53B8" w:rsidP="00BC692B">
            <w:pPr>
              <w:tabs>
                <w:tab w:val="center" w:pos="144"/>
              </w:tabs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ОМСУ, МБУ, МКУ</w:t>
            </w:r>
            <w:r w:rsidRPr="009E53B8">
              <w:rPr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411" w:type="dxa"/>
            <w:gridSpan w:val="8"/>
          </w:tcPr>
          <w:p w:rsidR="009E53B8" w:rsidRPr="009E53B8" w:rsidRDefault="009E53B8" w:rsidP="00BC692B">
            <w:pPr>
              <w:tabs>
                <w:tab w:val="center" w:pos="144"/>
              </w:tabs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Иными лицами</w:t>
            </w:r>
            <w:r w:rsidRPr="009E53B8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68" w:type="dxa"/>
            <w:gridSpan w:val="7"/>
          </w:tcPr>
          <w:p w:rsidR="009E53B8" w:rsidRPr="009E53B8" w:rsidRDefault="009E53B8" w:rsidP="00BC692B">
            <w:pPr>
              <w:ind w:right="-76"/>
              <w:jc w:val="center"/>
              <w:rPr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2288" w:type="dxa"/>
            <w:gridSpan w:val="5"/>
          </w:tcPr>
          <w:p w:rsidR="009E53B8" w:rsidRPr="009E53B8" w:rsidRDefault="009E53B8" w:rsidP="00BC692B">
            <w:pPr>
              <w:ind w:right="-76"/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ОМСУ, МБУ, МКУ</w:t>
            </w:r>
            <w:r w:rsidRPr="009E53B8">
              <w:rPr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999" w:type="dxa"/>
            <w:gridSpan w:val="4"/>
          </w:tcPr>
          <w:p w:rsidR="009E53B8" w:rsidRPr="009E53B8" w:rsidRDefault="009E53B8" w:rsidP="00BC692B">
            <w:pPr>
              <w:ind w:right="-76"/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Иными лицами</w:t>
            </w:r>
            <w:r w:rsidRPr="009E53B8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9E53B8" w:rsidRPr="009E53B8" w:rsidTr="00BC692B">
        <w:trPr>
          <w:trHeight w:val="45"/>
        </w:trPr>
        <w:tc>
          <w:tcPr>
            <w:tcW w:w="2375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4" w:type="dxa"/>
            <w:gridSpan w:val="6"/>
            <w:vAlign w:val="center"/>
          </w:tcPr>
          <w:p w:rsidR="009E53B8" w:rsidRPr="009E53B8" w:rsidRDefault="009E53B8" w:rsidP="00BC692B">
            <w:pPr>
              <w:ind w:right="4"/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127" w:type="dxa"/>
            <w:gridSpan w:val="9"/>
            <w:vAlign w:val="center"/>
          </w:tcPr>
          <w:p w:rsidR="009E53B8" w:rsidRPr="009E53B8" w:rsidRDefault="009E53B8" w:rsidP="00BC692B">
            <w:pPr>
              <w:ind w:right="4"/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11" w:type="dxa"/>
            <w:gridSpan w:val="8"/>
            <w:vAlign w:val="center"/>
          </w:tcPr>
          <w:p w:rsidR="009E53B8" w:rsidRPr="009E53B8" w:rsidRDefault="009E53B8" w:rsidP="00BC692B">
            <w:pPr>
              <w:ind w:right="4"/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gridSpan w:val="7"/>
            <w:vAlign w:val="center"/>
          </w:tcPr>
          <w:p w:rsidR="009E53B8" w:rsidRPr="009E53B8" w:rsidRDefault="009E53B8" w:rsidP="00BC692B">
            <w:pPr>
              <w:ind w:right="4"/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88" w:type="dxa"/>
            <w:gridSpan w:val="5"/>
          </w:tcPr>
          <w:p w:rsidR="009E53B8" w:rsidRPr="009E53B8" w:rsidRDefault="009E53B8" w:rsidP="00BC692B">
            <w:pPr>
              <w:ind w:right="4"/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999" w:type="dxa"/>
            <w:gridSpan w:val="4"/>
          </w:tcPr>
          <w:p w:rsidR="009E53B8" w:rsidRPr="009E53B8" w:rsidRDefault="009E53B8" w:rsidP="00BC692B">
            <w:pPr>
              <w:ind w:right="4"/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9E53B8" w:rsidRPr="009E53B8" w:rsidTr="00BC692B">
        <w:trPr>
          <w:trHeight w:val="48"/>
        </w:trPr>
        <w:tc>
          <w:tcPr>
            <w:tcW w:w="2375" w:type="dxa"/>
            <w:gridSpan w:val="6"/>
            <w:vAlign w:val="center"/>
          </w:tcPr>
          <w:p w:rsidR="009E53B8" w:rsidRPr="009E53B8" w:rsidRDefault="009E53B8" w:rsidP="009E53B8">
            <w:pPr>
              <w:pStyle w:val="1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E53B8">
              <w:rPr>
                <w:rFonts w:ascii="Times New Roman" w:hAnsi="Times New Roman" w:cs="Times New Roman"/>
                <w:b w:val="0"/>
                <w:bCs w:val="0"/>
                <w:sz w:val="20"/>
                <w:szCs w:val="22"/>
              </w:rPr>
              <w:t xml:space="preserve">ЗАТО </w:t>
            </w:r>
            <w:proofErr w:type="spellStart"/>
            <w:r w:rsidRPr="009E53B8">
              <w:rPr>
                <w:rFonts w:ascii="Times New Roman" w:hAnsi="Times New Roman" w:cs="Times New Roman"/>
                <w:b w:val="0"/>
                <w:bCs w:val="0"/>
                <w:sz w:val="20"/>
                <w:szCs w:val="22"/>
              </w:rPr>
              <w:t>г.о</w:t>
            </w:r>
            <w:proofErr w:type="spellEnd"/>
            <w:r w:rsidRPr="009E53B8">
              <w:rPr>
                <w:rFonts w:ascii="Times New Roman" w:hAnsi="Times New Roman" w:cs="Times New Roman"/>
                <w:b w:val="0"/>
                <w:bCs w:val="0"/>
                <w:sz w:val="20"/>
                <w:szCs w:val="22"/>
              </w:rPr>
              <w:t>. Молодёжный</w:t>
            </w:r>
          </w:p>
        </w:tc>
        <w:tc>
          <w:tcPr>
            <w:tcW w:w="1984" w:type="dxa"/>
            <w:gridSpan w:val="6"/>
            <w:vAlign w:val="center"/>
          </w:tcPr>
          <w:p w:rsidR="009E53B8" w:rsidRPr="009E53B8" w:rsidRDefault="009E53B8" w:rsidP="009E53B8">
            <w:pPr>
              <w:pStyle w:val="1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E53B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89 489</w:t>
            </w:r>
          </w:p>
        </w:tc>
        <w:tc>
          <w:tcPr>
            <w:tcW w:w="2127" w:type="dxa"/>
            <w:gridSpan w:val="9"/>
            <w:vAlign w:val="center"/>
          </w:tcPr>
          <w:p w:rsidR="009E53B8" w:rsidRPr="009E53B8" w:rsidRDefault="009E53B8" w:rsidP="009E53B8">
            <w:pPr>
              <w:pStyle w:val="1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E53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89 489</w:t>
            </w:r>
          </w:p>
        </w:tc>
        <w:tc>
          <w:tcPr>
            <w:tcW w:w="2411" w:type="dxa"/>
            <w:gridSpan w:val="8"/>
            <w:vAlign w:val="center"/>
          </w:tcPr>
          <w:p w:rsidR="009E53B8" w:rsidRPr="009E53B8" w:rsidRDefault="009E53B8" w:rsidP="009E53B8">
            <w:pPr>
              <w:pStyle w:val="1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E53B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2268" w:type="dxa"/>
            <w:gridSpan w:val="7"/>
            <w:vAlign w:val="center"/>
          </w:tcPr>
          <w:p w:rsidR="009E53B8" w:rsidRPr="009E53B8" w:rsidRDefault="009E53B8" w:rsidP="009E53B8">
            <w:pPr>
              <w:pStyle w:val="1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E53B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577 361,32</w:t>
            </w:r>
          </w:p>
        </w:tc>
        <w:tc>
          <w:tcPr>
            <w:tcW w:w="2288" w:type="dxa"/>
            <w:gridSpan w:val="5"/>
          </w:tcPr>
          <w:p w:rsidR="009E53B8" w:rsidRPr="009E53B8" w:rsidRDefault="009E53B8" w:rsidP="009E53B8">
            <w:pPr>
              <w:pStyle w:val="1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E53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577 361,32</w:t>
            </w:r>
          </w:p>
        </w:tc>
        <w:tc>
          <w:tcPr>
            <w:tcW w:w="1999" w:type="dxa"/>
            <w:gridSpan w:val="4"/>
          </w:tcPr>
          <w:p w:rsidR="009E53B8" w:rsidRPr="009E53B8" w:rsidRDefault="009E53B8" w:rsidP="009E53B8">
            <w:pPr>
              <w:pStyle w:val="1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E53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-</w:t>
            </w:r>
          </w:p>
        </w:tc>
      </w:tr>
      <w:tr w:rsidR="009E53B8" w:rsidRPr="009E53B8" w:rsidTr="00BC692B">
        <w:trPr>
          <w:trHeight w:val="53"/>
        </w:trPr>
        <w:tc>
          <w:tcPr>
            <w:tcW w:w="15452" w:type="dxa"/>
            <w:gridSpan w:val="45"/>
            <w:tcBorders>
              <w:left w:val="nil"/>
              <w:right w:val="nil"/>
            </w:tcBorders>
            <w:vAlign w:val="center"/>
          </w:tcPr>
          <w:p w:rsidR="009E53B8" w:rsidRPr="009E53B8" w:rsidRDefault="009E53B8" w:rsidP="00BC692B">
            <w:pPr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E53B8" w:rsidRPr="009E53B8" w:rsidTr="00BC692B">
        <w:trPr>
          <w:trHeight w:val="53"/>
        </w:trPr>
        <w:tc>
          <w:tcPr>
            <w:tcW w:w="2375" w:type="dxa"/>
            <w:gridSpan w:val="6"/>
            <w:vMerge w:val="restart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Доля освещенных объектов (всего) (%)</w:t>
            </w:r>
          </w:p>
        </w:tc>
        <w:tc>
          <w:tcPr>
            <w:tcW w:w="6522" w:type="dxa"/>
            <w:gridSpan w:val="23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Количество (шт.)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освещенных объектов (всего)</w:t>
            </w:r>
          </w:p>
        </w:tc>
        <w:tc>
          <w:tcPr>
            <w:tcW w:w="6555" w:type="dxa"/>
            <w:gridSpan w:val="16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Количество (шт.)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не освещенных объектов (всего)</w:t>
            </w:r>
          </w:p>
        </w:tc>
      </w:tr>
      <w:tr w:rsidR="009E53B8" w:rsidRPr="009E53B8" w:rsidTr="00BC692B">
        <w:trPr>
          <w:trHeight w:val="53"/>
        </w:trPr>
        <w:tc>
          <w:tcPr>
            <w:tcW w:w="2375" w:type="dxa"/>
            <w:gridSpan w:val="6"/>
            <w:vMerge/>
            <w:vAlign w:val="center"/>
          </w:tcPr>
          <w:p w:rsidR="009E53B8" w:rsidRPr="009E53B8" w:rsidRDefault="009E53B8" w:rsidP="00BC69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0" w:type="dxa"/>
            <w:gridSpan w:val="10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ОМСУ, МБУ, МКУ</w:t>
            </w:r>
            <w:r w:rsidRPr="009E53B8">
              <w:rPr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822" w:type="dxa"/>
            <w:gridSpan w:val="13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Иными лицами</w:t>
            </w:r>
            <w:r w:rsidRPr="009E53B8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24" w:type="dxa"/>
            <w:gridSpan w:val="10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ОМСУ, МБУ, МКУ</w:t>
            </w:r>
            <w:r w:rsidRPr="009E53B8">
              <w:rPr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431" w:type="dxa"/>
            <w:gridSpan w:val="6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Иными лицами</w:t>
            </w:r>
            <w:r w:rsidRPr="009E53B8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9E53B8" w:rsidRPr="009E53B8" w:rsidTr="00BC692B">
        <w:trPr>
          <w:trHeight w:val="53"/>
        </w:trPr>
        <w:tc>
          <w:tcPr>
            <w:tcW w:w="2375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700" w:type="dxa"/>
            <w:gridSpan w:val="10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822" w:type="dxa"/>
            <w:gridSpan w:val="13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24" w:type="dxa"/>
            <w:gridSpan w:val="10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431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12</w:t>
            </w:r>
          </w:p>
        </w:tc>
      </w:tr>
      <w:tr w:rsidR="009E53B8" w:rsidRPr="009E53B8" w:rsidTr="00BC692B">
        <w:trPr>
          <w:trHeight w:val="53"/>
        </w:trPr>
        <w:tc>
          <w:tcPr>
            <w:tcW w:w="2375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54%</w:t>
            </w:r>
          </w:p>
        </w:tc>
        <w:tc>
          <w:tcPr>
            <w:tcW w:w="2700" w:type="dxa"/>
            <w:gridSpan w:val="10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3822" w:type="dxa"/>
            <w:gridSpan w:val="13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3124" w:type="dxa"/>
            <w:gridSpan w:val="10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431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0</w:t>
            </w:r>
          </w:p>
        </w:tc>
      </w:tr>
      <w:tr w:rsidR="009E53B8" w:rsidRPr="009E53B8" w:rsidTr="00BC692B">
        <w:trPr>
          <w:trHeight w:val="53"/>
        </w:trPr>
        <w:tc>
          <w:tcPr>
            <w:tcW w:w="15452" w:type="dxa"/>
            <w:gridSpan w:val="45"/>
            <w:tcBorders>
              <w:left w:val="nil"/>
              <w:right w:val="nil"/>
            </w:tcBorders>
            <w:vAlign w:val="center"/>
          </w:tcPr>
          <w:p w:rsidR="009E53B8" w:rsidRPr="009E53B8" w:rsidRDefault="009E53B8" w:rsidP="00BC692B">
            <w:pPr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9E53B8" w:rsidRPr="009E53B8" w:rsidTr="00BC692B">
        <w:trPr>
          <w:trHeight w:val="53"/>
        </w:trPr>
        <w:tc>
          <w:tcPr>
            <w:tcW w:w="7620" w:type="dxa"/>
            <w:gridSpan w:val="26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 xml:space="preserve">Уровень обеспеченности освещением объектов 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 xml:space="preserve">общественного пользования муниципального образования 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в пределах городской черты</w:t>
            </w:r>
          </w:p>
        </w:tc>
        <w:tc>
          <w:tcPr>
            <w:tcW w:w="7832" w:type="dxa"/>
            <w:gridSpan w:val="19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Уровень обеспеченности освещением объектов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общественного пользования муниципального образования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вне пределов городской черты</w:t>
            </w:r>
          </w:p>
        </w:tc>
      </w:tr>
      <w:tr w:rsidR="009E53B8" w:rsidRPr="009E53B8" w:rsidTr="00BC692B">
        <w:trPr>
          <w:trHeight w:val="53"/>
        </w:trPr>
        <w:tc>
          <w:tcPr>
            <w:tcW w:w="1666" w:type="dxa"/>
            <w:gridSpan w:val="4"/>
            <w:vMerge w:val="restart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Доля освещенных объектов (всего) (%)</w:t>
            </w:r>
          </w:p>
        </w:tc>
        <w:tc>
          <w:tcPr>
            <w:tcW w:w="2977" w:type="dxa"/>
            <w:gridSpan w:val="10"/>
            <w:vAlign w:val="center"/>
          </w:tcPr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Количество (шт.)</w:t>
            </w:r>
          </w:p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 xml:space="preserve">освещенных объектов </w:t>
            </w:r>
          </w:p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(всего)</w:t>
            </w:r>
          </w:p>
        </w:tc>
        <w:tc>
          <w:tcPr>
            <w:tcW w:w="2977" w:type="dxa"/>
            <w:gridSpan w:val="12"/>
            <w:vAlign w:val="center"/>
          </w:tcPr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Количество (шт.)</w:t>
            </w:r>
          </w:p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не освещенных объектов</w:t>
            </w:r>
          </w:p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(всего)</w:t>
            </w:r>
          </w:p>
        </w:tc>
        <w:tc>
          <w:tcPr>
            <w:tcW w:w="1849" w:type="dxa"/>
            <w:gridSpan w:val="5"/>
            <w:vMerge w:val="restart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 xml:space="preserve">Доля освещенных объектов 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(всего) (%)</w:t>
            </w:r>
          </w:p>
        </w:tc>
        <w:tc>
          <w:tcPr>
            <w:tcW w:w="2552" w:type="dxa"/>
            <w:gridSpan w:val="8"/>
            <w:vAlign w:val="center"/>
          </w:tcPr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Количество (шт.)</w:t>
            </w:r>
          </w:p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освещенных объектов</w:t>
            </w:r>
          </w:p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(всего)</w:t>
            </w:r>
          </w:p>
        </w:tc>
        <w:tc>
          <w:tcPr>
            <w:tcW w:w="3431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Количество (шт.)</w:t>
            </w:r>
          </w:p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не освещенных объектов</w:t>
            </w:r>
          </w:p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(всего)</w:t>
            </w:r>
          </w:p>
        </w:tc>
      </w:tr>
      <w:tr w:rsidR="009E53B8" w:rsidRPr="009E53B8" w:rsidTr="00BC692B">
        <w:trPr>
          <w:trHeight w:val="53"/>
        </w:trPr>
        <w:tc>
          <w:tcPr>
            <w:tcW w:w="1666" w:type="dxa"/>
            <w:gridSpan w:val="4"/>
            <w:vMerge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gridSpan w:val="5"/>
          </w:tcPr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ОМСУ, МБУ, МКУ</w:t>
            </w:r>
            <w:r w:rsidRPr="009E53B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18" w:type="dxa"/>
            <w:gridSpan w:val="5"/>
          </w:tcPr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Иными лицами</w:t>
            </w:r>
            <w:r w:rsidRPr="009E53B8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59" w:type="dxa"/>
            <w:gridSpan w:val="6"/>
          </w:tcPr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ОМСУ, МБУ, МКУ</w:t>
            </w:r>
            <w:r w:rsidRPr="009E53B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18" w:type="dxa"/>
            <w:gridSpan w:val="6"/>
          </w:tcPr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 xml:space="preserve">Иными </w:t>
            </w:r>
          </w:p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лицами</w:t>
            </w:r>
            <w:r w:rsidRPr="009E53B8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9" w:type="dxa"/>
            <w:gridSpan w:val="5"/>
            <w:vMerge/>
            <w:vAlign w:val="center"/>
          </w:tcPr>
          <w:p w:rsidR="009E53B8" w:rsidRPr="009E53B8" w:rsidRDefault="009E53B8" w:rsidP="00BC69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gridSpan w:val="4"/>
          </w:tcPr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ОМСУ, МБУ, МКУ</w:t>
            </w:r>
            <w:r w:rsidRPr="009E53B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38" w:type="dxa"/>
            <w:gridSpan w:val="4"/>
          </w:tcPr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Иными лицами</w:t>
            </w:r>
            <w:r w:rsidRPr="009E53B8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  <w:gridSpan w:val="5"/>
          </w:tcPr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ОМСУ, МБУ, МКУ</w:t>
            </w:r>
            <w:r w:rsidRPr="009E53B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88" w:type="dxa"/>
          </w:tcPr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Иными</w:t>
            </w:r>
          </w:p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лицами</w:t>
            </w:r>
            <w:r w:rsidRPr="009E53B8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9E53B8" w:rsidRPr="009E53B8" w:rsidTr="00BC692B">
        <w:trPr>
          <w:trHeight w:val="53"/>
        </w:trPr>
        <w:tc>
          <w:tcPr>
            <w:tcW w:w="1666" w:type="dxa"/>
            <w:gridSpan w:val="4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559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418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559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418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849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414" w:type="dxa"/>
            <w:gridSpan w:val="4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138" w:type="dxa"/>
            <w:gridSpan w:val="4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843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588" w:type="dxa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22</w:t>
            </w:r>
          </w:p>
        </w:tc>
      </w:tr>
      <w:tr w:rsidR="009E53B8" w:rsidRPr="009E53B8" w:rsidTr="00BC692B">
        <w:trPr>
          <w:trHeight w:val="53"/>
        </w:trPr>
        <w:tc>
          <w:tcPr>
            <w:tcW w:w="1666" w:type="dxa"/>
            <w:gridSpan w:val="4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54%</w:t>
            </w:r>
          </w:p>
        </w:tc>
        <w:tc>
          <w:tcPr>
            <w:tcW w:w="1559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418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59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418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49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414" w:type="dxa"/>
            <w:gridSpan w:val="4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8" w:type="dxa"/>
            <w:gridSpan w:val="4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43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88" w:type="dxa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-</w:t>
            </w:r>
          </w:p>
        </w:tc>
      </w:tr>
      <w:tr w:rsidR="009E53B8" w:rsidRPr="009E53B8" w:rsidTr="00BC692B">
        <w:trPr>
          <w:trHeight w:val="53"/>
        </w:trPr>
        <w:tc>
          <w:tcPr>
            <w:tcW w:w="15452" w:type="dxa"/>
            <w:gridSpan w:val="45"/>
            <w:tcBorders>
              <w:left w:val="nil"/>
              <w:bottom w:val="nil"/>
              <w:right w:val="nil"/>
            </w:tcBorders>
            <w:vAlign w:val="center"/>
          </w:tcPr>
          <w:p w:rsidR="009E53B8" w:rsidRPr="009E53B8" w:rsidRDefault="009E53B8" w:rsidP="00BC692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E53B8" w:rsidRPr="009E53B8" w:rsidTr="00BC692B">
        <w:trPr>
          <w:trHeight w:val="53"/>
        </w:trPr>
        <w:tc>
          <w:tcPr>
            <w:tcW w:w="15452" w:type="dxa"/>
            <w:gridSpan w:val="45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Количество светильников, шт.</w:t>
            </w:r>
          </w:p>
        </w:tc>
      </w:tr>
      <w:tr w:rsidR="009E53B8" w:rsidRPr="009E53B8" w:rsidTr="00BC692B">
        <w:trPr>
          <w:trHeight w:val="53"/>
        </w:trPr>
        <w:tc>
          <w:tcPr>
            <w:tcW w:w="1524" w:type="dxa"/>
            <w:gridSpan w:val="3"/>
            <w:vMerge w:val="restart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Светильники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(всего),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1701" w:type="dxa"/>
            <w:gridSpan w:val="6"/>
            <w:vMerge w:val="restart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Светодиодные светильники,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5252" w:type="dxa"/>
            <w:gridSpan w:val="18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в том числе, шт.:</w:t>
            </w:r>
          </w:p>
        </w:tc>
        <w:tc>
          <w:tcPr>
            <w:tcW w:w="1699" w:type="dxa"/>
            <w:gridSpan w:val="7"/>
            <w:vMerge w:val="restart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Не светодиодные светильники,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5276" w:type="dxa"/>
            <w:gridSpan w:val="11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в том числе, шт.:</w:t>
            </w:r>
          </w:p>
        </w:tc>
      </w:tr>
      <w:tr w:rsidR="009E53B8" w:rsidRPr="009E53B8" w:rsidTr="00BC692B">
        <w:trPr>
          <w:trHeight w:val="53"/>
        </w:trPr>
        <w:tc>
          <w:tcPr>
            <w:tcW w:w="1524" w:type="dxa"/>
            <w:gridSpan w:val="3"/>
            <w:vMerge/>
            <w:vAlign w:val="center"/>
          </w:tcPr>
          <w:p w:rsidR="009E53B8" w:rsidRPr="009E53B8" w:rsidRDefault="009E53B8" w:rsidP="00BC69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9E53B8" w:rsidRPr="009E53B8" w:rsidRDefault="009E53B8" w:rsidP="00BC69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Светодиодные светильники</w:t>
            </w:r>
          </w:p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до 3 лет</w:t>
            </w:r>
            <w:r w:rsidRPr="009E53B8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701" w:type="dxa"/>
            <w:gridSpan w:val="7"/>
            <w:vAlign w:val="center"/>
          </w:tcPr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Светодиодные светильники</w:t>
            </w:r>
          </w:p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3 - 7 лет</w:t>
            </w:r>
            <w:r w:rsidRPr="009E53B8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50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Светодиодные светильники</w:t>
            </w:r>
          </w:p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более 7 лет</w:t>
            </w:r>
            <w:r w:rsidRPr="009E53B8">
              <w:rPr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1699" w:type="dxa"/>
            <w:gridSpan w:val="7"/>
            <w:vMerge/>
            <w:vAlign w:val="center"/>
          </w:tcPr>
          <w:p w:rsidR="009E53B8" w:rsidRPr="009E53B8" w:rsidRDefault="009E53B8" w:rsidP="00BC69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5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Не светодиодные светильники</w:t>
            </w:r>
          </w:p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до 3 лет</w:t>
            </w:r>
            <w:r w:rsidRPr="009E53B8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701" w:type="dxa"/>
            <w:gridSpan w:val="4"/>
            <w:vAlign w:val="center"/>
          </w:tcPr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Не светодиодные светильники</w:t>
            </w:r>
          </w:p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3 - 7 лет</w:t>
            </w:r>
            <w:r w:rsidRPr="009E53B8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730" w:type="dxa"/>
            <w:gridSpan w:val="2"/>
            <w:vAlign w:val="center"/>
          </w:tcPr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Не светодиодные светильники</w:t>
            </w:r>
          </w:p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более 7 лет</w:t>
            </w:r>
            <w:r w:rsidRPr="009E53B8">
              <w:rPr>
                <w:sz w:val="22"/>
                <w:szCs w:val="22"/>
                <w:vertAlign w:val="superscript"/>
              </w:rPr>
              <w:t>8</w:t>
            </w:r>
          </w:p>
        </w:tc>
      </w:tr>
      <w:tr w:rsidR="009E53B8" w:rsidRPr="009E53B8" w:rsidTr="00BC692B">
        <w:trPr>
          <w:trHeight w:val="53"/>
        </w:trPr>
        <w:tc>
          <w:tcPr>
            <w:tcW w:w="1524" w:type="dxa"/>
            <w:gridSpan w:val="3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1701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701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701" w:type="dxa"/>
            <w:gridSpan w:val="7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850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1699" w:type="dxa"/>
            <w:gridSpan w:val="7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845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1701" w:type="dxa"/>
            <w:gridSpan w:val="4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730" w:type="dxa"/>
            <w:gridSpan w:val="2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31</w:t>
            </w:r>
          </w:p>
        </w:tc>
      </w:tr>
      <w:tr w:rsidR="009E53B8" w:rsidRPr="009E53B8" w:rsidTr="00BC692B">
        <w:trPr>
          <w:trHeight w:val="53"/>
        </w:trPr>
        <w:tc>
          <w:tcPr>
            <w:tcW w:w="1524" w:type="dxa"/>
            <w:gridSpan w:val="3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246</w:t>
            </w:r>
          </w:p>
        </w:tc>
        <w:tc>
          <w:tcPr>
            <w:tcW w:w="1701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246</w:t>
            </w:r>
          </w:p>
        </w:tc>
        <w:tc>
          <w:tcPr>
            <w:tcW w:w="1701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1701" w:type="dxa"/>
            <w:gridSpan w:val="7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206</w:t>
            </w:r>
          </w:p>
        </w:tc>
        <w:tc>
          <w:tcPr>
            <w:tcW w:w="1850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99" w:type="dxa"/>
            <w:gridSpan w:val="7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45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gridSpan w:val="4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30" w:type="dxa"/>
            <w:gridSpan w:val="2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-</w:t>
            </w:r>
          </w:p>
        </w:tc>
      </w:tr>
      <w:tr w:rsidR="009E53B8" w:rsidRPr="009E53B8" w:rsidTr="00BC692B">
        <w:trPr>
          <w:trHeight w:val="53"/>
        </w:trPr>
        <w:tc>
          <w:tcPr>
            <w:tcW w:w="15452" w:type="dxa"/>
            <w:gridSpan w:val="45"/>
            <w:tcBorders>
              <w:left w:val="nil"/>
              <w:right w:val="nil"/>
            </w:tcBorders>
            <w:vAlign w:val="center"/>
          </w:tcPr>
          <w:p w:rsidR="009E53B8" w:rsidRPr="009E53B8" w:rsidRDefault="009E53B8" w:rsidP="00BC692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E53B8" w:rsidRPr="009E53B8" w:rsidTr="00BC692B">
        <w:trPr>
          <w:trHeight w:val="53"/>
        </w:trPr>
        <w:tc>
          <w:tcPr>
            <w:tcW w:w="2555" w:type="dxa"/>
            <w:gridSpan w:val="8"/>
            <w:vMerge w:val="restart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Кронштейны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(всего),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12897" w:type="dxa"/>
            <w:gridSpan w:val="37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в том числе:</w:t>
            </w:r>
          </w:p>
        </w:tc>
      </w:tr>
      <w:tr w:rsidR="009E53B8" w:rsidRPr="009E53B8" w:rsidTr="00BC692B">
        <w:trPr>
          <w:trHeight w:val="53"/>
        </w:trPr>
        <w:tc>
          <w:tcPr>
            <w:tcW w:w="2555" w:type="dxa"/>
            <w:gridSpan w:val="8"/>
            <w:vMerge/>
            <w:vAlign w:val="center"/>
          </w:tcPr>
          <w:p w:rsidR="009E53B8" w:rsidRPr="009E53B8" w:rsidRDefault="009E53B8" w:rsidP="00BC69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80" w:type="dxa"/>
            <w:gridSpan w:val="9"/>
            <w:vAlign w:val="center"/>
          </w:tcPr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proofErr w:type="spellStart"/>
            <w:r w:rsidRPr="009E53B8">
              <w:rPr>
                <w:sz w:val="22"/>
                <w:szCs w:val="22"/>
              </w:rPr>
              <w:t>Однорожковые</w:t>
            </w:r>
            <w:proofErr w:type="spellEnd"/>
          </w:p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кронштейны,</w:t>
            </w:r>
          </w:p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шт.</w:t>
            </w:r>
          </w:p>
        </w:tc>
        <w:tc>
          <w:tcPr>
            <w:tcW w:w="3402" w:type="dxa"/>
            <w:gridSpan w:val="13"/>
            <w:vAlign w:val="center"/>
          </w:tcPr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proofErr w:type="spellStart"/>
            <w:r w:rsidRPr="009E53B8">
              <w:rPr>
                <w:sz w:val="22"/>
                <w:szCs w:val="22"/>
              </w:rPr>
              <w:t>Двухрожковые</w:t>
            </w:r>
            <w:proofErr w:type="spellEnd"/>
          </w:p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кронштейны,</w:t>
            </w:r>
          </w:p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шт.</w:t>
            </w:r>
          </w:p>
        </w:tc>
        <w:tc>
          <w:tcPr>
            <w:tcW w:w="2984" w:type="dxa"/>
            <w:gridSpan w:val="9"/>
            <w:vAlign w:val="center"/>
          </w:tcPr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proofErr w:type="spellStart"/>
            <w:r w:rsidRPr="009E53B8">
              <w:rPr>
                <w:sz w:val="22"/>
                <w:szCs w:val="22"/>
              </w:rPr>
              <w:t>Трехрожковые</w:t>
            </w:r>
            <w:proofErr w:type="spellEnd"/>
          </w:p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кронштейны,</w:t>
            </w:r>
          </w:p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шт.</w:t>
            </w:r>
          </w:p>
        </w:tc>
        <w:tc>
          <w:tcPr>
            <w:tcW w:w="3431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proofErr w:type="spellStart"/>
            <w:r w:rsidRPr="009E53B8">
              <w:rPr>
                <w:sz w:val="22"/>
                <w:szCs w:val="22"/>
              </w:rPr>
              <w:t>Четырехрожковые</w:t>
            </w:r>
            <w:proofErr w:type="spellEnd"/>
          </w:p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кронштейны,</w:t>
            </w:r>
          </w:p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шт.</w:t>
            </w:r>
          </w:p>
        </w:tc>
      </w:tr>
      <w:tr w:rsidR="009E53B8" w:rsidRPr="009E53B8" w:rsidTr="00BC692B">
        <w:trPr>
          <w:trHeight w:val="53"/>
        </w:trPr>
        <w:tc>
          <w:tcPr>
            <w:tcW w:w="2555" w:type="dxa"/>
            <w:gridSpan w:val="8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3080" w:type="dxa"/>
            <w:gridSpan w:val="9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3402" w:type="dxa"/>
            <w:gridSpan w:val="13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2984" w:type="dxa"/>
            <w:gridSpan w:val="9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3431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36</w:t>
            </w:r>
          </w:p>
        </w:tc>
      </w:tr>
      <w:tr w:rsidR="009E53B8" w:rsidRPr="009E53B8" w:rsidTr="00BC692B">
        <w:trPr>
          <w:trHeight w:val="53"/>
        </w:trPr>
        <w:tc>
          <w:tcPr>
            <w:tcW w:w="2555" w:type="dxa"/>
            <w:gridSpan w:val="8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194</w:t>
            </w:r>
          </w:p>
        </w:tc>
        <w:tc>
          <w:tcPr>
            <w:tcW w:w="3080" w:type="dxa"/>
            <w:gridSpan w:val="9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176</w:t>
            </w:r>
          </w:p>
        </w:tc>
        <w:tc>
          <w:tcPr>
            <w:tcW w:w="3402" w:type="dxa"/>
            <w:gridSpan w:val="13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2984" w:type="dxa"/>
            <w:gridSpan w:val="9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3431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0</w:t>
            </w:r>
          </w:p>
        </w:tc>
      </w:tr>
      <w:tr w:rsidR="009E53B8" w:rsidRPr="009E53B8" w:rsidTr="00BC692B">
        <w:trPr>
          <w:trHeight w:val="53"/>
        </w:trPr>
        <w:tc>
          <w:tcPr>
            <w:tcW w:w="15452" w:type="dxa"/>
            <w:gridSpan w:val="45"/>
            <w:tcBorders>
              <w:left w:val="nil"/>
              <w:right w:val="nil"/>
            </w:tcBorders>
            <w:vAlign w:val="center"/>
          </w:tcPr>
          <w:p w:rsidR="009E53B8" w:rsidRPr="009E53B8" w:rsidRDefault="009E53B8" w:rsidP="00BC692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E53B8" w:rsidRPr="009E53B8" w:rsidTr="00BC692B">
        <w:trPr>
          <w:trHeight w:val="53"/>
        </w:trPr>
        <w:tc>
          <w:tcPr>
            <w:tcW w:w="1102" w:type="dxa"/>
            <w:vMerge w:val="restart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Опоры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(всего),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1419" w:type="dxa"/>
            <w:gridSpan w:val="6"/>
            <w:vMerge w:val="restart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Металлические опоры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(всего),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6095" w:type="dxa"/>
            <w:gridSpan w:val="21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в том числе, шт.:</w:t>
            </w:r>
          </w:p>
        </w:tc>
        <w:tc>
          <w:tcPr>
            <w:tcW w:w="1560" w:type="dxa"/>
            <w:gridSpan w:val="6"/>
            <w:vMerge w:val="restart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Железобетонные опоры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(всего),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5276" w:type="dxa"/>
            <w:gridSpan w:val="11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в том числе, шт.:</w:t>
            </w:r>
          </w:p>
        </w:tc>
      </w:tr>
      <w:tr w:rsidR="009E53B8" w:rsidRPr="009E53B8" w:rsidTr="00BC692B">
        <w:trPr>
          <w:trHeight w:val="53"/>
        </w:trPr>
        <w:tc>
          <w:tcPr>
            <w:tcW w:w="1102" w:type="dxa"/>
            <w:vMerge/>
            <w:vAlign w:val="center"/>
          </w:tcPr>
          <w:p w:rsidR="009E53B8" w:rsidRPr="009E53B8" w:rsidRDefault="009E53B8" w:rsidP="00BC69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  <w:gridSpan w:val="6"/>
            <w:vMerge/>
            <w:vAlign w:val="center"/>
          </w:tcPr>
          <w:p w:rsidR="009E53B8" w:rsidRPr="009E53B8" w:rsidRDefault="009E53B8" w:rsidP="00BC69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9E53B8" w:rsidRPr="009E53B8" w:rsidRDefault="009E53B8" w:rsidP="00BC692B">
            <w:pPr>
              <w:jc w:val="center"/>
            </w:pPr>
            <w:r w:rsidRPr="009E53B8">
              <w:t>Прямостоечные</w:t>
            </w:r>
          </w:p>
          <w:p w:rsidR="009E53B8" w:rsidRPr="009E53B8" w:rsidRDefault="009E53B8" w:rsidP="00BC692B">
            <w:pPr>
              <w:jc w:val="center"/>
            </w:pPr>
            <w:r w:rsidRPr="009E53B8">
              <w:t>окрашенные</w:t>
            </w:r>
          </w:p>
          <w:p w:rsidR="009E53B8" w:rsidRPr="009E53B8" w:rsidRDefault="009E53B8" w:rsidP="00BC692B">
            <w:pPr>
              <w:jc w:val="center"/>
            </w:pPr>
            <w:r w:rsidRPr="009E53B8">
              <w:t>опоры</w:t>
            </w:r>
          </w:p>
        </w:tc>
        <w:tc>
          <w:tcPr>
            <w:tcW w:w="1701" w:type="dxa"/>
            <w:gridSpan w:val="8"/>
            <w:vAlign w:val="center"/>
          </w:tcPr>
          <w:p w:rsidR="009E53B8" w:rsidRPr="009E53B8" w:rsidRDefault="009E53B8" w:rsidP="00BC692B">
            <w:pPr>
              <w:jc w:val="center"/>
            </w:pPr>
            <w:r w:rsidRPr="009E53B8">
              <w:t>Прямостоечные</w:t>
            </w:r>
          </w:p>
          <w:p w:rsidR="009E53B8" w:rsidRPr="009E53B8" w:rsidRDefault="009E53B8" w:rsidP="00BC692B">
            <w:pPr>
              <w:jc w:val="center"/>
            </w:pPr>
            <w:r w:rsidRPr="009E53B8">
              <w:t>оцинкованные</w:t>
            </w:r>
          </w:p>
          <w:p w:rsidR="009E53B8" w:rsidRPr="009E53B8" w:rsidRDefault="009E53B8" w:rsidP="00BC692B">
            <w:pPr>
              <w:jc w:val="center"/>
            </w:pPr>
            <w:r w:rsidRPr="009E53B8">
              <w:t>опоры</w:t>
            </w:r>
          </w:p>
        </w:tc>
        <w:tc>
          <w:tcPr>
            <w:tcW w:w="1417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</w:pPr>
            <w:r w:rsidRPr="009E53B8">
              <w:t>Фланцевые</w:t>
            </w:r>
          </w:p>
          <w:p w:rsidR="009E53B8" w:rsidRPr="009E53B8" w:rsidRDefault="009E53B8" w:rsidP="00BC692B">
            <w:pPr>
              <w:jc w:val="center"/>
            </w:pPr>
            <w:r w:rsidRPr="009E53B8">
              <w:t>окрашенные</w:t>
            </w:r>
          </w:p>
          <w:p w:rsidR="009E53B8" w:rsidRPr="009E53B8" w:rsidRDefault="009E53B8" w:rsidP="00BC692B">
            <w:pPr>
              <w:jc w:val="center"/>
            </w:pPr>
            <w:r w:rsidRPr="009E53B8">
              <w:t>опоры</w:t>
            </w:r>
          </w:p>
        </w:tc>
        <w:tc>
          <w:tcPr>
            <w:tcW w:w="1276" w:type="dxa"/>
            <w:gridSpan w:val="4"/>
            <w:vAlign w:val="center"/>
          </w:tcPr>
          <w:p w:rsidR="009E53B8" w:rsidRPr="009E53B8" w:rsidRDefault="009E53B8" w:rsidP="00BC692B">
            <w:pPr>
              <w:jc w:val="center"/>
            </w:pPr>
            <w:r w:rsidRPr="009E53B8">
              <w:t>Фланцевые</w:t>
            </w:r>
          </w:p>
          <w:p w:rsidR="009E53B8" w:rsidRPr="009E53B8" w:rsidRDefault="009E53B8" w:rsidP="00BC692B">
            <w:pPr>
              <w:jc w:val="center"/>
            </w:pPr>
            <w:r w:rsidRPr="009E53B8">
              <w:t>оцинкованные</w:t>
            </w:r>
          </w:p>
          <w:p w:rsidR="009E53B8" w:rsidRPr="009E53B8" w:rsidRDefault="009E53B8" w:rsidP="00BC692B">
            <w:pPr>
              <w:jc w:val="center"/>
            </w:pPr>
            <w:r w:rsidRPr="009E53B8">
              <w:t>опоры</w:t>
            </w:r>
          </w:p>
        </w:tc>
        <w:tc>
          <w:tcPr>
            <w:tcW w:w="1560" w:type="dxa"/>
            <w:gridSpan w:val="6"/>
            <w:vMerge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5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</w:pPr>
            <w:r w:rsidRPr="009E53B8">
              <w:t>Одностоечные</w:t>
            </w:r>
          </w:p>
          <w:p w:rsidR="009E53B8" w:rsidRPr="009E53B8" w:rsidRDefault="009E53B8" w:rsidP="00BC692B">
            <w:pPr>
              <w:jc w:val="center"/>
            </w:pPr>
            <w:r w:rsidRPr="009E53B8">
              <w:t>железобетонные</w:t>
            </w:r>
          </w:p>
          <w:p w:rsidR="009E53B8" w:rsidRPr="009E53B8" w:rsidRDefault="009E53B8" w:rsidP="00BC692B">
            <w:pPr>
              <w:jc w:val="center"/>
            </w:pPr>
            <w:r w:rsidRPr="009E53B8">
              <w:t>опоры</w:t>
            </w:r>
          </w:p>
        </w:tc>
        <w:tc>
          <w:tcPr>
            <w:tcW w:w="1559" w:type="dxa"/>
            <w:gridSpan w:val="3"/>
            <w:vAlign w:val="center"/>
          </w:tcPr>
          <w:p w:rsidR="009E53B8" w:rsidRPr="009E53B8" w:rsidRDefault="009E53B8" w:rsidP="00BC692B">
            <w:pPr>
              <w:jc w:val="center"/>
            </w:pPr>
            <w:r w:rsidRPr="009E53B8">
              <w:t>С одним подкосом</w:t>
            </w:r>
          </w:p>
          <w:p w:rsidR="009E53B8" w:rsidRPr="009E53B8" w:rsidRDefault="009E53B8" w:rsidP="00BC692B">
            <w:pPr>
              <w:jc w:val="center"/>
            </w:pPr>
            <w:r w:rsidRPr="009E53B8">
              <w:t>железобетонные</w:t>
            </w:r>
          </w:p>
          <w:p w:rsidR="009E53B8" w:rsidRPr="009E53B8" w:rsidRDefault="009E53B8" w:rsidP="00BC692B">
            <w:pPr>
              <w:jc w:val="center"/>
            </w:pPr>
            <w:r w:rsidRPr="009E53B8">
              <w:t>опоры</w:t>
            </w:r>
          </w:p>
        </w:tc>
        <w:tc>
          <w:tcPr>
            <w:tcW w:w="1872" w:type="dxa"/>
            <w:gridSpan w:val="3"/>
            <w:vAlign w:val="center"/>
          </w:tcPr>
          <w:p w:rsidR="009E53B8" w:rsidRPr="009E53B8" w:rsidRDefault="009E53B8" w:rsidP="00BC692B">
            <w:pPr>
              <w:jc w:val="center"/>
            </w:pPr>
            <w:r w:rsidRPr="009E53B8">
              <w:t>С двумя подкосами</w:t>
            </w:r>
          </w:p>
          <w:p w:rsidR="009E53B8" w:rsidRPr="009E53B8" w:rsidRDefault="009E53B8" w:rsidP="00BC692B">
            <w:pPr>
              <w:jc w:val="center"/>
            </w:pPr>
            <w:r w:rsidRPr="009E53B8">
              <w:t>железобетонные</w:t>
            </w:r>
          </w:p>
          <w:p w:rsidR="009E53B8" w:rsidRPr="009E53B8" w:rsidRDefault="009E53B8" w:rsidP="00BC692B">
            <w:pPr>
              <w:jc w:val="center"/>
            </w:pPr>
            <w:r w:rsidRPr="009E53B8">
              <w:t>опоры</w:t>
            </w:r>
          </w:p>
        </w:tc>
      </w:tr>
      <w:tr w:rsidR="009E53B8" w:rsidRPr="009E53B8" w:rsidTr="00BC692B">
        <w:trPr>
          <w:trHeight w:val="53"/>
        </w:trPr>
        <w:tc>
          <w:tcPr>
            <w:tcW w:w="1102" w:type="dxa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1419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1701" w:type="dxa"/>
            <w:gridSpan w:val="4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1701" w:type="dxa"/>
            <w:gridSpan w:val="8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417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1276" w:type="dxa"/>
            <w:gridSpan w:val="4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1560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1845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1559" w:type="dxa"/>
            <w:gridSpan w:val="3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1872" w:type="dxa"/>
            <w:gridSpan w:val="3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46</w:t>
            </w:r>
          </w:p>
        </w:tc>
      </w:tr>
      <w:tr w:rsidR="009E53B8" w:rsidRPr="009E53B8" w:rsidTr="00BC692B">
        <w:trPr>
          <w:trHeight w:val="53"/>
        </w:trPr>
        <w:tc>
          <w:tcPr>
            <w:tcW w:w="1102" w:type="dxa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220</w:t>
            </w:r>
          </w:p>
        </w:tc>
        <w:tc>
          <w:tcPr>
            <w:tcW w:w="1419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170</w:t>
            </w:r>
          </w:p>
        </w:tc>
        <w:tc>
          <w:tcPr>
            <w:tcW w:w="1701" w:type="dxa"/>
            <w:gridSpan w:val="4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139</w:t>
            </w:r>
          </w:p>
        </w:tc>
        <w:tc>
          <w:tcPr>
            <w:tcW w:w="1701" w:type="dxa"/>
            <w:gridSpan w:val="8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31</w:t>
            </w:r>
          </w:p>
        </w:tc>
        <w:tc>
          <w:tcPr>
            <w:tcW w:w="1417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4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1845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1872" w:type="dxa"/>
            <w:gridSpan w:val="3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0</w:t>
            </w:r>
          </w:p>
        </w:tc>
      </w:tr>
      <w:tr w:rsidR="009E53B8" w:rsidRPr="009E53B8" w:rsidTr="00BC692B">
        <w:trPr>
          <w:trHeight w:val="53"/>
        </w:trPr>
        <w:tc>
          <w:tcPr>
            <w:tcW w:w="15452" w:type="dxa"/>
            <w:gridSpan w:val="45"/>
            <w:tcBorders>
              <w:left w:val="nil"/>
              <w:right w:val="nil"/>
            </w:tcBorders>
            <w:vAlign w:val="center"/>
          </w:tcPr>
          <w:p w:rsidR="009E53B8" w:rsidRPr="009E53B8" w:rsidRDefault="009E53B8" w:rsidP="00BC692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E53B8" w:rsidRPr="009E53B8" w:rsidTr="00BC692B">
        <w:trPr>
          <w:trHeight w:val="53"/>
        </w:trPr>
        <w:tc>
          <w:tcPr>
            <w:tcW w:w="1210" w:type="dxa"/>
            <w:gridSpan w:val="2"/>
            <w:vMerge w:val="restart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Пункты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питания,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1311" w:type="dxa"/>
            <w:gridSpan w:val="5"/>
            <w:vMerge w:val="restart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Заземляющие устройства,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1984" w:type="dxa"/>
            <w:gridSpan w:val="6"/>
            <w:vMerge w:val="restart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 xml:space="preserve">Линии электропередачи, проложенные 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в земле,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км</w:t>
            </w:r>
          </w:p>
        </w:tc>
        <w:tc>
          <w:tcPr>
            <w:tcW w:w="1276" w:type="dxa"/>
            <w:gridSpan w:val="5"/>
            <w:vMerge w:val="restart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 xml:space="preserve">Провода 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 xml:space="preserve">кабели 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 xml:space="preserve">(всего), 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км</w:t>
            </w:r>
          </w:p>
        </w:tc>
        <w:tc>
          <w:tcPr>
            <w:tcW w:w="4252" w:type="dxa"/>
            <w:gridSpan w:val="15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в том числе, км:</w:t>
            </w:r>
          </w:p>
        </w:tc>
        <w:tc>
          <w:tcPr>
            <w:tcW w:w="1418" w:type="dxa"/>
            <w:gridSpan w:val="4"/>
            <w:vMerge w:val="restart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 xml:space="preserve">Кабельные 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колодцы,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1984" w:type="dxa"/>
            <w:gridSpan w:val="3"/>
            <w:vMerge w:val="restart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 xml:space="preserve">Трансформаторы 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понижающие,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2017" w:type="dxa"/>
            <w:gridSpan w:val="5"/>
            <w:vMerge w:val="restart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 xml:space="preserve">Трансформаторы 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напряжения,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шт.</w:t>
            </w:r>
          </w:p>
        </w:tc>
      </w:tr>
      <w:tr w:rsidR="009E53B8" w:rsidRPr="009E53B8" w:rsidTr="00BC692B">
        <w:trPr>
          <w:trHeight w:val="53"/>
        </w:trPr>
        <w:tc>
          <w:tcPr>
            <w:tcW w:w="1210" w:type="dxa"/>
            <w:gridSpan w:val="2"/>
            <w:vMerge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11" w:type="dxa"/>
            <w:gridSpan w:val="5"/>
            <w:vMerge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6"/>
            <w:vMerge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5"/>
            <w:vMerge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2" w:type="dxa"/>
            <w:gridSpan w:val="7"/>
            <w:vAlign w:val="center"/>
          </w:tcPr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Провода неизолированные</w:t>
            </w:r>
          </w:p>
        </w:tc>
        <w:tc>
          <w:tcPr>
            <w:tcW w:w="994" w:type="dxa"/>
            <w:gridSpan w:val="2"/>
            <w:vAlign w:val="center"/>
          </w:tcPr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СИП</w:t>
            </w:r>
          </w:p>
        </w:tc>
        <w:tc>
          <w:tcPr>
            <w:tcW w:w="1556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 xml:space="preserve">Кабель </w:t>
            </w:r>
          </w:p>
          <w:p w:rsidR="009E53B8" w:rsidRPr="009E53B8" w:rsidRDefault="009E53B8" w:rsidP="00BC692B">
            <w:pPr>
              <w:jc w:val="center"/>
              <w:rPr>
                <w:sz w:val="22"/>
                <w:szCs w:val="22"/>
              </w:rPr>
            </w:pPr>
            <w:r w:rsidRPr="009E53B8">
              <w:rPr>
                <w:sz w:val="22"/>
                <w:szCs w:val="22"/>
              </w:rPr>
              <w:t>силовой</w:t>
            </w:r>
          </w:p>
        </w:tc>
        <w:tc>
          <w:tcPr>
            <w:tcW w:w="1418" w:type="dxa"/>
            <w:gridSpan w:val="4"/>
            <w:vMerge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vMerge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7" w:type="dxa"/>
            <w:gridSpan w:val="5"/>
            <w:vMerge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E53B8" w:rsidRPr="009E53B8" w:rsidTr="00BC692B">
        <w:trPr>
          <w:trHeight w:val="53"/>
        </w:trPr>
        <w:tc>
          <w:tcPr>
            <w:tcW w:w="1210" w:type="dxa"/>
            <w:gridSpan w:val="2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1311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1984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1276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702" w:type="dxa"/>
            <w:gridSpan w:val="7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994" w:type="dxa"/>
            <w:gridSpan w:val="2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1556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1418" w:type="dxa"/>
            <w:gridSpan w:val="4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1984" w:type="dxa"/>
            <w:gridSpan w:val="3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2017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56</w:t>
            </w:r>
          </w:p>
        </w:tc>
      </w:tr>
      <w:tr w:rsidR="009E53B8" w:rsidRPr="009E53B8" w:rsidTr="00BC692B">
        <w:trPr>
          <w:trHeight w:val="53"/>
        </w:trPr>
        <w:tc>
          <w:tcPr>
            <w:tcW w:w="1210" w:type="dxa"/>
            <w:gridSpan w:val="2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11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4,38</w:t>
            </w:r>
          </w:p>
        </w:tc>
        <w:tc>
          <w:tcPr>
            <w:tcW w:w="1702" w:type="dxa"/>
            <w:gridSpan w:val="7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4" w:type="dxa"/>
            <w:gridSpan w:val="2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1,196</w:t>
            </w:r>
          </w:p>
        </w:tc>
        <w:tc>
          <w:tcPr>
            <w:tcW w:w="1556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3,184</w:t>
            </w:r>
          </w:p>
        </w:tc>
        <w:tc>
          <w:tcPr>
            <w:tcW w:w="1418" w:type="dxa"/>
            <w:gridSpan w:val="4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984" w:type="dxa"/>
            <w:gridSpan w:val="3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017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0</w:t>
            </w:r>
          </w:p>
        </w:tc>
      </w:tr>
      <w:tr w:rsidR="009E53B8" w:rsidRPr="009E53B8" w:rsidTr="00BC692B">
        <w:trPr>
          <w:trHeight w:val="53"/>
        </w:trPr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53B8" w:rsidRPr="009E53B8" w:rsidRDefault="009E53B8" w:rsidP="009E53B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1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53B8" w:rsidRPr="009E53B8" w:rsidRDefault="009E53B8" w:rsidP="009E53B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E53B8" w:rsidRPr="009E53B8" w:rsidTr="00BC692B">
        <w:trPr>
          <w:trHeight w:val="53"/>
        </w:trPr>
        <w:tc>
          <w:tcPr>
            <w:tcW w:w="1957" w:type="dxa"/>
            <w:gridSpan w:val="5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 xml:space="preserve">Трансформаторы 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тока,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1701" w:type="dxa"/>
            <w:gridSpan w:val="5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Фотореле,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1417" w:type="dxa"/>
            <w:gridSpan w:val="6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Реле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времени,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1559" w:type="dxa"/>
            <w:gridSpan w:val="7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Контакторы,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1843" w:type="dxa"/>
            <w:gridSpan w:val="4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Магнитные пускатели,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1418" w:type="dxa"/>
            <w:gridSpan w:val="5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Рубильник,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1842" w:type="dxa"/>
            <w:gridSpan w:val="6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 xml:space="preserve">Выключатели 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автоматические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однополюсные,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1843" w:type="dxa"/>
            <w:gridSpan w:val="4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 xml:space="preserve">Выключатели 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автоматические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трехполюсные,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1872" w:type="dxa"/>
            <w:gridSpan w:val="3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 xml:space="preserve">Прибор учета 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(всего (шт.)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Иные элементы</w:t>
            </w:r>
          </w:p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 xml:space="preserve"> благоустройства</w:t>
            </w:r>
          </w:p>
        </w:tc>
      </w:tr>
      <w:tr w:rsidR="009E53B8" w:rsidRPr="009E53B8" w:rsidTr="00BC692B">
        <w:trPr>
          <w:trHeight w:val="53"/>
        </w:trPr>
        <w:tc>
          <w:tcPr>
            <w:tcW w:w="1957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1701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1417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1559" w:type="dxa"/>
            <w:gridSpan w:val="7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843" w:type="dxa"/>
            <w:gridSpan w:val="4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1418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1842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1843" w:type="dxa"/>
            <w:gridSpan w:val="4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1872" w:type="dxa"/>
            <w:gridSpan w:val="3"/>
            <w:vAlign w:val="center"/>
          </w:tcPr>
          <w:p w:rsidR="009E53B8" w:rsidRPr="009E53B8" w:rsidRDefault="009E53B8" w:rsidP="00BC692B">
            <w:pPr>
              <w:jc w:val="center"/>
              <w:rPr>
                <w:b/>
                <w:bCs/>
                <w:sz w:val="22"/>
                <w:szCs w:val="22"/>
              </w:rPr>
            </w:pPr>
            <w:r w:rsidRPr="009E53B8">
              <w:rPr>
                <w:b/>
                <w:bCs/>
                <w:sz w:val="22"/>
                <w:szCs w:val="22"/>
              </w:rPr>
              <w:t>65</w:t>
            </w:r>
          </w:p>
        </w:tc>
      </w:tr>
      <w:tr w:rsidR="009E53B8" w:rsidRPr="009E53B8" w:rsidTr="00BC692B">
        <w:trPr>
          <w:trHeight w:val="53"/>
        </w:trPr>
        <w:tc>
          <w:tcPr>
            <w:tcW w:w="1957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701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17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559" w:type="dxa"/>
            <w:gridSpan w:val="7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4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418" w:type="dxa"/>
            <w:gridSpan w:val="5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842" w:type="dxa"/>
            <w:gridSpan w:val="6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843" w:type="dxa"/>
            <w:gridSpan w:val="4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872" w:type="dxa"/>
            <w:gridSpan w:val="3"/>
            <w:vAlign w:val="center"/>
          </w:tcPr>
          <w:p w:rsidR="009E53B8" w:rsidRPr="009E53B8" w:rsidRDefault="009E53B8" w:rsidP="00BC692B">
            <w:pPr>
              <w:jc w:val="center"/>
              <w:rPr>
                <w:bCs/>
                <w:sz w:val="22"/>
                <w:szCs w:val="22"/>
              </w:rPr>
            </w:pPr>
            <w:r w:rsidRPr="009E53B8">
              <w:rPr>
                <w:bCs/>
                <w:sz w:val="22"/>
                <w:szCs w:val="22"/>
              </w:rPr>
              <w:t>2</w:t>
            </w:r>
          </w:p>
        </w:tc>
      </w:tr>
      <w:tr w:rsidR="009E53B8" w:rsidRPr="009E53B8" w:rsidTr="00BC692B">
        <w:trPr>
          <w:trHeight w:val="53"/>
        </w:trPr>
        <w:tc>
          <w:tcPr>
            <w:tcW w:w="15452" w:type="dxa"/>
            <w:gridSpan w:val="45"/>
            <w:tcBorders>
              <w:left w:val="nil"/>
              <w:bottom w:val="nil"/>
              <w:right w:val="nil"/>
            </w:tcBorders>
            <w:vAlign w:val="center"/>
          </w:tcPr>
          <w:p w:rsidR="009E53B8" w:rsidRPr="009E53B8" w:rsidRDefault="009E53B8" w:rsidP="00BC692B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493A8F" w:rsidRPr="00F66CE3" w:rsidRDefault="00493A8F" w:rsidP="004C5E0F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sectPr w:rsidR="00493A8F" w:rsidRPr="00F66CE3" w:rsidSect="004C5E0F">
      <w:headerReference w:type="even" r:id="rId13"/>
      <w:headerReference w:type="default" r:id="rId14"/>
      <w:pgSz w:w="16838" w:h="11906" w:orient="landscape"/>
      <w:pgMar w:top="-426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F01" w:rsidRDefault="00636F01" w:rsidP="00CD3260">
      <w:r>
        <w:separator/>
      </w:r>
    </w:p>
  </w:endnote>
  <w:endnote w:type="continuationSeparator" w:id="0">
    <w:p w:rsidR="00636F01" w:rsidRDefault="00636F01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F01" w:rsidRDefault="00636F01" w:rsidP="00CD3260">
      <w:r>
        <w:separator/>
      </w:r>
    </w:p>
  </w:footnote>
  <w:footnote w:type="continuationSeparator" w:id="0">
    <w:p w:rsidR="00636F01" w:rsidRDefault="00636F01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4"/>
      </w:rPr>
      <w:id w:val="850834413"/>
      <w:docPartObj>
        <w:docPartGallery w:val="Page Numbers (Top of Page)"/>
        <w:docPartUnique/>
      </w:docPartObj>
    </w:sdtPr>
    <w:sdtEndPr>
      <w:rPr>
        <w:rStyle w:val="af4"/>
      </w:rPr>
    </w:sdtEndPr>
    <w:sdtContent>
      <w:p w:rsidR="00F66CE3" w:rsidRDefault="00F66CE3" w:rsidP="00941499">
        <w:pPr>
          <w:pStyle w:val="a9"/>
          <w:framePr w:wrap="none" w:vAnchor="text" w:hAnchor="margin" w:xAlign="center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:rsidR="00F66CE3" w:rsidRDefault="00F66CE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CE3" w:rsidRDefault="00F66CE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E1097"/>
    <w:multiLevelType w:val="hybridMultilevel"/>
    <w:tmpl w:val="C76E4B64"/>
    <w:lvl w:ilvl="0" w:tplc="2A3E0D04">
      <w:start w:val="5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3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AA95D5B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4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12"/>
  </w:num>
  <w:num w:numId="3">
    <w:abstractNumId w:val="15"/>
  </w:num>
  <w:num w:numId="4">
    <w:abstractNumId w:val="22"/>
  </w:num>
  <w:num w:numId="5">
    <w:abstractNumId w:val="17"/>
  </w:num>
  <w:num w:numId="6">
    <w:abstractNumId w:val="7"/>
  </w:num>
  <w:num w:numId="7">
    <w:abstractNumId w:val="14"/>
  </w:num>
  <w:num w:numId="8">
    <w:abstractNumId w:val="4"/>
  </w:num>
  <w:num w:numId="9">
    <w:abstractNumId w:val="20"/>
  </w:num>
  <w:num w:numId="10">
    <w:abstractNumId w:val="30"/>
  </w:num>
  <w:num w:numId="11">
    <w:abstractNumId w:val="25"/>
  </w:num>
  <w:num w:numId="12">
    <w:abstractNumId w:val="32"/>
  </w:num>
  <w:num w:numId="13">
    <w:abstractNumId w:val="26"/>
  </w:num>
  <w:num w:numId="14">
    <w:abstractNumId w:val="21"/>
  </w:num>
  <w:num w:numId="15">
    <w:abstractNumId w:val="18"/>
  </w:num>
  <w:num w:numId="16">
    <w:abstractNumId w:val="27"/>
  </w:num>
  <w:num w:numId="17">
    <w:abstractNumId w:val="33"/>
  </w:num>
  <w:num w:numId="18">
    <w:abstractNumId w:val="8"/>
  </w:num>
  <w:num w:numId="19">
    <w:abstractNumId w:val="24"/>
  </w:num>
  <w:num w:numId="20">
    <w:abstractNumId w:val="10"/>
  </w:num>
  <w:num w:numId="21">
    <w:abstractNumId w:val="5"/>
  </w:num>
  <w:num w:numId="22">
    <w:abstractNumId w:val="13"/>
  </w:num>
  <w:num w:numId="23">
    <w:abstractNumId w:val="20"/>
  </w:num>
  <w:num w:numId="24">
    <w:abstractNumId w:val="3"/>
  </w:num>
  <w:num w:numId="25">
    <w:abstractNumId w:val="23"/>
  </w:num>
  <w:num w:numId="26">
    <w:abstractNumId w:val="31"/>
  </w:num>
  <w:num w:numId="27">
    <w:abstractNumId w:val="0"/>
  </w:num>
  <w:num w:numId="28">
    <w:abstractNumId w:val="9"/>
  </w:num>
  <w:num w:numId="29">
    <w:abstractNumId w:val="2"/>
  </w:num>
  <w:num w:numId="30">
    <w:abstractNumId w:val="16"/>
  </w:num>
  <w:num w:numId="31">
    <w:abstractNumId w:val="6"/>
  </w:num>
  <w:num w:numId="32">
    <w:abstractNumId w:val="28"/>
  </w:num>
  <w:num w:numId="33">
    <w:abstractNumId w:val="11"/>
  </w:num>
  <w:num w:numId="34">
    <w:abstractNumId w:val="29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E5B95"/>
    <w:rsid w:val="002E630E"/>
    <w:rsid w:val="002E7B8B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C3B66"/>
    <w:rsid w:val="004C3BE3"/>
    <w:rsid w:val="004C4552"/>
    <w:rsid w:val="004C5E0F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5C2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3C48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36F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1ED5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2AF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53B8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5A7"/>
    <w:rsid w:val="00BA669E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2892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0A7"/>
    <w:rsid w:val="00E21272"/>
    <w:rsid w:val="00E215F7"/>
    <w:rsid w:val="00E22681"/>
    <w:rsid w:val="00E2279D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524"/>
    <w:rsid w:val="00F12C25"/>
    <w:rsid w:val="00F14CF0"/>
    <w:rsid w:val="00F151EE"/>
    <w:rsid w:val="00F15C09"/>
    <w:rsid w:val="00F163BA"/>
    <w:rsid w:val="00F20587"/>
    <w:rsid w:val="00F21647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CE3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age number"/>
    <w:basedOn w:val="a0"/>
    <w:uiPriority w:val="99"/>
    <w:semiHidden/>
    <w:unhideWhenUsed/>
    <w:rsid w:val="00F66CE3"/>
  </w:style>
  <w:style w:type="paragraph" w:styleId="af5">
    <w:name w:val="Normal (Web)"/>
    <w:basedOn w:val="a"/>
    <w:uiPriority w:val="99"/>
    <w:semiHidden/>
    <w:unhideWhenUsed/>
    <w:rsid w:val="007562AF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21T13:19:14.11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EA3DD-5691-45F4-B53D-EEC03D696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727</Words>
  <Characters>4149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21</cp:revision>
  <cp:lastPrinted>2022-04-07T11:45:00Z</cp:lastPrinted>
  <dcterms:created xsi:type="dcterms:W3CDTF">2022-02-25T09:02:00Z</dcterms:created>
  <dcterms:modified xsi:type="dcterms:W3CDTF">2024-05-31T12:30:00Z</dcterms:modified>
</cp:coreProperties>
</file>