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4CF" w:rsidRPr="002B14CF" w:rsidRDefault="002B14CF" w:rsidP="002B1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0"/>
        <w:rPr>
          <w:rFonts w:ascii="Courier New" w:eastAsia="Times New Roman" w:hAnsi="Courier New" w:cs="Times New Roman"/>
          <w:sz w:val="24"/>
          <w:szCs w:val="24"/>
          <w:lang w:val="x-none" w:eastAsia="ar-SA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УТВЕРЖДЕНА </w:t>
      </w: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постановлением Администрации ЗАТО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городской округ Молодежный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01.12.2016 г. № 278(с изменениями и дополнениями,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внесенными постановлением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городской округ Молодежный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28.06.2017 г. № 170/1)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изменениями и дополнениями,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внесенными постановлением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городской округ Молодежный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29.12.2017 г. № 416)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изменениями и дополнениями,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внесенными постановлением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городской округ Молодежный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30.03.2018 г. № 118)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изменениями и дополнениями,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внесенными постановлением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городской округ Молодежный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31.05.2018 г. № </w:t>
      </w:r>
      <w:r w:rsidR="00BE516B">
        <w:rPr>
          <w:rFonts w:ascii="Times New Roman" w:eastAsia="Times New Roman" w:hAnsi="Times New Roman" w:cs="Times New Roman"/>
          <w:sz w:val="24"/>
          <w:szCs w:val="24"/>
          <w:lang w:eastAsia="ru-RU"/>
        </w:rPr>
        <w:t>174/1</w:t>
      </w: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B14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Муниципальная программа Московской области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B14CF">
        <w:rPr>
          <w:rFonts w:ascii="Times New Roman" w:eastAsia="Times New Roman" w:hAnsi="Times New Roman" w:cs="Calibri"/>
          <w:bCs/>
          <w:sz w:val="32"/>
          <w:szCs w:val="32"/>
          <w:lang w:eastAsia="ru-RU"/>
        </w:rPr>
        <w:t>«Жилище»</w:t>
      </w:r>
      <w:proofErr w:type="gramEnd"/>
      <w:r w:rsidRPr="002B14CF">
        <w:rPr>
          <w:rFonts w:ascii="Times New Roman" w:eastAsia="Times New Roman" w:hAnsi="Times New Roman" w:cs="Calibri"/>
          <w:bCs/>
          <w:sz w:val="32"/>
          <w:szCs w:val="32"/>
          <w:lang w:eastAsia="ru-RU"/>
        </w:rPr>
        <w:t xml:space="preserve"> ЗАТО городской округ Молодежный Московской области»</w:t>
      </w:r>
      <w:r w:rsidRPr="002B14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B14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2017-2021 годы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9039"/>
        <w:gridCol w:w="5748"/>
      </w:tblGrid>
      <w:tr w:rsidR="002B14CF" w:rsidRPr="002B14CF" w:rsidTr="002B14CF">
        <w:tc>
          <w:tcPr>
            <w:tcW w:w="9039" w:type="dxa"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5748" w:type="dxa"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B14CF" w:rsidRPr="002B14CF" w:rsidRDefault="002B14CF" w:rsidP="002B14CF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B14CF">
        <w:rPr>
          <w:rFonts w:ascii="Times New Roman" w:eastAsia="Times New Roman" w:hAnsi="Times New Roman" w:cs="Times New Roman"/>
          <w:sz w:val="32"/>
          <w:szCs w:val="32"/>
          <w:lang w:eastAsia="ru-RU"/>
        </w:rPr>
        <w:t>Паспорт муниципальной программы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2B14CF">
        <w:rPr>
          <w:rFonts w:ascii="Times New Roman" w:eastAsia="Times New Roman" w:hAnsi="Times New Roman" w:cs="Calibri"/>
          <w:bCs/>
          <w:sz w:val="32"/>
          <w:szCs w:val="32"/>
          <w:lang w:eastAsia="ru-RU"/>
        </w:rPr>
        <w:t>«Жилище»</w:t>
      </w:r>
      <w:proofErr w:type="gramEnd"/>
      <w:r w:rsidRPr="002B14CF">
        <w:rPr>
          <w:rFonts w:ascii="Times New Roman" w:eastAsia="Times New Roman" w:hAnsi="Times New Roman" w:cs="Calibri"/>
          <w:bCs/>
          <w:sz w:val="32"/>
          <w:szCs w:val="32"/>
          <w:lang w:eastAsia="ru-RU"/>
        </w:rPr>
        <w:t xml:space="preserve"> ЗАТО городской округ Молодежный Московской области»</w:t>
      </w:r>
      <w:r w:rsidRPr="002B14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B14C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2017-2021 годы</w:t>
      </w:r>
    </w:p>
    <w:tbl>
      <w:tblPr>
        <w:tblpPr w:leftFromText="180" w:rightFromText="180" w:bottomFromText="160" w:vertAnchor="text" w:horzAnchor="page" w:tblpX="3489" w:tblpY="-65"/>
        <w:tblW w:w="18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23"/>
        <w:gridCol w:w="1138"/>
        <w:gridCol w:w="1418"/>
        <w:gridCol w:w="855"/>
        <w:gridCol w:w="1290"/>
        <w:gridCol w:w="9"/>
        <w:gridCol w:w="118"/>
        <w:gridCol w:w="1293"/>
        <w:gridCol w:w="16"/>
        <w:gridCol w:w="109"/>
        <w:gridCol w:w="1861"/>
        <w:gridCol w:w="13"/>
        <w:gridCol w:w="109"/>
        <w:gridCol w:w="3968"/>
        <w:gridCol w:w="80"/>
      </w:tblGrid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«Жилище» ЗАТО городской округ Молодежный Московской области на 2017-2021 годы»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12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 доступности</w:t>
            </w:r>
            <w:proofErr w:type="gramEnd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жилья   и   качества жилищного обеспечения населения ЗАТО городской округ </w:t>
            </w: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Молодежный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МО, 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муниципальной Программы            </w:t>
            </w:r>
          </w:p>
        </w:tc>
        <w:tc>
          <w:tcPr>
            <w:tcW w:w="12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Arial" w:eastAsia="Times New Roman" w:hAnsi="Arial" w:cs="Arial"/>
                <w:lang w:eastAsia="ru-RU"/>
              </w:rPr>
              <w:t>1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 механизмов</w:t>
            </w:r>
            <w:proofErr w:type="gramEnd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кредитования  жилищного строительства  и  строительства  коммунальной инфраструктуры;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содействие   формированию   рынка   арендного жилья и </w:t>
            </w:r>
            <w:proofErr w:type="gram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 некоммерческого</w:t>
            </w:r>
            <w:proofErr w:type="gramEnd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жилищного фонда  для граждан, имеющих невысокий уровень дохода;</w:t>
            </w:r>
          </w:p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 Защита прав граждан на жилище;</w:t>
            </w:r>
          </w:p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Повышение кадрового потенциала муниципального учреждений здравоохранения ЗАТО городской округ Молодежный;</w:t>
            </w:r>
            <w:r w:rsidRPr="002B14CF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2B14CF">
              <w:rPr>
                <w:rFonts w:ascii="Calibri" w:eastAsia="Calibri" w:hAnsi="Calibri" w:cs="Times New Roman"/>
                <w:sz w:val="24"/>
                <w:szCs w:val="24"/>
              </w:rPr>
              <w:br/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подпрограмм</w:t>
            </w:r>
          </w:p>
        </w:tc>
        <w:tc>
          <w:tcPr>
            <w:tcW w:w="12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Программа состоит из семи муниципальных подпрограмм:</w:t>
            </w:r>
          </w:p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I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«Комплексное освоение земельных участков в целях жилищного строительства и развитие застроенных территорий»</w:t>
            </w:r>
          </w:p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II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«Переселение граждан из многоквартирных жилых домов, признанных аварийными в установленном законодательством порядке»</w:t>
            </w:r>
          </w:p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III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Обеспечение жильем детей-сирот и детей, оставшихся без попечения родителей, а также лиц из их числа»</w:t>
            </w:r>
          </w:p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proofErr w:type="gramStart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IV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proofErr w:type="gramEnd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Создание условий для оказания медицинской помощи»</w:t>
            </w:r>
          </w:p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 муниципальной программы, в том числе по годам</w:t>
            </w:r>
          </w:p>
        </w:tc>
        <w:tc>
          <w:tcPr>
            <w:tcW w:w="121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(тыс. руб.)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 местного бюджета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9134,00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2357,00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1000</w:t>
            </w:r>
            <w:r w:rsidRPr="002B14C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5497,00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280,00</w:t>
            </w:r>
          </w:p>
        </w:tc>
        <w:tc>
          <w:tcPr>
            <w:tcW w:w="4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B14CF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Московской области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115415</w:t>
            </w:r>
            <w:r w:rsidRPr="002B14C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19000</w:t>
            </w:r>
            <w:r w:rsidRPr="002B14C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91095,00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5320,00</w:t>
            </w:r>
          </w:p>
        </w:tc>
        <w:tc>
          <w:tcPr>
            <w:tcW w:w="4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80" w:type="dxa"/>
          <w:trHeight w:val="477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в том числе по годам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125549,00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2357</w:t>
            </w:r>
            <w:r w:rsidRPr="002B14C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20000</w:t>
            </w:r>
            <w:r w:rsidRPr="002B14CF">
              <w:rPr>
                <w:rFonts w:ascii="Times New Roman" w:eastAsia="Calibri" w:hAnsi="Times New Roman" w:cs="Times New Roman"/>
              </w:rPr>
              <w:t>,00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96592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5600,00</w:t>
            </w:r>
          </w:p>
        </w:tc>
        <w:tc>
          <w:tcPr>
            <w:tcW w:w="4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B14CF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 реализации муниципальной программы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Базовое значение показателя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(на 2016год)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1792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Calibri"/>
                <w:bCs/>
                <w:sz w:val="24"/>
                <w:szCs w:val="24"/>
                <w:u w:val="single"/>
                <w:lang w:eastAsia="ru-RU"/>
              </w:rPr>
              <w:t xml:space="preserve">Подпрограмма </w:t>
            </w:r>
            <w:r w:rsidRPr="002B14CF">
              <w:rPr>
                <w:rFonts w:ascii="Times New Roman" w:eastAsia="Times New Roman" w:hAnsi="Times New Roman" w:cs="Calibri"/>
                <w:bCs/>
                <w:sz w:val="24"/>
                <w:szCs w:val="24"/>
                <w:u w:val="single"/>
                <w:lang w:val="en-US" w:eastAsia="ru-RU"/>
              </w:rPr>
              <w:t>I</w:t>
            </w:r>
            <w:r w:rsidRPr="002B14CF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 xml:space="preserve"> «Комплексное освоение земельных участков в целях жилищного строительства и развитие застроенных территорий»</w:t>
            </w:r>
          </w:p>
        </w:tc>
      </w:tr>
      <w:tr w:rsidR="002B14CF" w:rsidRPr="002B14CF" w:rsidTr="002B14CF">
        <w:trPr>
          <w:gridAfter w:val="1"/>
          <w:wAfter w:w="80" w:type="dxa"/>
        </w:trPr>
        <w:tc>
          <w:tcPr>
            <w:tcW w:w="1792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1. 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уровня обеспеченности населения ЗАТО городской округ Молодежный Московской области жильем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Годовой объем ввода жилья, тыс. кв. м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введенных в эксплуатацию жилых домов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ввода в эксплуатацию жилья по стандартам эконом-класса в общем объеме вводимого жилья, процент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ввода жилья по стандартам эконом-класса, тыс. кв. м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rPr>
          <w:trHeight w:val="845"/>
        </w:trPr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ввода в эксплуатацию индивидуального жилищного строительства в общем объеме вводимого жилья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числа семей, получивших жилые помещения и улучшивших жилищные условия, в том числе, состоящих на учете в качестве нуждающихся в жилых помещениях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tabs>
                <w:tab w:val="left" w:pos="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Российских семей, получивших жилые помещения и улучшивших свои жилищные условия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tabs>
                <w:tab w:val="left" w:pos="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семей, состоящих на учете в качестве нуждающихся в жилых помещениях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стоимость одного квадратного метра общей площади жилья, руб.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рублей 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60507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61507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61674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стоимость одного квадратного метра общей площади жилья относительно уровня 2012 года, процент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96.9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94.6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94,3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обеспеченности населения жильем, кв. м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15,82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лет, необходимых семье, состоящей из трех человек, для приобретения стандартной квартиры общей площадью 54 кв. м с учетом среднего годового совокупного дохода семьи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введенной общей площади жилых домов по отношению к общей площади жилищного фонда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14.34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Держим стройки на контроле-количество объектов находящихся на контроле Министерства строительного комплекса Московской области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Решаем проблемы обманутых дольщиков-количество обманутых дольщиков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Проблемные стройки (Подмосковья)-количество проблемных объектов, по которым нарушены права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участников долевого строительства.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1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180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Calibri"/>
                <w:bCs/>
                <w:sz w:val="24"/>
                <w:szCs w:val="24"/>
                <w:u w:val="single"/>
                <w:lang w:eastAsia="ru-RU"/>
              </w:rPr>
              <w:lastRenderedPageBreak/>
              <w:t xml:space="preserve">Подпрограмма </w:t>
            </w:r>
            <w:r w:rsidRPr="002B14CF">
              <w:rPr>
                <w:rFonts w:ascii="Times New Roman" w:eastAsia="Times New Roman" w:hAnsi="Times New Roman" w:cs="Calibri"/>
                <w:bCs/>
                <w:sz w:val="24"/>
                <w:szCs w:val="24"/>
                <w:u w:val="single"/>
                <w:lang w:val="en-US" w:eastAsia="ru-RU"/>
              </w:rPr>
              <w:t>II</w:t>
            </w:r>
            <w:r w:rsidRPr="002B14CF">
              <w:rPr>
                <w:rFonts w:ascii="Times New Roman" w:eastAsia="Times New Roman" w:hAnsi="Times New Roman" w:cs="Calibri"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«Переселение граждан из многоквартирных жилых домов, признанных аварийными в установленном законодательством порядке»</w:t>
            </w:r>
          </w:p>
        </w:tc>
      </w:tr>
      <w:tr w:rsidR="002B14CF" w:rsidRPr="002B14CF" w:rsidTr="002B14CF">
        <w:tc>
          <w:tcPr>
            <w:tcW w:w="180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Задача 1 Защита прав граждан на жилище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граждан, переселенных из аварийного жилищного фонда, в рамках реализации адресной программы Московской области по переселению граждан из аварийного жилищного фонда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расселённых помещений,  в рамках реализации адресной программы Московской области по переселению граждан из аварийного  жилищного фонда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расселённых помещений, в рамках реализации адресной программы Московской области по переселению граждан из аварийного жилья жилищного фонда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Нет аварийному жилью-исполнение программы  «Переселение граждан из аварийного жилищного фонда в Московской области на 2016-2019 годы»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помещений аварийных домов, признанных аварийными до 01.01.2015, способ расселения которых не определен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расселенных помещений аварийных домов, в рамках реализации инвестиционных контрактов в отчетном периоде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расселенных помещений аварийных домов, в рамках реализации договоров развития застроенных территорий в отчетном периоде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граждан, переселенных из аварийного жилищного фонда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расселённых помещений аварийных домов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расселённых помещений аварийных домов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spell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180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III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«Обеспечение жильем детей-сирот и детей, оставшихся без попечения родителей, а также  лиц из их числа» </w:t>
            </w:r>
          </w:p>
        </w:tc>
      </w:tr>
      <w:tr w:rsidR="002B14CF" w:rsidRPr="002B14CF" w:rsidTr="002B14CF">
        <w:tc>
          <w:tcPr>
            <w:tcW w:w="180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Задача 1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</w:rPr>
              <w:t xml:space="preserve">Предоставления жилых помещений детям-сиротам и детей, оставшихся без попечения родителей, а также лиц из их числа, обеспеченных жилыми помещениями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по договорам найма специализированных жилых  помещений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 xml:space="preserve">Численность детей - сирот и детей, оставшихся без попечения родителей, лиц из числа детей – сирот и детей, оставшихся без попечения родителей,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lastRenderedPageBreak/>
              <w:t>обеспеченных благоустроенными жилыми помещениями специализированного жилищного фонда по договорам найма специализированных жилых помещений в отчетном финансовом году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lastRenderedPageBreak/>
              <w:t>Численность детей-сирот и детей, оставшихся без попечения родителей, лиц из числа детей-сирот и детей, оставшихся без попечения родителей, у которых право на обеспечение жилыми помещениями возникло и не реализовано, по состоянию на конец соответствующего года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лиц из числа детей-сирот и детей, оставшихся без попечения родителей , состоящих на учете на получение жилого помещения, включая лиц в возрасте от 23 лет и старше,  обеспеченных жилыми помещениями за отчетный год, в общей численности детей-сирот и детей, оставшихся без попечения родителей, лиц из их числа, которые подлежат обеспечению жилыми помещениями в отчетном году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trHeight w:val="432"/>
        </w:trPr>
        <w:tc>
          <w:tcPr>
            <w:tcW w:w="180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IV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условий для оказания медицинской помощи»</w:t>
            </w:r>
          </w:p>
        </w:tc>
      </w:tr>
      <w:tr w:rsidR="002B14CF" w:rsidRPr="002B14CF" w:rsidTr="002B14CF">
        <w:trPr>
          <w:trHeight w:val="432"/>
        </w:trPr>
        <w:tc>
          <w:tcPr>
            <w:tcW w:w="180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24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Задача 1.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Создание условий для оказания медицинской помощи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 медицинских кадров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4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</w:tr>
      <w:tr w:rsidR="002B14CF" w:rsidRPr="002B14CF" w:rsidTr="002B14CF"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медицинских работников государственных учреждений здравоохранения муниципального образования, обеспеченных жилыми помещениями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</w:tbl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15750" w:type="dxa"/>
        <w:tblInd w:w="3816" w:type="dxa"/>
        <w:tblLayout w:type="fixed"/>
        <w:tblLook w:val="04A0" w:firstRow="1" w:lastRow="0" w:firstColumn="1" w:lastColumn="0" w:noHBand="0" w:noVBand="1"/>
      </w:tblPr>
      <w:tblGrid>
        <w:gridCol w:w="15750"/>
      </w:tblGrid>
      <w:tr w:rsidR="002B14CF" w:rsidRPr="002B14CF" w:rsidTr="002B14CF">
        <w:trPr>
          <w:trHeight w:val="1032"/>
        </w:trPr>
        <w:tc>
          <w:tcPr>
            <w:tcW w:w="15754" w:type="dxa"/>
            <w:vAlign w:val="bottom"/>
          </w:tcPr>
          <w:p w:rsidR="002B14CF" w:rsidRPr="002B14CF" w:rsidRDefault="002B14CF" w:rsidP="002B14C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bookmarkStart w:id="1" w:name="RANGE!A1:M9"/>
          </w:p>
          <w:p w:rsidR="002B14CF" w:rsidRPr="002B14CF" w:rsidRDefault="002B14CF" w:rsidP="002B14CF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</w:rPr>
              <w:t>1. Характеристика проблемы</w:t>
            </w:r>
          </w:p>
          <w:p w:rsidR="002B14CF" w:rsidRPr="002B14CF" w:rsidRDefault="002B14CF" w:rsidP="002B14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Муниципальная Программа «Жилище» в ЗАТО городской округ Молодежный Московской области на 2017-2021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годы  (</w:t>
            </w:r>
            <w:proofErr w:type="gramEnd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далее – Программа) призвана обеспечить практическую реализацию комплекса мероприятий и механизмов, направленных на создание необходимых условий для решения существующих проблемных вопросов в жилищной сфере. Мероприятия Программы позволят обеспечить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комплексное  освоение</w:t>
            </w:r>
            <w:proofErr w:type="gramEnd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развитие территории ЗАТО городской округ Молодежный Московской области, сохранить и увеличить объемы  жилищного строительства, в том числе экономического класса. </w:t>
            </w:r>
          </w:p>
          <w:p w:rsidR="002B14CF" w:rsidRPr="002B14CF" w:rsidRDefault="002B14CF" w:rsidP="002B14CF">
            <w:pPr>
              <w:suppressAutoHyphens/>
              <w:spacing w:before="280"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ЗАТО городской округ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Молодежный  Московской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области занимает территорию 591,8 га, на которой расположен городской округ Молодежный и дислоцируется войсковая часть Министерства Обороны РФ. На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территории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ЗАТО </w:t>
            </w:r>
            <w:proofErr w:type="spell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г.о</w:t>
            </w:r>
            <w:proofErr w:type="spell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. Молодежный постоянно проживает 2899 человек. Жилищный фонд составляет на 01.11.2016г.  47 тыс. кв. м общей площади (16 жилых домов, 1044 квартиры) и 2 общежития Министерства обороны. По состоянию на 01.11.2016г. на одного жителя приходится 16,2 кв. м общей площади.    В очереди по улучшению жилищных условий на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01.11.2016  г.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состоит 24  семей, из них около 50% состоят в очереди около 10 лет.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По состоянию на 01.09.2014г.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ЗАТО </w:t>
            </w:r>
            <w:proofErr w:type="spell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г.о</w:t>
            </w:r>
            <w:proofErr w:type="spell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. Молодежный имеется 16 жилых строений, в которых проживает 1044 семьи. В 2005 году органы местного самоуправления начали строительство 60-ти квартирного жилого дома, но в связи с прекращением финансирования из федерального бюджета, строительство прекратили. В данный момент ведется работа по привлечению инвестора для продолжения строительства.  В 2011 году введен в </w:t>
            </w: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эксплуатацию коммерческий 80-ти квартирный жилой дом, доля муниципального жилья, в котором составила 6%. Больше строительства жилья на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территории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ЗАТО Молодежный органами местного самоуправления не производилось. По этой причине сложилась достаточно сложная социальная обстановка. Демографическая проблема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ЗАТО городской округ Молодежный стала одной из основных. Наметилась устойчивая тенденция оттока молодых и квалифицированных кадров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из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ЗАТО Молодежный. Имеющиеся два общежития – заселены семьями военнослужащих, гражданского персонала части, а также гражданами не имеющими никакой связи с </w:t>
            </w:r>
            <w:proofErr w:type="gram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градообразующим  и</w:t>
            </w:r>
            <w:proofErr w:type="gramEnd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муниципальными предприятиями.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   В данный момент </w:t>
            </w:r>
            <w:proofErr w:type="gramStart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ЗАТО городской округ Молодежный Московской области планируется работа по признанию жилого дома аварийным.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Основной целью подпрограммы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«Переселение граждан из многоквартирных жилых домов, признанных аварийными в установленном законодательством порядке»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является переселение граждан, проживающих в аварийном жилищном фонде, в благоустроенные жилые помещения. Для реализации поставленной цели необходимо решение следующих основных задач: </w:t>
            </w:r>
          </w:p>
          <w:p w:rsidR="002B14CF" w:rsidRPr="002B14CF" w:rsidRDefault="002B14CF" w:rsidP="002B14C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- подготовка условий и разработка механизма переселения граждан из жилищного фонда, непригодного для проживания;</w:t>
            </w:r>
          </w:p>
          <w:p w:rsidR="002B14CF" w:rsidRPr="002B14CF" w:rsidRDefault="002B14CF" w:rsidP="002B14C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- оптимизация развития территорий, занятых в настоящее время жилищным фондом, непригодным для проживания.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Обеспечения жилыми помещениями детей-сирот и детей, оставшихся без попечения родителей, а также лиц из их числа, при достижении ими возраста  18 лет, в порядке, установленном постановлением Правительства Московской области от 13.02.2013 № 75/5 «О мерах по реализации Закона Московской области «О предоставлении полного государственного обеспечения и дополнительных гарантий по социальной поддержке детям-сиротам и детям, оставшимся без попечения родителей»,    является одним из самых важных в области защиты прав и законных интересов указанной категории лиц.</w:t>
            </w:r>
          </w:p>
          <w:p w:rsidR="002B14CF" w:rsidRPr="002B14CF" w:rsidRDefault="002B14CF" w:rsidP="002B14CF">
            <w:pPr>
              <w:numPr>
                <w:ilvl w:val="0"/>
                <w:numId w:val="1"/>
              </w:numPr>
              <w:suppressAutoHyphens/>
              <w:spacing w:after="0" w:line="276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Целью Программы </w:t>
            </w:r>
            <w:proofErr w:type="gramStart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«Жилище»</w:t>
            </w:r>
            <w:proofErr w:type="gramEnd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ЗАТО городской округ Молодежный Московской области на 2017-2021 годы» </w:t>
            </w: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является формирование рынка доступного жилья и обеспечение комфортных условий проживания граждан.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left="72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Основными задачами Программы </w:t>
            </w:r>
            <w:proofErr w:type="gramStart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«Жилище»</w:t>
            </w:r>
            <w:proofErr w:type="gramEnd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ЗАТО городской округ Молодежный Московской области на 2017-2021 годы» </w:t>
            </w: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являются: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- создание условий для развития жилищного и жилищно-коммунального секторов экономики и повышения уровня обеспеченности населения жильем путем нового жилищного строительства и развития финансово-кредитных институтов рынка жилья;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- создание условий для приведения жилищного фонда и коммунальной инфраструктуры в соответствие со стандартами качества, обеспечивающими комфортные условия проживания;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- обеспечение доступности жилья и коммунальных услуг в соответствии с платежеспособным спросом граждан и стандартами обеспечения жилыми помещениями. Решение этих задач будет обеспечено путем реализации комплекса нормативных правовых, организационных и финансовых мер и мероприятий по 4 основным направлениям: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- развитие жилищного строительства;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- совершенствование жилищно-коммунального комплекса;</w:t>
            </w:r>
          </w:p>
          <w:p w:rsidR="002B14CF" w:rsidRPr="002B14CF" w:rsidRDefault="002B14CF" w:rsidP="002B14CF">
            <w:pPr>
              <w:suppressAutoHyphens/>
              <w:spacing w:after="0" w:line="276" w:lineRule="auto"/>
              <w:ind w:firstLine="72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- развитие ипотечного жилищного кредитования населения и рынка жилья;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- обеспечения жилыми помещениями детей-сирот и детей, оставшихся без попечения родителей, а также лиц из их числа, при достижении ими возраста;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 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Заказчиком муниципальной Программы «Жилище» в ЗАТО городской округ Молодежный Московской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области  на</w:t>
            </w:r>
            <w:proofErr w:type="gramEnd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2017-2021 годы  является администрация ЗАТО городской округ Молодежный Московской области  (далее – Администрация).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B14CF" w:rsidRPr="002B14CF" w:rsidRDefault="002B14CF" w:rsidP="002B14CF">
            <w:pPr>
              <w:numPr>
                <w:ilvl w:val="0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подпрограмм и краткое описание</w:t>
            </w:r>
          </w:p>
          <w:p w:rsidR="002B14CF" w:rsidRPr="002B14CF" w:rsidRDefault="002B14CF" w:rsidP="002B14C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Программа включает в себя следующие подпрограммы: 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- Подпрограмма «Развитие жилищного строительства и развитие застроенных территорий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ЗАТО городской округ Молодежный Московской области», обеспечивающая комплексный подход к формированию нового сегмента жилья экономического класса, к системной застройке ЗАТО городской округ Молодежный Московской области.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ab/>
              <w:t xml:space="preserve">- Подпрограмма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«Переселение граждан из многоквартирных жилых домов, признанных аварийными в установленном законодательством порядке»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. В рамках подпрограммы будут реализовываться мероприятия по переселению граждан из жилищного фонда, признанного непригодным для проживания, и/или из жилищного фонда с высоким уровнем износа (более 70 процентов).</w:t>
            </w:r>
          </w:p>
          <w:p w:rsidR="002B14CF" w:rsidRPr="002B14CF" w:rsidRDefault="002B14CF" w:rsidP="002B14CF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- Подпрограмма «Обеспечение жильем детей-сирот и детей, оставшихся без попечения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родителей,  а</w:t>
            </w:r>
            <w:proofErr w:type="gramEnd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также  лиц из их числа».  Мероприятия подпрограммы направлены на оказание государственной поддержки в решении жилищной проблемы детей-сирот и детей, оставшихся без попечения родителей, а также лиц из их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числа,  в</w:t>
            </w:r>
            <w:proofErr w:type="gramEnd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соответствии с Законом Московской области № 248/2007-ОЗ «О предоставлении полного государственного обеспечения и дополнительных гарантий по социальной поддержке детям-сиротам и детям, оставшимся без попечения родителей» путем предоставления жилых помещений по договорам найма специализированных жилых помещений</w:t>
            </w:r>
          </w:p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        - Подпрограмма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«Создание условий для оказания медицинской </w:t>
            </w:r>
            <w:proofErr w:type="gram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помощи»  Основные</w:t>
            </w:r>
            <w:proofErr w:type="gramEnd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цели и задачи подпрограммы  направлены на о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беспечение служебными жилыми помещениями врачей муниципального учреждения здравоохранения ЗАТО городской округ Молодежный, повышение кадрового потенциала муниципального учреждения здравоохранения ЗАТО городской округ Молодежный.</w:t>
            </w:r>
          </w:p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III. Описание целей Программы.</w:t>
            </w:r>
          </w:p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Цели Программы – повышение доступности жилья для населения, обеспечение безопасных и комфортных условий проживания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в  ЗАТО</w:t>
            </w:r>
            <w:proofErr w:type="gramEnd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городской округ Молодежный Московской области.</w:t>
            </w:r>
          </w:p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Достижение целей Программы осуществляется путем скоординированного выполнения комплекса взаимоувязанных по срокам, ресурсам, исполнителям и результатам мероприятий, предусмотренных в подпрограммах, входящих в состав Программы.</w:t>
            </w:r>
          </w:p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. Планируемые результаты реализации Программы</w:t>
            </w:r>
          </w:p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Планируемые результаты реализации Программы с указанием наименования показателей, определение единицы изменения, значения базовых показателей, статистические источники, периодичность представления отражены в   Приложении № 1 к Программе</w:t>
            </w: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bookmarkEnd w:id="1"/>
          <w:p w:rsidR="002B14CF" w:rsidRPr="002B14CF" w:rsidRDefault="002B14CF" w:rsidP="002B14CF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ind w:right="-93" w:firstLine="540"/>
              <w:jc w:val="right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 Приложение № 1</w:t>
            </w:r>
            <w:r w:rsidRPr="002B14CF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br/>
              <w:t xml:space="preserve">                                                               к паспорту муниципальной программы</w:t>
            </w:r>
            <w:r w:rsidRPr="002B14CF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br/>
              <w:t xml:space="preserve">                                                              «Жилище" ЗАТО городской округ Молодежный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ind w:right="-93" w:firstLine="540"/>
              <w:jc w:val="right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Московской области на 2017-2021 годы"                                                                                                       </w:t>
            </w:r>
          </w:p>
          <w:p w:rsidR="002B14CF" w:rsidRPr="002B14CF" w:rsidRDefault="002B14CF" w:rsidP="002B14CF">
            <w:pPr>
              <w:spacing w:line="256" w:lineRule="auto"/>
              <w:jc w:val="both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2B14CF" w:rsidRPr="002B14CF" w:rsidTr="002B14CF">
        <w:trPr>
          <w:trHeight w:val="660"/>
        </w:trPr>
        <w:tc>
          <w:tcPr>
            <w:tcW w:w="15754" w:type="dxa"/>
            <w:vAlign w:val="center"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Calibri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Calibri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2B14CF">
        <w:rPr>
          <w:rFonts w:ascii="Times New Roman" w:eastAsia="Times New Roman" w:hAnsi="Times New Roman" w:cs="Calibri"/>
          <w:sz w:val="28"/>
          <w:szCs w:val="28"/>
          <w:lang w:eastAsia="ru-RU"/>
        </w:rPr>
        <w:t>Планируемые результаты реализации муниципальной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2B14C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программы Московской </w:t>
      </w:r>
      <w:proofErr w:type="gramStart"/>
      <w:r w:rsidRPr="002B14C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области  </w:t>
      </w:r>
      <w:r w:rsidRPr="002B14CF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«</w:t>
      </w:r>
      <w:proofErr w:type="gramEnd"/>
      <w:r w:rsidRPr="002B14CF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Жилище» ЗАТО городской округ Молодежный Московской области</w:t>
      </w:r>
      <w:r w:rsidRPr="002B14C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на 2017-2021 годы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9"/>
        <w:gridCol w:w="1602"/>
        <w:gridCol w:w="2053"/>
        <w:gridCol w:w="1795"/>
        <w:gridCol w:w="49"/>
        <w:gridCol w:w="4062"/>
        <w:gridCol w:w="1637"/>
        <w:gridCol w:w="1733"/>
        <w:gridCol w:w="1532"/>
        <w:gridCol w:w="1481"/>
        <w:gridCol w:w="1472"/>
        <w:gridCol w:w="1673"/>
        <w:gridCol w:w="1874"/>
      </w:tblGrid>
      <w:tr w:rsidR="002B14CF" w:rsidRPr="002B14CF" w:rsidTr="002B14CF"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8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реализации мероприятий муниципальной программы (подпрограммы)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базовый период/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18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Московской области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 (в разрезе)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«Комплексное освоение земельных участков в целях жилищного строительства и развитие застроенных территорий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1. 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уровня обеспеченности населения ЗАТО городской округ Молодежный Московской области жильем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объем ввода жилья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Тыс.кв.м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введенных в эксплуатацию жилых домов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ввода в эксплуатацию жилья по стандартам эконом-класса в общем объеме вводимого жилья 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ввода жилья по стандартам эконом-класса 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Тыс.кв.м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ввода в эксплуатацию индивидуального жилищного строительства в общем объеме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вводимого жилья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числа семей, получивших жилые помещения и улучшивших жилищные условия, в том числе, состоящих на учете в качестве нуждающихся в жилых помещениях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tabs>
                <w:tab w:val="left" w:pos="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Российских семей, получивших жилые помещения и улучшивших свои жилищные условия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tabs>
                <w:tab w:val="left" w:pos="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семей, состоящих на учете в качестве нуждающихся в жилых помещениях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стоимость одного квадратного метра общей площади жилья, руб.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60507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61507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61674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стоимость одного квадратного метра общей площади жилья относительно уровня 2012 года, процент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96.9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94.6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94.3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rPr>
          <w:trHeight w:val="104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обеспеченности населения жильем, кв. м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</w:tr>
      <w:tr w:rsidR="002B14CF" w:rsidRPr="002B14CF" w:rsidTr="002B14CF">
        <w:trPr>
          <w:trHeight w:val="104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лет, необходимых семье, состоящей из трех человек, для приобретения стандартной квартиры общей площадью 54 кв. м с учетом среднего годового совокупного дохода семьи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B14CF" w:rsidRPr="002B14CF" w:rsidTr="002B14CF">
        <w:trPr>
          <w:trHeight w:val="104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введенной общей площади жилых домов по отношению к общей площади жилищного фонда,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rPr>
          <w:trHeight w:val="104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Держим стройки на контроле-количество объектов находящихся на контроле Министерства строительного комплекса Московской области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rPr>
          <w:trHeight w:val="104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Решаем проблемы обманутых дольщиков-количество обманутых дольщиков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rPr>
          <w:trHeight w:val="1046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Проблемные стройки (Подмосковья)-количество проблемных объектов, по которым нарушены права участников долевого строительства.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Подпрограмма </w:t>
            </w:r>
            <w:proofErr w:type="gram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</w:t>
            </w:r>
            <w:proofErr w:type="gramEnd"/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Переселение граждан из многоквартирных жилых домов, признанных аварийными в установленном законодательством порядке»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аварийными в установленном законодательством порядке»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Задача 1 Защита прав граждан на жилище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граждан, переселенных из аварийного жилищного фонда, в рамках реализации адресной программы Московской области по переселению граждан из аварийного жилья 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rPr>
          <w:trHeight w:val="1599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расселенных помещений,  в рамках реализации адресной программы Московской области по переселению граждан из аварийного жилья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расселенных помещений, в рамках реализации адресной программы Московской области по переселению граждан из аварийного жилья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Нет аварийному жилью-исполнение программы  «Переселение граждан из аварийного жилищного фонда в Московской области на 2016-2019 годы»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помещений аварийных домов, признанных аварийными до 01.01.2015, способ расселения которых не определен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расселенных помещений аварийных домов, в рамках реализации инвестиционных контрактов в отчетном периоде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расселенных помещений аварийных домов, в рамках реализации договоров развития застроенных территорий в отчетном периоде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граждан, переселенных из аварийного жилищного фонда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расселённых помещений аварийных домов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штук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 расселённых помещений аварийных домов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trHeight w:val="18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«Обеспечение жильем детей-сирот и детей, оставшихся без попечения родителей, а также  лиц из их числа»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Задача 1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</w:rPr>
              <w:t>Предоставления жилых помещений детям-сиротам и детей, оставшихся без попечения родителей, а также лиц из их числа, обеспеченных жилыми помещениями по договорам найма специализированных жилых  помещений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2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Численность детей - сирот и детей, оставшихся без попечения родителей, лиц из числа детей – сирот и детей, оставшихся без попечения родителей, обеспеченных благоустроенными жилыми помещениями специализированного жилищного фонда по договорам найма специализированных жилых помещений в отчетном финансовом году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rPr>
          <w:trHeight w:val="5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лиц из числа детей-сирот и детей, оставшихся без попечения родителей, у которых право на обеспечение жилыми помещениями возникло и не реализовано, по состоянию на конец соответствующего года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</w:rPr>
              <w:t>Доля детей-сирот и детей, оставшихся без попечения родителей, лиц из числа детей-сирот и детей, оставшихся без попечения родителей , состоящих на учете на получение жилого помещения, включая лиц в возрасте от 23 лет и старше,  обеспеченных жилыми помещениями за отчетный год, в общей численности детей-сирот и детей, оставшихся без попечения родителей, лиц из их числа, которые подлежат обеспечению жилыми помещениями в отчетном году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Подпрограмма 4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условий для оказания медицинской помощи»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1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Задача 1.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условий для оказания медицинской помощи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 медицинских кадров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</w:tr>
      <w:tr w:rsidR="002B14CF" w:rsidRPr="002B14CF" w:rsidTr="002B14CF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медицинских работников государственных учреждений здравоохранения муниципального образования, обеспеченных жилыми помещениями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</w:tbl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  <w:sectPr w:rsidR="002B14CF" w:rsidRPr="002B14CF">
          <w:pgSz w:w="23814" w:h="16839" w:orient="landscape"/>
          <w:pgMar w:top="1134" w:right="567" w:bottom="1134" w:left="1134" w:header="0" w:footer="0" w:gutter="0"/>
          <w:cols w:space="720"/>
        </w:sect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14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Подпрограмма 1 </w:t>
      </w:r>
      <w:r w:rsidRPr="002B14CF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«Комплексное освоение земельных участков в целях жилищного строительства и развитие застроенных территорий»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1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 подпрограммы 1 </w:t>
      </w:r>
      <w:r w:rsidRPr="002B14CF"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«Комплексное освоение земельных участков в целях жилищного строительства и развитие застроенных территорий</w:t>
      </w:r>
      <w:r w:rsidRPr="002B14C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2180"/>
        <w:gridCol w:w="1666"/>
        <w:gridCol w:w="1905"/>
        <w:gridCol w:w="574"/>
        <w:gridCol w:w="1260"/>
        <w:gridCol w:w="861"/>
        <w:gridCol w:w="344"/>
        <w:gridCol w:w="1433"/>
        <w:gridCol w:w="290"/>
        <w:gridCol w:w="910"/>
        <w:gridCol w:w="644"/>
        <w:gridCol w:w="556"/>
        <w:gridCol w:w="880"/>
        <w:gridCol w:w="320"/>
        <w:gridCol w:w="1306"/>
      </w:tblGrid>
      <w:tr w:rsidR="002B14CF" w:rsidRPr="002B14CF" w:rsidTr="002B14CF"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заказчик подпрограммы</w:t>
            </w:r>
          </w:p>
        </w:tc>
        <w:tc>
          <w:tcPr>
            <w:tcW w:w="372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</w:tr>
      <w:tr w:rsidR="002B14CF" w:rsidRPr="002B14CF" w:rsidTr="002B14CF"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2019год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2021год</w:t>
            </w:r>
          </w:p>
        </w:tc>
      </w:tr>
      <w:tr w:rsidR="002B14CF" w:rsidRPr="002B14CF" w:rsidTr="002B14CF"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1.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уровня обеспеченности населения ЗАТО городской округ Молодежный Московской области жильем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(тыс. руб.)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«Комплексное освоение земельных участков в целях жилищного строительства и развитие застроенных территорий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8057B2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20000,</w:t>
            </w:r>
            <w:r w:rsidR="00B15AA4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96592,00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5600,00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125549</w:t>
            </w:r>
            <w:r w:rsidR="002B14CF"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,00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19000</w:t>
            </w:r>
            <w:r w:rsidR="002B14CF"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91095,00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5320,00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115415</w:t>
            </w:r>
            <w:r w:rsidR="002B14CF"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,00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</w:t>
            </w:r>
            <w:r w:rsidR="002B14CF"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5497,00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280,00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B15AA4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9134</w:t>
            </w:r>
            <w:r w:rsidR="002B14CF"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,00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объем ввода жилья, тыс. кв. м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3.29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введенных в эксплуатацию жилых домов, штука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ввода в эксплуатацию жилья по стандартам эконом-класса в общем объеме вводимого жилья, процент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ввода жилья по стандартам эконом-класса, тыс. кв. м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ввода в эксплуатацию индивидуального жилищного строительства в общем объеме вводимого жилья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числа семей, получивших жилые помещения и улучшивших жилищные условия, в том числе, состоящих на учете в качестве нуждающихся в жилых помещениях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9.09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tabs>
                <w:tab w:val="left" w:pos="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Российских семей, получивших жилые помещения и улучшивших свои жилищные условия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tabs>
                <w:tab w:val="left" w:pos="92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семей, состоящих на учете в качестве нуждающихся в жилых помещениях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стоимость одного квадратного метра общей площади жилья, руб.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60507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61674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стоимость одного квадратного метра общей площади жилья относительно уровня 2012 года, процент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96.9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94.3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обеспеченности населения жильем, кв. м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15,82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15,82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лет, необходимых семье, состоящей из трех человек, для приобретения стандартной квартиры общей площадью 54 кв. м с учетом среднего годового совокупного дохода семьи, лет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Удельный вес введенной общей площади жилых домов по отношению к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общей площади жилищного фонда, процент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14.34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14.34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Держим стройки на контроле-количество объектов находящихся на контроле Министерства строительного комплекса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Решаем проблемы обманутых дольщиков-количество обманутых дольщиков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Проблемные стройки (Подмосковья)-количество проблемных объектов, по которым нарушены права участников долевого строительства.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  <w:sectPr w:rsidR="002B14CF" w:rsidRPr="002B14CF">
          <w:pgSz w:w="16840" w:h="11907" w:orient="landscape"/>
          <w:pgMar w:top="1134" w:right="567" w:bottom="1134" w:left="1134" w:header="0" w:footer="0" w:gutter="0"/>
          <w:cols w:space="720"/>
        </w:sectPr>
      </w:pPr>
    </w:p>
    <w:p w:rsidR="002B14CF" w:rsidRPr="002B14CF" w:rsidRDefault="002B14CF" w:rsidP="002B14CF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bookmarkStart w:id="2" w:name="P1669"/>
      <w:bookmarkEnd w:id="2"/>
      <w:r w:rsidRPr="002B14C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2B14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1.Обоснование подпрограммы.</w:t>
      </w:r>
    </w:p>
    <w:p w:rsidR="002B14CF" w:rsidRPr="002B14CF" w:rsidRDefault="002B14CF" w:rsidP="002B14CF">
      <w:pPr>
        <w:shd w:val="clear" w:color="auto" w:fill="FFFFFF"/>
        <w:spacing w:before="100" w:beforeAutospacing="1" w:after="0" w:line="264" w:lineRule="atLeast"/>
        <w:ind w:firstLine="66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Реализация конституционного права граждан на жилище - это одна из фундаментальных задач любого правового государства. Наличие собственного жилья является одной из базовых ценностей человеческого существования, основных его потребностей, обеспечивающей здоровье нации, формирование семьи и сохранение семейных ценностей, стабилизацию и положительное развитие демографической ситуации. Жилищное строительство является генератором как налоговых, так и неналоговых поступлений в бюджет </w:t>
      </w:r>
      <w:hyperlink r:id="rId8" w:tooltip="Муниципальные образования" w:history="1">
        <w:r w:rsidRPr="002B14CF">
          <w:rPr>
            <w:rFonts w:ascii="Calibri" w:eastAsia="Calibri" w:hAnsi="Calibri" w:cs="Times New Roman"/>
            <w:color w:val="0000FF"/>
            <w:sz w:val="24"/>
            <w:u w:val="single"/>
          </w:rPr>
          <w:t>муниципального образования</w:t>
        </w:r>
      </w:hyperlink>
      <w:r w:rsidRPr="002B14CF">
        <w:rPr>
          <w:rFonts w:ascii="Times New Roman" w:eastAsia="Calibri" w:hAnsi="Times New Roman" w:cs="Times New Roman"/>
          <w:sz w:val="24"/>
          <w:szCs w:val="24"/>
        </w:rPr>
        <w:t>,</w:t>
      </w: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величина которых в полной мере способна покрыть необходимые затраты отрасли на подготовку территорий для комплексной жилой застройки (по предварительной оценке, 1 рубль государственных инвестиций в строительство социальной и инженерной инфраструктуры в жилищном строительстве влечет за собой 2-3 рубля вложений инвесторов и населения, что дает практически 100%-</w:t>
      </w:r>
      <w:proofErr w:type="spell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ный</w:t>
      </w:r>
      <w:proofErr w:type="spellEnd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возврат вложенных государственных средств обратно в доходы бюджета в качестве налоговых поступлений). Строительство в целом является индикатором роста экономики государства, залогом его эффективности как в экономическом, так и в социальном плане.</w:t>
      </w:r>
    </w:p>
    <w:p w:rsidR="002B14CF" w:rsidRPr="002B14CF" w:rsidRDefault="002B14CF" w:rsidP="002B14CF">
      <w:pPr>
        <w:shd w:val="clear" w:color="auto" w:fill="FFFFFF"/>
        <w:spacing w:before="100" w:beforeAutospacing="1" w:after="0" w:line="264" w:lineRule="atLeast"/>
        <w:ind w:firstLine="34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Актуальность решения комплекса проблем в сфере развития жилищного строительства подчеркивается тем, что, несмотря на создание в Российской Федерации основ функционирования рынка жилой недвижимости, приобрести жилье с использованием рыночных механизмов на сегодняшний день способен ограниченный круг семей с уровнем доходов выше среднего. Основными причинами низкого платежеспособного спроса на жилье являются низкая доступность долгосрочных ипотечных жилищных кредитов, а также высокий уровень рисков и издержек на этом рынке.</w:t>
      </w:r>
    </w:p>
    <w:p w:rsidR="002B14CF" w:rsidRPr="002B14CF" w:rsidRDefault="002B14CF" w:rsidP="002B14CF">
      <w:pPr>
        <w:shd w:val="clear" w:color="auto" w:fill="FFFFFF"/>
        <w:spacing w:before="100" w:beforeAutospacing="1" w:after="0" w:line="264" w:lineRule="atLeast"/>
        <w:ind w:firstLine="69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B14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Выход на освоение площадок, предоставленных под жилищное строительство, порождает, прежде всего, инфраструктурные проблемы - необходимо с чистого листа решать вопросы подведения к районам застройки магистральных инженерных сетей и автомобильных дорог. Если же решение вопросов по обустройству участка застройки инженерной и социальной инфраструктурой перекладывать на самих застройщиков, то существенно возрастает себестоимость строящегося жилья и, следовательно, серьезно снижается его доступность для населения</w:t>
      </w:r>
    </w:p>
    <w:p w:rsidR="002B14CF" w:rsidRPr="002B14CF" w:rsidRDefault="002B14CF" w:rsidP="002B14CF">
      <w:pPr>
        <w:shd w:val="clear" w:color="auto" w:fill="FFFFFF"/>
        <w:spacing w:before="100" w:beforeAutospacing="1" w:after="0" w:line="264" w:lineRule="atLeast"/>
        <w:ind w:firstLine="69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B14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Необходимость развития жилищной сферы определяет целесообразность использования программно-целевого метода решения указанных проблем, так как они не могут быть решены в пределах одного финансового года и требуют значительных финансовых расходов вплоть до 2019 года и носят комплексный характер.</w:t>
      </w:r>
    </w:p>
    <w:p w:rsidR="002B14CF" w:rsidRPr="002B14CF" w:rsidRDefault="002B14CF" w:rsidP="002B14CF">
      <w:pPr>
        <w:shd w:val="clear" w:color="auto" w:fill="FFFFFF"/>
        <w:spacing w:before="100" w:beforeAutospacing="1" w:after="0" w:line="264" w:lineRule="atLeast"/>
        <w:ind w:firstLine="69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2B14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Жилищное строительство на </w:t>
      </w:r>
      <w:proofErr w:type="gram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территории</w:t>
      </w:r>
      <w:proofErr w:type="gramEnd"/>
      <w:r w:rsidRPr="002B14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ЗАТО </w:t>
      </w:r>
      <w:proofErr w:type="spell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г.о</w:t>
      </w:r>
      <w:proofErr w:type="spellEnd"/>
      <w:r w:rsidRPr="002B14C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. Молодежный планируется развивать на основе освоения земельного участка для массовой жилой застройки. </w:t>
      </w:r>
    </w:p>
    <w:p w:rsidR="002B14CF" w:rsidRPr="002B14CF" w:rsidRDefault="002B14CF" w:rsidP="002B14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b/>
          <w:bCs/>
          <w:sz w:val="24"/>
          <w:szCs w:val="24"/>
        </w:rPr>
        <w:t>2.Цели и задачи подпрограммы</w:t>
      </w:r>
    </w:p>
    <w:p w:rsidR="002B14CF" w:rsidRPr="002B14CF" w:rsidRDefault="002B14CF" w:rsidP="002B14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Цель подпрограммы – комплексное решение проблем развития жилищного строительства, обеспечивающее доступность жилья широким слоям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населения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ЗАТО </w:t>
      </w:r>
      <w:proofErr w:type="spell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г.о</w:t>
      </w:r>
      <w:proofErr w:type="spellEnd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Молодежный </w:t>
      </w:r>
      <w:r w:rsidRPr="002B14CF">
        <w:rPr>
          <w:rFonts w:ascii="Times New Roman" w:eastAsia="Calibri" w:hAnsi="Times New Roman" w:cs="Times New Roman"/>
          <w:sz w:val="24"/>
          <w:szCs w:val="24"/>
        </w:rPr>
        <w:t>Московской области.</w:t>
      </w:r>
    </w:p>
    <w:p w:rsidR="002B14CF" w:rsidRPr="002B14CF" w:rsidRDefault="002B14CF" w:rsidP="002B14CF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br/>
        <w:t xml:space="preserve">Задачи подпрограммы: </w:t>
      </w:r>
    </w:p>
    <w:p w:rsidR="002B14CF" w:rsidRPr="002B14CF" w:rsidRDefault="002B14CF" w:rsidP="002B14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стимулирование строительства жилья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ЗАТО </w:t>
      </w:r>
      <w:proofErr w:type="spell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г.о</w:t>
      </w:r>
      <w:proofErr w:type="spellEnd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. Молодежный</w:t>
      </w: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Московской области. </w:t>
      </w:r>
    </w:p>
    <w:p w:rsidR="002B14CF" w:rsidRPr="002B14CF" w:rsidRDefault="002B14CF" w:rsidP="002B14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стимулирование платежеспособного спроса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населения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ЗАТО </w:t>
      </w:r>
      <w:proofErr w:type="spell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г.о</w:t>
      </w:r>
      <w:proofErr w:type="spellEnd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Молодежный </w:t>
      </w: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Московской области. </w:t>
      </w:r>
    </w:p>
    <w:p w:rsidR="002B14CF" w:rsidRPr="002B14CF" w:rsidRDefault="002B14CF" w:rsidP="002B14CF">
      <w:pPr>
        <w:suppressAutoHyphens/>
        <w:spacing w:after="200" w:line="276" w:lineRule="auto"/>
        <w:ind w:left="360" w:firstLine="348"/>
        <w:jc w:val="both"/>
        <w:rPr>
          <w:rFonts w:ascii="Calibri" w:eastAsia="Calibri" w:hAnsi="Calibri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lastRenderedPageBreak/>
        <w:t>Одной из приоритетных задач развития Российской Федерации является постоянное наращивание объемов строительства жилья, в том числе малоэтажного, и увеличение его доступности для семей с различным уровнем доходов, а также его стимулирования путем совершенствования методов государственной поддержки населения в улучшении жилищных условий .Основной стратегической задачей развития Московской области является повышение качества жизни населения, одним из показателей которого является обеспечение населения жильем.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  <w:t xml:space="preserve">       Потребность в улучшении жилищных условий жителей Московской области, объективно высокая стоимость жилья по сравнению с доходами граждан обуславливает необходимость принятия мер для разрешения обозначенных проблем.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  <w:t xml:space="preserve">      Развитие малоэтажного строительства - реальная возможность ускорить обеспечение граждан </w:t>
      </w: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ЗАТО </w:t>
      </w:r>
      <w:proofErr w:type="spell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г.о</w:t>
      </w:r>
      <w:proofErr w:type="spellEnd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. Молодежный</w:t>
      </w: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Московской области комфортным жильем по доступным ценам. Для этого необходимо вовлечение в оборот новых земельных участков, их обустройство инженерной инфраструктурой, развитие индустрии быстровозводимого, </w:t>
      </w:r>
      <w:proofErr w:type="spellStart"/>
      <w:r w:rsidRPr="002B14CF">
        <w:rPr>
          <w:rFonts w:ascii="Times New Roman" w:eastAsia="Calibri" w:hAnsi="Times New Roman" w:cs="Times New Roman"/>
          <w:sz w:val="24"/>
          <w:szCs w:val="24"/>
        </w:rPr>
        <w:t>энергоэффективного</w:t>
      </w:r>
      <w:proofErr w:type="spell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2B14CF">
        <w:rPr>
          <w:rFonts w:ascii="Times New Roman" w:eastAsia="Calibri" w:hAnsi="Times New Roman" w:cs="Times New Roman"/>
          <w:sz w:val="24"/>
          <w:szCs w:val="24"/>
        </w:rPr>
        <w:t>экологичного</w:t>
      </w:r>
      <w:proofErr w:type="spell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индивидуального жилья. </w:t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  <w:t>Значительной проблемой в поселении является отсутствие документов территориального планирования, правил землепользования и застройки, а также утвержденных на их основе проектов планировки новых кварталов.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  <w:t xml:space="preserve">Не менее важным фактором, сдерживающим развитие жилищного строительства в </w:t>
      </w:r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ЗАТО </w:t>
      </w:r>
      <w:proofErr w:type="spellStart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г.о</w:t>
      </w:r>
      <w:proofErr w:type="spellEnd"/>
      <w:r w:rsidRPr="002B14CF">
        <w:rPr>
          <w:rFonts w:ascii="Times New Roman" w:eastAsia="Calibri" w:hAnsi="Times New Roman" w:cs="Times New Roman"/>
          <w:color w:val="000000"/>
          <w:sz w:val="24"/>
          <w:szCs w:val="24"/>
        </w:rPr>
        <w:t>. Молодежный</w:t>
      </w: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Московской области, является отсутствие инженерной подготовки территорий, на которых градостроительной планировочной документацией предусмотрена комплексная малоэтажная и многоэтажная застройка. В связи с этим на современном этапе необходимо участие государства в мероприятиях, направленных на создание условий для комплексного развития территорий, обеспечение земельных участков коммунальной, транспортной и социальной инфраструктурой.</w:t>
      </w:r>
    </w:p>
    <w:p w:rsidR="002B14CF" w:rsidRPr="002B14CF" w:rsidRDefault="002B14CF" w:rsidP="002B14C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b/>
          <w:bCs/>
          <w:sz w:val="24"/>
          <w:szCs w:val="24"/>
        </w:rPr>
        <w:br/>
        <w:t>3.Основные направления реализации подпрограммы</w:t>
      </w:r>
    </w:p>
    <w:p w:rsidR="002B14CF" w:rsidRPr="002B14CF" w:rsidRDefault="002B14CF" w:rsidP="002B14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Реализация подпрограммы будет осуществляться по следующим направлениям: </w:t>
      </w:r>
    </w:p>
    <w:p w:rsidR="002B14CF" w:rsidRPr="002B14CF" w:rsidRDefault="002B14CF" w:rsidP="002B14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стимулирование строительства жилья: </w:t>
      </w:r>
    </w:p>
    <w:p w:rsidR="002B14CF" w:rsidRPr="002B14CF" w:rsidRDefault="002B14CF" w:rsidP="002B14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развитие комплексного малоэтажного жилищного строительства; </w:t>
      </w:r>
    </w:p>
    <w:p w:rsidR="002B14CF" w:rsidRPr="002B14CF" w:rsidRDefault="002B14CF" w:rsidP="002B14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строительство жилья за счет привлечения внебюджетных источников; </w:t>
      </w:r>
    </w:p>
    <w:p w:rsidR="002B14CF" w:rsidRPr="002B14CF" w:rsidRDefault="002B14CF" w:rsidP="002B14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стимулирование платежеспособного спроса; </w:t>
      </w:r>
    </w:p>
    <w:p w:rsidR="002B14CF" w:rsidRPr="002B14CF" w:rsidRDefault="002B14CF" w:rsidP="002B14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создание жилищных некоммерческих объединений граждан. </w:t>
      </w:r>
    </w:p>
    <w:p w:rsidR="002B14CF" w:rsidRPr="002B14CF" w:rsidRDefault="002B14CF" w:rsidP="002B14CF">
      <w:pPr>
        <w:spacing w:before="100" w:beforeAutospacing="1" w:after="100" w:afterAutospacing="1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numPr>
          <w:ilvl w:val="1"/>
          <w:numId w:val="4"/>
        </w:numPr>
        <w:spacing w:before="100" w:beforeAutospacing="1" w:after="100" w:afterAutospacing="1" w:line="276" w:lineRule="auto"/>
        <w:ind w:left="426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B14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Механизм реализации подпрограммы.</w:t>
      </w:r>
    </w:p>
    <w:p w:rsidR="002B14CF" w:rsidRPr="002B14CF" w:rsidRDefault="002B14CF" w:rsidP="002B14CF">
      <w:pPr>
        <w:spacing w:before="100" w:beforeAutospacing="1" w:after="100" w:afterAutospacing="1" w:line="240" w:lineRule="auto"/>
        <w:ind w:left="426"/>
        <w:outlineLvl w:val="3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2B14CF" w:rsidRPr="002B14CF" w:rsidRDefault="002B14CF" w:rsidP="002B14CF">
      <w:pPr>
        <w:spacing w:before="100" w:beforeAutospacing="1" w:after="100" w:afterAutospacing="1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Реализация подпрограммы осуществляется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администрацией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ЗАТО городской округ Молодежный Московской области.</w:t>
      </w:r>
    </w:p>
    <w:p w:rsidR="002B14CF" w:rsidRPr="002B14CF" w:rsidRDefault="002B14CF" w:rsidP="002B14CF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2B14CF" w:rsidRPr="002B14CF" w:rsidRDefault="002B14CF" w:rsidP="002B14CF">
      <w:pPr>
        <w:spacing w:after="0" w:line="276" w:lineRule="auto"/>
        <w:rPr>
          <w:rFonts w:ascii="Times New Roman" w:eastAsia="Calibri" w:hAnsi="Times New Roman" w:cs="Times New Roman"/>
        </w:rPr>
        <w:sectPr w:rsidR="002B14CF" w:rsidRPr="002B14CF">
          <w:pgSz w:w="11907" w:h="16840"/>
          <w:pgMar w:top="1134" w:right="567" w:bottom="1134" w:left="1134" w:header="0" w:footer="0" w:gutter="0"/>
          <w:cols w:space="720"/>
        </w:sect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4CF" w:rsidRPr="002B14CF" w:rsidRDefault="002B14CF" w:rsidP="002B14CF">
      <w:pPr>
        <w:spacing w:after="0" w:line="276" w:lineRule="auto"/>
        <w:ind w:left="108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2B14CF">
        <w:rPr>
          <w:rFonts w:ascii="Times New Roman" w:eastAsia="Calibri" w:hAnsi="Times New Roman" w:cs="Times New Roman"/>
          <w:sz w:val="28"/>
          <w:szCs w:val="28"/>
        </w:rPr>
        <w:t xml:space="preserve">Перечень мероприятий подпрограммы 1 </w:t>
      </w:r>
      <w:r w:rsidRPr="002B14CF">
        <w:rPr>
          <w:rFonts w:ascii="Times New Roman" w:eastAsia="Calibri" w:hAnsi="Times New Roman" w:cs="Times New Roman"/>
          <w:bCs/>
          <w:sz w:val="28"/>
          <w:szCs w:val="28"/>
        </w:rPr>
        <w:t>«Комплексное освоение земельных участков в целях жилищного строительства и развитие застроенных территорий»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844"/>
        <w:gridCol w:w="2565"/>
        <w:gridCol w:w="1454"/>
        <w:gridCol w:w="1834"/>
        <w:gridCol w:w="1834"/>
        <w:gridCol w:w="1621"/>
        <w:gridCol w:w="1494"/>
        <w:gridCol w:w="1450"/>
        <w:gridCol w:w="1450"/>
        <w:gridCol w:w="1450"/>
        <w:gridCol w:w="1564"/>
        <w:gridCol w:w="1762"/>
        <w:gridCol w:w="2645"/>
      </w:tblGrid>
      <w:tr w:rsidR="002B14CF" w:rsidRPr="002B14CF" w:rsidTr="002B14CF"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 мероприятия (годы)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мероприятия в текущем финансовом году &lt;*&gt; (тыс. руб.)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(тыс. руб.)</w:t>
            </w:r>
          </w:p>
        </w:tc>
        <w:tc>
          <w:tcPr>
            <w:tcW w:w="16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 годам (тыс. руб.)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мероприятия подпрограммы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выполнения мероприятий подпрограммы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2B14CF" w:rsidRPr="002B14CF" w:rsidTr="002B14CF"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1. Повышение уровня обеспеченности населения ЗАТО городской округ Молодежный Московской области жильем 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125549,00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96592,00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5600,00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115415,00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91095,00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5320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9134,00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5497,00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  <w:t>Основное мероприятие 1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развития рынка доступного жилья, развития жилищного строительства, в том числе строительство жилья экономического класса, включая малоэтажное строительство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125549,00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96592,00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5600,00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объемов ввода жилья, в том числе экономического класса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1542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115415,00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91095,00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5320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1542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9134,00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5497,00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  <w:t>Мероприятие 1.1.</w:t>
            </w:r>
          </w:p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Создание нормативных правовых и организационных условий для массового строительства жилья, в том числе экономического класс</w:t>
            </w:r>
          </w:p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объемов ввода жилья, в том числе экономического класса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  <w:t>Мероприятие 1.2.</w:t>
            </w:r>
          </w:p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lastRenderedPageBreak/>
              <w:t>Мониторинг ввода жилья, в том числе экономического класса, за счет внебюджетных источников финансирования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2017-2021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городской округ Молодежный Московской области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Прогнозные данные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ввода жилых домов, в том числе экономического класса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rPr>
          <w:trHeight w:val="7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14CF" w:rsidRPr="002B14CF" w:rsidTr="002B14CF">
        <w:trPr>
          <w:trHeight w:val="73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  <w:t xml:space="preserve">Мероприятие 1.3. </w:t>
            </w:r>
          </w:p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Предоставление субсидий из бюджета Московской области бюджетам муниципальных образований Московской области на завершение строительства объектов, начатых за счет средств межбюджетных трансфертов на развитие социальной и инженерной инфраструктуры, выделенных до 01.01.2013 из федерального бюджета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125549,00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96592,00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5600,00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Доля семей, обеспеченных жилыми помещениями, к общему количеству семей, стоящих в очереди на улучшении жилищных условий в муниципальном образовании, к 2018 г. 100% процент</w:t>
            </w:r>
          </w:p>
        </w:tc>
      </w:tr>
      <w:tr w:rsidR="00921542" w:rsidRPr="002B14CF" w:rsidTr="002B14CF">
        <w:trPr>
          <w:trHeight w:val="7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115415,00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91095,00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5320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21542" w:rsidRPr="002B14CF" w:rsidTr="002B14CF">
        <w:trPr>
          <w:trHeight w:val="7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9134,00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5497,00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21542" w:rsidRPr="002B14CF" w:rsidTr="002B14CF">
        <w:trPr>
          <w:trHeight w:val="732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1.1.3.1.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  <w:t xml:space="preserve">Мероприятие 1.3.1. </w:t>
            </w:r>
          </w:p>
          <w:p w:rsidR="00DE3F66" w:rsidRPr="00FB609F" w:rsidRDefault="00DE3F66" w:rsidP="00DE3F66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FB609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Завершение строительства </w:t>
            </w:r>
            <w:proofErr w:type="gramStart"/>
            <w:r w:rsidRPr="00FB609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многоквартирного дома</w:t>
            </w:r>
            <w:proofErr w:type="gramEnd"/>
            <w:r w:rsidRPr="00FB609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расположенного по адресу: Московская область, </w:t>
            </w:r>
          </w:p>
          <w:p w:rsidR="00921542" w:rsidRPr="002B14CF" w:rsidRDefault="00DE3F66" w:rsidP="00DE3F66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FB609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Наро-Фоминский район, п. Молодежный, дом № 13 (в </w:t>
            </w:r>
            <w:proofErr w:type="spellStart"/>
            <w:r w:rsidRPr="00FB609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т.ч</w:t>
            </w:r>
            <w:proofErr w:type="spellEnd"/>
            <w:r w:rsidRPr="00FB609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. ПИР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125549,00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96592,00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5600,00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Годовой объем ввода жилья, в 2018 г. 3,29 тыс. кв. м</w:t>
            </w:r>
          </w:p>
        </w:tc>
      </w:tr>
      <w:tr w:rsidR="00921542" w:rsidRPr="002B14CF" w:rsidTr="002B14CF">
        <w:trPr>
          <w:trHeight w:val="7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115415,00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91095,00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5320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1542" w:rsidRPr="002B14CF" w:rsidTr="002B14CF">
        <w:trPr>
          <w:trHeight w:val="7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Arial" w:hAnsi="Times New Roman" w:cs="Times New Roman"/>
                <w:sz w:val="24"/>
                <w:szCs w:val="24"/>
                <w:u w:val="single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9134,00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5497,00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1542" w:rsidRPr="002B14CF" w:rsidTr="002B14CF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подпрограмме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2017-2021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125549,00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96592,00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5600,00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21542" w:rsidRPr="002B14CF" w:rsidTr="002B14CF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115415,00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91095,00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5320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21542" w:rsidRPr="002B14CF" w:rsidTr="002B14CF"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542" w:rsidRPr="002B14CF" w:rsidRDefault="00921542" w:rsidP="00921542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9134,00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2357,00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5497,00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542" w:rsidRPr="002B14CF" w:rsidRDefault="00921542" w:rsidP="0092154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4807"/>
      <w:bookmarkStart w:id="4" w:name="P4817"/>
      <w:bookmarkEnd w:id="3"/>
      <w:bookmarkEnd w:id="4"/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spacing w:after="0" w:line="276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2B14CF" w:rsidRPr="002B14CF" w:rsidRDefault="002B14CF" w:rsidP="002B14CF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2B14CF">
        <w:rPr>
          <w:rFonts w:ascii="Times New Roman" w:eastAsia="Calibri" w:hAnsi="Times New Roman" w:cs="Times New Roman"/>
          <w:sz w:val="28"/>
          <w:szCs w:val="28"/>
        </w:rPr>
        <w:t xml:space="preserve">Подпрограмма 2 </w:t>
      </w:r>
      <w:r w:rsidRPr="002B14CF">
        <w:rPr>
          <w:rFonts w:ascii="Times New Roman" w:eastAsia="Calibri" w:hAnsi="Times New Roman" w:cs="Times New Roman"/>
          <w:bCs/>
          <w:sz w:val="28"/>
          <w:szCs w:val="28"/>
        </w:rPr>
        <w:t>«Переселение граждан из многоквартирных жилых домов, признанных аварийными в установленном законодательством порядке»</w:t>
      </w:r>
    </w:p>
    <w:p w:rsidR="002B14CF" w:rsidRPr="002B14CF" w:rsidRDefault="002B14CF" w:rsidP="002B1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14CF" w:rsidRPr="002B14CF" w:rsidRDefault="002B14CF" w:rsidP="002B14C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2B14CF" w:rsidRPr="002B14CF" w:rsidRDefault="002B14CF" w:rsidP="002B14CF">
      <w:pPr>
        <w:spacing w:after="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bookmarkStart w:id="5" w:name="Par6982"/>
      <w:bookmarkEnd w:id="5"/>
      <w:r w:rsidRPr="002B14CF">
        <w:rPr>
          <w:rFonts w:ascii="Times New Roman" w:eastAsia="Calibri" w:hAnsi="Times New Roman" w:cs="Times New Roman"/>
          <w:sz w:val="28"/>
          <w:szCs w:val="28"/>
        </w:rPr>
        <w:t xml:space="preserve"> Паспорт подпрограммы 2 </w:t>
      </w:r>
      <w:bookmarkStart w:id="6" w:name="P10587"/>
      <w:bookmarkEnd w:id="6"/>
      <w:r w:rsidRPr="002B14CF">
        <w:rPr>
          <w:rFonts w:ascii="Times New Roman" w:eastAsia="Calibri" w:hAnsi="Times New Roman" w:cs="Times New Roman"/>
          <w:bCs/>
          <w:sz w:val="28"/>
          <w:szCs w:val="28"/>
        </w:rPr>
        <w:t>«Переселение граждан из многоквартирных жилых домов, признанных аварийными в установленном законодательством порядке»</w:t>
      </w:r>
    </w:p>
    <w:p w:rsidR="002B14CF" w:rsidRPr="002B14CF" w:rsidRDefault="002B14CF" w:rsidP="002B1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B14CF" w:rsidRPr="002B14CF" w:rsidRDefault="002B14CF" w:rsidP="002B14C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3115"/>
        <w:gridCol w:w="2382"/>
        <w:gridCol w:w="2722"/>
        <w:gridCol w:w="775"/>
        <w:gridCol w:w="1706"/>
        <w:gridCol w:w="1236"/>
        <w:gridCol w:w="500"/>
        <w:gridCol w:w="2050"/>
        <w:gridCol w:w="422"/>
        <w:gridCol w:w="1305"/>
        <w:gridCol w:w="926"/>
        <w:gridCol w:w="801"/>
        <w:gridCol w:w="1262"/>
        <w:gridCol w:w="465"/>
        <w:gridCol w:w="1869"/>
      </w:tblGrid>
      <w:tr w:rsidR="002B14CF" w:rsidRPr="002B14CF" w:rsidTr="002B14CF"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заказчик подпрограммы</w:t>
            </w:r>
          </w:p>
        </w:tc>
        <w:tc>
          <w:tcPr>
            <w:tcW w:w="372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</w:tr>
      <w:tr w:rsidR="002B14CF" w:rsidRPr="002B14CF" w:rsidTr="002B14CF"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2019год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2021год</w:t>
            </w:r>
          </w:p>
        </w:tc>
      </w:tr>
      <w:tr w:rsidR="002B14CF" w:rsidRPr="002B14CF" w:rsidTr="002B14CF"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Защита прав граждан на жилище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(тыс. руб.)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«Переселение граждан из многоквартирных жилых домов, признанных аварийными в установленном законодательством порядком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- подпрограмма 2)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граждан, переселенных из аварийного жилищного фонда, в рамках реализации адресной программы Московской области по переселению граждан из аварийного жилья, человек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расселенных помещений,  в рамках реализации адресной программы Московской области по переселению граждан из аварийного жилья, </w:t>
            </w: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расселённых помещений, в рамках реализации адресной программы Московской области по переселению граждан из аварийного жилья, штук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Нет аварийному жилью-исполнение программы  «Переселение граждан из аварийного жилищного фонда в Московской области на 2016-2019 годы»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 помещений аварийных домов, признанных аварийными до 01.01.2015, способ расселения которых не определен, </w:t>
            </w: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Площадь  расселённых помещений аварийных домов, в рамках реализации инвестиционных контрактов в отчетном периоде, </w:t>
            </w: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 расселённых помещений аварийных домов, в рамках реализации договоров развития застроенных территорий в отчетном периоде, </w:t>
            </w: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граждан, переселенных из аварийного жилищного фонда, человек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 расселенных помещений аварийных домов, штук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B14CF" w:rsidRPr="002B14CF" w:rsidTr="002B14CF">
        <w:tc>
          <w:tcPr>
            <w:tcW w:w="24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 расселенных помещений аварийных домов, </w:t>
            </w:r>
            <w:proofErr w:type="spellStart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2B14CF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</w:tbl>
    <w:p w:rsidR="002B14CF" w:rsidRPr="002B14CF" w:rsidRDefault="002B14CF" w:rsidP="002B14C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2B14CF" w:rsidRPr="002B14CF">
          <w:pgSz w:w="23814" w:h="16839" w:orient="landscape"/>
          <w:pgMar w:top="765" w:right="1276" w:bottom="765" w:left="992" w:header="709" w:footer="709" w:gutter="0"/>
          <w:cols w:space="720"/>
        </w:sectPr>
      </w:pPr>
    </w:p>
    <w:p w:rsidR="002B14CF" w:rsidRPr="002B14CF" w:rsidRDefault="002B14CF" w:rsidP="002B14CF">
      <w:pPr>
        <w:spacing w:before="100" w:beforeAutospacing="1" w:after="100" w:afterAutospacing="1" w:line="276" w:lineRule="auto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1. Обоснование подпрограммы. </w:t>
      </w: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На сегодняшний день на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территории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 Молодежный Московской области ветхого и аварийного жилья нет. В ближайшее время запланированы работы по проведению экспертизы жилого дома № 3 и признанию его аварийным. </w:t>
      </w:r>
    </w:p>
    <w:p w:rsidR="002B14CF" w:rsidRPr="002B14CF" w:rsidRDefault="002B14CF" w:rsidP="002B14C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b/>
          <w:sz w:val="24"/>
          <w:szCs w:val="24"/>
        </w:rPr>
        <w:t>2. Цели и задачи подпрограммы.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Calibri"/>
          <w:sz w:val="24"/>
          <w:szCs w:val="24"/>
          <w:lang w:eastAsia="ru-RU"/>
        </w:rPr>
        <w:tab/>
        <w:t xml:space="preserve">Основной целью подпрограммы </w:t>
      </w:r>
      <w:r w:rsidRPr="002B14CF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>«Переселение граждан из многоквартирных жилых домов, признанных аварийными в установленном законодательством порядком</w:t>
      </w: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B14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на 217-2021 </w:t>
      </w:r>
      <w:proofErr w:type="gramStart"/>
      <w:r w:rsidRPr="002B14CF">
        <w:rPr>
          <w:rFonts w:ascii="Times New Roman" w:eastAsia="Times New Roman" w:hAnsi="Times New Roman" w:cs="Calibri"/>
          <w:sz w:val="24"/>
          <w:szCs w:val="24"/>
          <w:lang w:eastAsia="ru-RU"/>
        </w:rPr>
        <w:t>годы  является</w:t>
      </w:r>
      <w:proofErr w:type="gramEnd"/>
      <w:r w:rsidRPr="002B14CF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переселение граждан, проживающих в аварийном жилищном фонде, в благоустроенные жилые помещения. Для реализации поставленной цели необходимо решение следующих основных задач: </w:t>
      </w: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подготовка условий и разработка механизма переселения граждан из жилищного фонда, непригодного для проживания;</w:t>
      </w: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оптимизация развития территорий, занятых в настоящее время жилищным фондом, непригодным для проживания.</w:t>
      </w:r>
    </w:p>
    <w:p w:rsidR="002B14CF" w:rsidRPr="002B14CF" w:rsidRDefault="002B14CF" w:rsidP="002B14CF">
      <w:pPr>
        <w:spacing w:before="100" w:beforeAutospacing="1" w:after="100" w:afterAutospacing="1" w:line="276" w:lineRule="auto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b/>
          <w:sz w:val="24"/>
          <w:szCs w:val="24"/>
        </w:rPr>
        <w:t>3. Перечень мероприятий подпрограммы.</w:t>
      </w:r>
    </w:p>
    <w:p w:rsidR="002B14CF" w:rsidRPr="002B14CF" w:rsidRDefault="002B14CF" w:rsidP="002B14CF">
      <w:pPr>
        <w:spacing w:before="100" w:beforeAutospacing="1" w:after="100" w:afterAutospacing="1" w:line="276" w:lineRule="auto"/>
        <w:ind w:firstLine="720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В рамках подпрограммы будут реализовываться мероприятия по переселению граждан из жилищного фонда, признанного непригодным для проживания, и/или из жилищного фонда с высоким уровнем износа (более 70 процентов), а также попадающего в зону застройки:</w:t>
      </w:r>
    </w:p>
    <w:p w:rsidR="002B14CF" w:rsidRPr="002B14CF" w:rsidRDefault="002B14CF" w:rsidP="002B14CF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формирование жилищного фонда для переселения граждан из домов, подлежащих сносу;</w:t>
      </w:r>
    </w:p>
    <w:p w:rsidR="002B14CF" w:rsidRPr="002B14CF" w:rsidRDefault="002B14CF" w:rsidP="002B14CF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поэтапное переселение жильцов и снос жилищного фонда;</w:t>
      </w:r>
    </w:p>
    <w:p w:rsidR="002B14CF" w:rsidRPr="002B14CF" w:rsidRDefault="002B14CF" w:rsidP="002B14CF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подготовка освобожденных земельных участков для новой застройки;</w:t>
      </w:r>
    </w:p>
    <w:p w:rsidR="002B14CF" w:rsidRPr="002B14CF" w:rsidRDefault="002B14CF" w:rsidP="002B14CF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финансирование мероприятий, направленных на переселение граждан из аварийного жилищного фонда.</w:t>
      </w:r>
    </w:p>
    <w:p w:rsidR="002B14CF" w:rsidRPr="002B14CF" w:rsidRDefault="002B14CF" w:rsidP="002B14CF">
      <w:pPr>
        <w:spacing w:before="100" w:beforeAutospacing="1" w:after="100" w:afterAutospacing="1" w:line="276" w:lineRule="auto"/>
        <w:jc w:val="center"/>
        <w:outlineLvl w:val="3"/>
        <w:rPr>
          <w:rFonts w:ascii="Times New Roman" w:eastAsia="Calibri" w:hAnsi="Times New Roman" w:cs="Times New Roman"/>
          <w:b/>
          <w:sz w:val="24"/>
          <w:szCs w:val="24"/>
        </w:rPr>
      </w:pPr>
    </w:p>
    <w:p w:rsidR="002B14CF" w:rsidRPr="002B14CF" w:rsidRDefault="002B14CF" w:rsidP="002B14CF">
      <w:pPr>
        <w:spacing w:before="100" w:beforeAutospacing="1" w:after="100" w:afterAutospacing="1" w:line="276" w:lineRule="auto"/>
        <w:jc w:val="center"/>
        <w:outlineLvl w:val="3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b/>
          <w:sz w:val="24"/>
          <w:szCs w:val="24"/>
        </w:rPr>
        <w:t>4. Механизм реализации подпрограммы.</w:t>
      </w:r>
    </w:p>
    <w:p w:rsidR="002B14CF" w:rsidRPr="002B14CF" w:rsidRDefault="002B14CF" w:rsidP="002B14CF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 Молодежный осуществляет:</w:t>
      </w:r>
    </w:p>
    <w:p w:rsidR="002B14CF" w:rsidRPr="002B14CF" w:rsidRDefault="002B14CF" w:rsidP="002B14CF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формирование адресной программы переселения граждан из аварийного жилищного фонда;</w:t>
      </w:r>
    </w:p>
    <w:p w:rsidR="002B14CF" w:rsidRPr="002B14CF" w:rsidRDefault="002B14CF" w:rsidP="002B14CF">
      <w:pPr>
        <w:spacing w:before="100" w:beforeAutospacing="1" w:after="100" w:afterAutospacing="1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- своевременное составление отчета о расходовании средств, консолидируемых на реализацию адресных программ по переселению граждан из аварийного жилищного фонда.</w:t>
      </w: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B14CF" w:rsidRPr="002B14CF" w:rsidRDefault="002B14CF" w:rsidP="002B14C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  <w:sectPr w:rsidR="002B14CF" w:rsidRPr="002B14CF">
          <w:pgSz w:w="11906" w:h="16838"/>
          <w:pgMar w:top="1134" w:right="566" w:bottom="993" w:left="1134" w:header="708" w:footer="708" w:gutter="0"/>
          <w:cols w:space="720"/>
        </w:sectPr>
      </w:pPr>
    </w:p>
    <w:p w:rsidR="002B14CF" w:rsidRPr="002B14CF" w:rsidRDefault="002B14CF" w:rsidP="002B14CF">
      <w:pPr>
        <w:spacing w:after="0" w:line="276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2B14C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Перечень мероприятий подпрограммы 2 </w:t>
      </w:r>
      <w:r w:rsidRPr="002B14CF">
        <w:rPr>
          <w:rFonts w:ascii="Times New Roman" w:eastAsia="Calibri" w:hAnsi="Times New Roman" w:cs="Times New Roman"/>
          <w:bCs/>
          <w:sz w:val="28"/>
          <w:szCs w:val="28"/>
        </w:rPr>
        <w:t>«Переселение граждан из многоквартирных жилых домов, признанных аварийными в установленном законодательством порядке»</w:t>
      </w:r>
    </w:p>
    <w:p w:rsidR="002B14CF" w:rsidRPr="002B14CF" w:rsidRDefault="002B14CF" w:rsidP="002B14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5250" w:type="pct"/>
        <w:tblInd w:w="-147" w:type="dxa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1963"/>
        <w:gridCol w:w="1454"/>
        <w:gridCol w:w="1834"/>
        <w:gridCol w:w="1834"/>
        <w:gridCol w:w="977"/>
        <w:gridCol w:w="971"/>
        <w:gridCol w:w="6"/>
        <w:gridCol w:w="595"/>
        <w:gridCol w:w="9"/>
        <w:gridCol w:w="607"/>
        <w:gridCol w:w="724"/>
        <w:gridCol w:w="6"/>
        <w:gridCol w:w="607"/>
        <w:gridCol w:w="1762"/>
        <w:gridCol w:w="1843"/>
      </w:tblGrid>
      <w:tr w:rsidR="002B14CF" w:rsidRPr="002B14CF" w:rsidTr="002B14CF"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 реализации подпрограммы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Срок исполнения мероприятия (годы)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мероприятия в текущем финансовом году *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184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за выполнение мероприятия подпрограммы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выполнения мероприятий подпрограммы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2B14CF" w:rsidRPr="002B14CF" w:rsidTr="002B14CF"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B14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Задача 1.</w:t>
            </w:r>
          </w:p>
          <w:p w:rsidR="002B14CF" w:rsidRPr="002B14CF" w:rsidRDefault="002B14CF" w:rsidP="002B14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Задача 1 Защита прав граждан на жилище  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2017-2021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  <w:lang w:eastAsia="ar-SA"/>
              </w:rPr>
              <w:t>Основное мероприятие</w:t>
            </w:r>
          </w:p>
          <w:p w:rsidR="002B14CF" w:rsidRPr="002B14CF" w:rsidRDefault="002B14CF" w:rsidP="002B14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защиты прав граждан на жилище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2017-2021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Защита  прав граждан на жилище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 Мероприятие1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Переселение граждан из многоквартирных жилых домов, признанных аварийными в установленном порядке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Администрация ЗАТО городской округ Молодежный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Обеспечение переселения граждан из </w:t>
            </w:r>
            <w:proofErr w:type="spellStart"/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многоквартирны</w:t>
            </w:r>
            <w:proofErr w:type="spellEnd"/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 местного бюджета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х жилых домов, признанных аварийными в установленном порядке</w:t>
            </w:r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  <w:lang w:eastAsia="ar-SA"/>
              </w:rPr>
              <w:t>Мероприятие2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Мониторинг расселенной площади многоквартирных жилых домов, признанных аварийными в установленном порядок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 местного бюджета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подпрограмме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rPr>
          <w:trHeight w:val="1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местного бюджетов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Подпрограмма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3  «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>Обеспечение жильем детей-сирот и детей, оставшихся без попечения родителей, а также  лиц из их числа»</w:t>
      </w:r>
    </w:p>
    <w:p w:rsidR="002B14CF" w:rsidRPr="002B14CF" w:rsidRDefault="002B14CF" w:rsidP="002B14C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Паспорт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подпрограммы  3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«Обеспечение жильем детей-сирот и детей, оставшихся без попечения родителей, а также  лиц из их числа»</w:t>
      </w:r>
    </w:p>
    <w:p w:rsidR="002B14CF" w:rsidRPr="002B14CF" w:rsidRDefault="002B14CF" w:rsidP="002B14C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4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2180"/>
        <w:gridCol w:w="1667"/>
        <w:gridCol w:w="1907"/>
        <w:gridCol w:w="571"/>
        <w:gridCol w:w="1263"/>
        <w:gridCol w:w="861"/>
        <w:gridCol w:w="345"/>
        <w:gridCol w:w="1433"/>
        <w:gridCol w:w="289"/>
        <w:gridCol w:w="910"/>
        <w:gridCol w:w="645"/>
        <w:gridCol w:w="537"/>
        <w:gridCol w:w="901"/>
        <w:gridCol w:w="320"/>
        <w:gridCol w:w="1312"/>
        <w:gridCol w:w="1299"/>
      </w:tblGrid>
      <w:tr w:rsidR="002B14CF" w:rsidRPr="002B14CF" w:rsidTr="002B14CF">
        <w:trPr>
          <w:gridAfter w:val="1"/>
          <w:wAfter w:w="397" w:type="pct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заказчик подпрограммы</w:t>
            </w:r>
          </w:p>
        </w:tc>
        <w:tc>
          <w:tcPr>
            <w:tcW w:w="342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2019год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2021год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1.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</w:rPr>
              <w:t xml:space="preserve">Предоставления жилых помещений детям-сиротам и детей, оставшихся без попечения родителей, а также лиц из их числа, обеспеченных жилыми помещениями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по договорам найма специализированных жилых  помещений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Источники финансирования подпрограммы по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годам реализации и главным распорядителям бюджетных средств, в том числе по годам: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Наименование подпрограммы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распорядитель бюджетных </w:t>
            </w: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средств</w:t>
            </w:r>
          </w:p>
        </w:tc>
        <w:tc>
          <w:tcPr>
            <w:tcW w:w="5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Источник финансирования</w:t>
            </w:r>
          </w:p>
        </w:tc>
        <w:tc>
          <w:tcPr>
            <w:tcW w:w="231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(тыс. руб.)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«Обеспечение жильем детей-сирот и детей, оставшихся без попечения родителей, а также  лиц из их числа» (далее - подпрограмма 3)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397" w:type="pct"/>
        </w:trPr>
        <w:tc>
          <w:tcPr>
            <w:tcW w:w="2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 реализации подпрограммы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</w:tr>
      <w:tr w:rsidR="002B14CF" w:rsidRPr="002B14CF" w:rsidTr="002B14CF">
        <w:tc>
          <w:tcPr>
            <w:tcW w:w="2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Численность детей - сирот и детей, оставшихся без попечения родителей, лиц из числа детей – сирот и детей, оставшихся без попечения родителей, обеспеченных благоустроенными жилыми помещениями специализированного жилищного фонда по договорам найма специализированных жилых помещений в отчетном финансовом году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2B14CF" w:rsidRPr="002B14CF" w:rsidTr="002B14CF">
        <w:trPr>
          <w:trHeight w:val="809"/>
        </w:trPr>
        <w:tc>
          <w:tcPr>
            <w:tcW w:w="2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лиц из числа детей-сирот и детей, оставшихся без попечения родителей, у которых право на обеспечение жилыми помещениями возникло и не реализовано, по состоянию на конец соответствующего года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2B14CF" w:rsidRPr="002B14CF" w:rsidTr="002B14CF">
        <w:trPr>
          <w:gridAfter w:val="1"/>
          <w:wAfter w:w="397" w:type="pct"/>
          <w:trHeight w:val="779"/>
        </w:trPr>
        <w:tc>
          <w:tcPr>
            <w:tcW w:w="2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4CF" w:rsidRPr="002B14CF" w:rsidRDefault="002B14CF" w:rsidP="002B14CF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BatangChe" w:hAnsi="Times New Roman" w:cs="Times New Roman"/>
                <w:sz w:val="24"/>
                <w:szCs w:val="24"/>
              </w:rPr>
              <w:t xml:space="preserve">Доля детей-сирот и детей, оставшихся без попечения родителей, лиц из числа детей-сирот и детей, оставшихся без попечения родителей , состоящих на учете на получение жилого помещения, включая лиц в возрасте от 23 лет и старше,  обеспеченных жилыми помещениями за отчетный год, в общей численности детей-сирот и детей, оставшихся без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</w:rPr>
              <w:lastRenderedPageBreak/>
              <w:t>попечения родителей, лиц из их числа, которые подлежат обеспечению жилыми помещениями в отчетном году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4CF" w:rsidRPr="002B14CF" w:rsidRDefault="002B14CF" w:rsidP="002B14CF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4CF" w:rsidRPr="002B14CF" w:rsidRDefault="002B14CF" w:rsidP="002B14CF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4CF" w:rsidRPr="002B14CF" w:rsidRDefault="002B14CF" w:rsidP="002B14CF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4CF" w:rsidRPr="002B14CF" w:rsidRDefault="002B14CF" w:rsidP="002B14CF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4CF" w:rsidRPr="002B14CF" w:rsidRDefault="002B14CF" w:rsidP="002B14CF">
            <w:pPr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</w:tbl>
    <w:p w:rsidR="002B14CF" w:rsidRPr="002B14CF" w:rsidRDefault="002B14CF" w:rsidP="002B14C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2B14CF" w:rsidRPr="002B14CF">
          <w:pgSz w:w="16838" w:h="11905" w:orient="landscape"/>
          <w:pgMar w:top="1134" w:right="567" w:bottom="1134" w:left="1134" w:header="720" w:footer="720" w:gutter="0"/>
          <w:cols w:space="720"/>
        </w:sectPr>
      </w:pPr>
    </w:p>
    <w:p w:rsidR="002B14CF" w:rsidRPr="002B14CF" w:rsidRDefault="002B14CF" w:rsidP="002B14CF">
      <w:pPr>
        <w:numPr>
          <w:ilvl w:val="0"/>
          <w:numId w:val="5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lastRenderedPageBreak/>
        <w:t>Описание задачи Подпрограммы</w:t>
      </w:r>
    </w:p>
    <w:p w:rsidR="002B14CF" w:rsidRPr="002B14CF" w:rsidRDefault="002B14CF" w:rsidP="002B14CF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  <w:t>Основной задачей Подпрограммы является  обеспечения жилыми помещениями детей-сирот и детей, оставшихся без попечения родителей, а также лиц из их числа, при достижении ими возраста  18 лет, в порядке, установленном постановлением Правительства Московской области от 13.02.2013 № 75/5 «О мерах по реализации Закона Московской области «О предоставлении полного государственного обеспечения и дополнительных гарантий по социальной поддержке детям-сиротам и детям, оставшимся без попечения родителей»,    является одним из самых важных в области защиты прав и законных интересов указанной категории лиц.</w:t>
      </w:r>
    </w:p>
    <w:p w:rsidR="002B14CF" w:rsidRPr="002B14CF" w:rsidRDefault="002B14CF" w:rsidP="002B14C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numPr>
          <w:ilvl w:val="0"/>
          <w:numId w:val="5"/>
        </w:num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Характеристика проблем и мероприятия Подпрограммы. Концептуальные направления реформирования, модернизация, преобразования сферы в рамках муниципальной подпрограммы.</w:t>
      </w:r>
    </w:p>
    <w:p w:rsidR="002B14CF" w:rsidRPr="002B14CF" w:rsidRDefault="002B14CF" w:rsidP="002B14CF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  <w:t>Одной из наиболее важных и сложных вопросов в области защиты прав и законных интересов детей-сирот и детей, оставшихся без попечения родителей, а также лиц в возрасте от 18 до 23 лет является обеспечение указанной категории лиц жилыми помещениями.</w:t>
      </w:r>
    </w:p>
    <w:p w:rsidR="002B14CF" w:rsidRPr="002B14CF" w:rsidRDefault="002B14CF" w:rsidP="002B14C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  <w:t>В соответствии с Федеральным законом от 21.12.1996 № 159-ФЗ «О дополнительных гарантиях по социальной поддержке детей-сирот и детей, оставшихся без попечения родителей», Законом Московской области «О предоставлении полного государственного обеспечения и дополнительных гарантий по социальной поддержке детям-сиротам и детям, оставшимся без попечения родителей» детям-сиротам и детям, оставшихся без попечения родителей, а также лиц из их числа, которые не являются нанимателями жилых помещений по договору социального найма или членами семьи нанимателя жилого помещения по договору социального найма, либо собственниками жилых помещений, а также детям-сиротам и детям, оставшихся без попечения родителей, а также лицам из их числа  являющимися нанимателями жилых помещений по договору социального найма или членами семьи нанимателя жилого помещения по договору социального найма, либо собственниками жилых помещений, в случае, если их проживание в ранее занимаемых  жилых помещениях признается невозможным, однократно предоставляются благоустроенные жилые помещения специализированного жилого фонда по договорам  найма специализированных  жилых помещений (далее –жилые помещения)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bookmarkStart w:id="7" w:name="P6786"/>
      <w:bookmarkEnd w:id="7"/>
    </w:p>
    <w:p w:rsidR="002B14CF" w:rsidRPr="002B14CF" w:rsidRDefault="002B14CF" w:rsidP="002B14CF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  <w:sectPr w:rsidR="002B14CF" w:rsidRPr="002B14CF">
          <w:pgSz w:w="11907" w:h="16840"/>
          <w:pgMar w:top="567" w:right="567" w:bottom="1134" w:left="1134" w:header="0" w:footer="0" w:gutter="0"/>
          <w:cols w:space="720"/>
        </w:sectPr>
      </w:pPr>
    </w:p>
    <w:p w:rsidR="002B14CF" w:rsidRPr="002B14CF" w:rsidRDefault="002B14CF" w:rsidP="002B1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14C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Перечень мероприятий подпрограммы 3 Обеспечение жильем детей-сирот и детей, оставшихся без попечения родителей, а </w:t>
      </w:r>
      <w:proofErr w:type="gramStart"/>
      <w:r w:rsidRPr="002B14CF">
        <w:rPr>
          <w:rFonts w:ascii="Times New Roman" w:eastAsia="Calibri" w:hAnsi="Times New Roman" w:cs="Times New Roman"/>
          <w:sz w:val="28"/>
          <w:szCs w:val="28"/>
        </w:rPr>
        <w:t>также  лиц</w:t>
      </w:r>
      <w:proofErr w:type="gramEnd"/>
      <w:r w:rsidRPr="002B14CF">
        <w:rPr>
          <w:rFonts w:ascii="Times New Roman" w:eastAsia="Calibri" w:hAnsi="Times New Roman" w:cs="Times New Roman"/>
          <w:sz w:val="28"/>
          <w:szCs w:val="28"/>
        </w:rPr>
        <w:t xml:space="preserve"> из их числа» в ЗАТО городской округ Молодежный»</w:t>
      </w:r>
    </w:p>
    <w:p w:rsidR="002B14CF" w:rsidRPr="002B14CF" w:rsidRDefault="002B14CF" w:rsidP="002B14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5200" w:type="pct"/>
        <w:tblInd w:w="62" w:type="dxa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2299"/>
        <w:gridCol w:w="1454"/>
        <w:gridCol w:w="1834"/>
        <w:gridCol w:w="1834"/>
        <w:gridCol w:w="716"/>
        <w:gridCol w:w="604"/>
        <w:gridCol w:w="604"/>
        <w:gridCol w:w="604"/>
        <w:gridCol w:w="604"/>
        <w:gridCol w:w="604"/>
        <w:gridCol w:w="1762"/>
        <w:gridCol w:w="2356"/>
      </w:tblGrid>
      <w:tr w:rsidR="002B14CF" w:rsidRPr="002B14CF" w:rsidTr="002B14CF"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 реализации подпрограммы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Срок исполнения мероприятия (годы)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мероприятия в текущем финансовом году *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18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за выполнение мероприятия подпрограммы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выполнения мероприятий подпрограммы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2B14CF" w:rsidRPr="002B14CF" w:rsidTr="002B14CF"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Задача 1 </w:t>
            </w:r>
            <w:r w:rsidRPr="002B14CF">
              <w:rPr>
                <w:rFonts w:ascii="Times New Roman" w:eastAsia="BatangChe" w:hAnsi="Times New Roman" w:cs="Times New Roman"/>
                <w:sz w:val="24"/>
                <w:szCs w:val="24"/>
              </w:rPr>
              <w:t>Предоставления жилых помещений детям-сиротам и детей, оставшихся без попечения родителей, а также лиц из их числа, обеспеченных жилыми помещениями по договорам найма специализированных жилых  помещений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2017-2021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Обеспечение жилыми помещениями детей-сирот и детей, оставшихся без попечения родителей, а также лиц из их числа по договорам найма жилых помещений специализированного жилищного фонда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                   Основное мероприятие</w:t>
            </w: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Оказание государственной поддержки в </w:t>
            </w: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lastRenderedPageBreak/>
              <w:t xml:space="preserve">решении жилищной 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2017-2021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 Обеспечение  жилыми помещениями детей-сирот и детей, оставшихся без попечения </w:t>
            </w: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родителей, а также 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проблемы детей – сирот и детей, оставшихся без попечения родителей, а так же лиц из их числа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лиц из их числа по договорам найма жилых помещений специализированного фонда</w:t>
            </w:r>
          </w:p>
        </w:tc>
      </w:tr>
      <w:tr w:rsidR="002B14CF" w:rsidRPr="002B14CF" w:rsidTr="002B14CF"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2B14CF"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  <w:lang w:eastAsia="ar-SA"/>
              </w:rPr>
              <w:t>Мероприятие1</w:t>
            </w:r>
          </w:p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Приобретение жилых помещений на первичном и вторичном рынках в муниципальную собственность для обеспечения детей-сирот и детей, оставшимся без попечения родителей, а также лицам из их числа по договорам найма специализированных жилых помещений                                 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2017-2021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Обеспечение жилыми помещениями детей-сирот и детей, оставшихся без попечения родителей, а также лиц из их числа по договорам найма жилых помещений специализированного фонда 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Предоставление жилых помещений детям-сиротам, оставшимся без попечения родителей, а также лицам из их числа по договорам найма </w:t>
            </w:r>
            <w:r w:rsidRPr="002B14C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lastRenderedPageBreak/>
              <w:t>специализированных жилых помещений.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2017-2021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       Обеспечение жилыми помещениями детей-сирот и детей, оставшихся без попечения родителей, а также лиц из их числа по </w:t>
            </w: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договорам найма жилых помещений специализированного фонда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Средства местного </w:t>
            </w: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подпрограмме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Обеспечение жилыми помещениями детей-сирот и детей, оставшихся </w:t>
            </w:r>
          </w:p>
        </w:tc>
      </w:tr>
      <w:tr w:rsidR="002B14CF" w:rsidRPr="002B14CF" w:rsidTr="002B14CF">
        <w:trPr>
          <w:trHeight w:val="1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без попечения родителей, а также лиц из их числа по договорам найма жилых помещений специализированного найма</w:t>
            </w:r>
          </w:p>
        </w:tc>
      </w:tr>
      <w:tr w:rsidR="002B14CF" w:rsidRPr="002B14CF" w:rsidTr="002B14C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местного бюджетов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1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14CF">
        <w:rPr>
          <w:rFonts w:ascii="Times New Roman" w:eastAsia="Calibri" w:hAnsi="Times New Roman" w:cs="Times New Roman"/>
          <w:sz w:val="28"/>
          <w:szCs w:val="28"/>
        </w:rPr>
        <w:t xml:space="preserve">Подпрограмма </w:t>
      </w:r>
      <w:proofErr w:type="gramStart"/>
      <w:r w:rsidRPr="002B14CF">
        <w:rPr>
          <w:rFonts w:ascii="Times New Roman" w:eastAsia="Calibri" w:hAnsi="Times New Roman" w:cs="Times New Roman"/>
          <w:sz w:val="28"/>
          <w:szCs w:val="28"/>
        </w:rPr>
        <w:t>4  «</w:t>
      </w:r>
      <w:proofErr w:type="gramEnd"/>
      <w:r w:rsidRPr="002B14CF">
        <w:rPr>
          <w:rFonts w:ascii="Times New Roman" w:eastAsia="Calibri" w:hAnsi="Times New Roman" w:cs="Times New Roman"/>
          <w:sz w:val="28"/>
          <w:szCs w:val="28"/>
        </w:rPr>
        <w:t>Создание условий для оказания медицинской помощи»</w:t>
      </w:r>
    </w:p>
    <w:p w:rsidR="002B14CF" w:rsidRPr="002B14CF" w:rsidRDefault="002B14CF" w:rsidP="002B1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B14CF">
        <w:rPr>
          <w:rFonts w:ascii="Times New Roman" w:eastAsia="Calibri" w:hAnsi="Times New Roman" w:cs="Times New Roman"/>
          <w:sz w:val="28"/>
          <w:szCs w:val="28"/>
        </w:rPr>
        <w:t xml:space="preserve">Паспорт </w:t>
      </w:r>
      <w:proofErr w:type="gramStart"/>
      <w:r w:rsidRPr="002B14CF">
        <w:rPr>
          <w:rFonts w:ascii="Times New Roman" w:eastAsia="Calibri" w:hAnsi="Times New Roman" w:cs="Times New Roman"/>
          <w:sz w:val="28"/>
          <w:szCs w:val="28"/>
        </w:rPr>
        <w:t>подпрограммы  4</w:t>
      </w:r>
      <w:proofErr w:type="gramEnd"/>
      <w:r w:rsidRPr="002B14CF">
        <w:rPr>
          <w:rFonts w:ascii="Times New Roman" w:eastAsia="Calibri" w:hAnsi="Times New Roman" w:cs="Times New Roman"/>
          <w:sz w:val="28"/>
          <w:szCs w:val="28"/>
        </w:rPr>
        <w:t xml:space="preserve"> «Создание условий для оказания медицинской помощи»</w:t>
      </w:r>
    </w:p>
    <w:p w:rsidR="002B14CF" w:rsidRPr="002B14CF" w:rsidRDefault="002B14CF" w:rsidP="002B14C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4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2144"/>
        <w:gridCol w:w="1653"/>
        <w:gridCol w:w="1875"/>
        <w:gridCol w:w="571"/>
        <w:gridCol w:w="1263"/>
        <w:gridCol w:w="845"/>
        <w:gridCol w:w="337"/>
        <w:gridCol w:w="1409"/>
        <w:gridCol w:w="281"/>
        <w:gridCol w:w="895"/>
        <w:gridCol w:w="632"/>
        <w:gridCol w:w="545"/>
        <w:gridCol w:w="865"/>
        <w:gridCol w:w="312"/>
        <w:gridCol w:w="1286"/>
        <w:gridCol w:w="1280"/>
      </w:tblGrid>
      <w:tr w:rsidR="002B14CF" w:rsidRPr="002B14CF" w:rsidTr="002B14CF">
        <w:trPr>
          <w:gridAfter w:val="1"/>
          <w:wAfter w:w="398" w:type="pct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заказчик подпрограммы</w:t>
            </w:r>
          </w:p>
        </w:tc>
        <w:tc>
          <w:tcPr>
            <w:tcW w:w="342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 Московской области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2019год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2021год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Создание условий для оказания медицинской помощи</w:t>
            </w:r>
          </w:p>
        </w:tc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распорядитель бюджетных средств</w:t>
            </w:r>
          </w:p>
        </w:tc>
        <w:tc>
          <w:tcPr>
            <w:tcW w:w="5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31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(тыс. руб.)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«Создание условий для оказания медицинской помощи» (далее - подпрограмма 4)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местного бюджета 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B14CF" w:rsidRPr="002B14CF" w:rsidTr="002B14CF">
        <w:trPr>
          <w:gridAfter w:val="1"/>
          <w:wAfter w:w="398" w:type="pct"/>
        </w:trPr>
        <w:tc>
          <w:tcPr>
            <w:tcW w:w="2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 реализации подпрограммы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</w:tr>
      <w:tr w:rsidR="002B14CF" w:rsidRPr="002B14CF" w:rsidTr="002B14CF">
        <w:tc>
          <w:tcPr>
            <w:tcW w:w="2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Дефицит медицинских кадров,%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2B14CF" w:rsidRPr="002B14CF" w:rsidTr="002B14CF">
        <w:tc>
          <w:tcPr>
            <w:tcW w:w="22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4CF" w:rsidRPr="002B14CF" w:rsidRDefault="002B14CF" w:rsidP="002B14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Доля медицинских работников государственных учреждений здравоохранения муниципального образования, обеспеченных жилыми помещениями,%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B14CF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4CF" w:rsidRPr="002B14CF" w:rsidRDefault="002B14CF" w:rsidP="002B14CF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2B14CF" w:rsidRPr="002B14CF" w:rsidRDefault="002B14CF" w:rsidP="002B14C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ar-SA"/>
        </w:rPr>
        <w:sectPr w:rsidR="002B14CF" w:rsidRPr="002B14CF">
          <w:pgSz w:w="16838" w:h="11905" w:orient="landscape"/>
          <w:pgMar w:top="1134" w:right="794" w:bottom="1134" w:left="1134" w:header="720" w:footer="720" w:gutter="0"/>
          <w:cols w:space="720"/>
        </w:sectPr>
      </w:pPr>
    </w:p>
    <w:p w:rsidR="002B14CF" w:rsidRPr="002B14CF" w:rsidRDefault="002B14CF" w:rsidP="002B14CF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lastRenderedPageBreak/>
        <w:t>1.Описание задачи Подпрограммы</w:t>
      </w:r>
    </w:p>
    <w:p w:rsidR="002B14CF" w:rsidRPr="002B14CF" w:rsidRDefault="002B14CF" w:rsidP="002B14CF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На сегодняшний день нерешенность проблемы обеспечения работников муниципального учреждения здравоохранения жильем в ЗАТО городской округ Молодежный Московской области приводит к таким негативным последствиям, как: 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- высокий уровень увольнения кадров в муниципальном учреждении здравоохранения; 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- отсутствие заинтересованности у молодежи к работе в учреждении здравоохранения; 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- угасание интереса к трудовой деятельности в сфере здравоохранения из-за отсутствия перспективы создания нормальных условий жизни. 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В современных условиях, когда большинство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граждан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 Молодежный, работающих в сфере здравоохранения, не имеют возможности решить жилищную проблему самостоятельно, требуется продуманная и реалистичная политика в отношении оказания поддержки данной категории граждан в улучшении жилищных условий, что в свою очередь позволит повлиять на решение многих молодых специалистов остаться работать в муниципальном учреждении здравоохранения. </w:t>
      </w:r>
    </w:p>
    <w:p w:rsidR="002B14CF" w:rsidRPr="002B14CF" w:rsidRDefault="002B14CF" w:rsidP="002B14CF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Для решения данной проблемы положительным является необходимость участия и взаимодействия органов местного самоуправления с молодыми врачами, работающими в муниципальном учреждении здравоохранения, что обусловливает необходимость принятия настоящей подпрограммы. </w:t>
      </w:r>
    </w:p>
    <w:p w:rsidR="002B14CF" w:rsidRPr="002B14CF" w:rsidRDefault="002B14CF" w:rsidP="002B14CF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В соответствии со статьей 17 Федерального закона от 21.11.2011 № 323-ФЗ "Об основах охраны здоровья граждан в Российской Федерации", </w:t>
      </w:r>
      <w:r w:rsidRPr="002B14CF">
        <w:rPr>
          <w:rFonts w:ascii="Times New Roman" w:eastAsia="Calibri" w:hAnsi="Times New Roman" w:cs="Times New Roman"/>
          <w:bCs/>
          <w:sz w:val="24"/>
          <w:szCs w:val="24"/>
        </w:rPr>
        <w:t>Постановление Правительства Московской области от  23.08.2013 № 655/34 « Об утверждении государственной программы Московской области «Жилище»»,</w:t>
      </w: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Постановление Правительства РФ от 17.012.2010г. №1050 «О федеральной целевой  программе «Жилище на 2011-2015 годы»    ( в ред. Постановление    Правительства РФ от 30.04.2013г.№389), Постановление Правительства Московской области от 29.08.2012г. №1064 «Об утверждении  долгосрочной целевой программы Московской области «Жилище» на  2013-2015 годы».</w:t>
      </w:r>
    </w:p>
    <w:p w:rsidR="002B14CF" w:rsidRPr="002B14CF" w:rsidRDefault="002B14CF" w:rsidP="002B14C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лиц.</w:t>
      </w:r>
    </w:p>
    <w:p w:rsidR="002B14CF" w:rsidRPr="002B14CF" w:rsidRDefault="002B14CF" w:rsidP="002B14C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>2.Цели и задачи подпрограммы</w:t>
      </w:r>
    </w:p>
    <w:p w:rsidR="002B14CF" w:rsidRPr="002B14CF" w:rsidRDefault="002B14CF" w:rsidP="002B14C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  <w:t>- Обеспечение служебными жилыми помещениями врачей муниципального учреждения здравоохранения ЗАТО городской округ Молодежный;</w:t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- повышение кадрового потенциала муниципального учреждения здравоохранения ЗАТО городской округ Молодежный ;  </w:t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- привлечение граждан на работу в сферу здравоохранения ЗАТО городской округ Молодежный; </w:t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- сокращение увольнений кадров в муниципальном учреждении здравоохранения ЗАТО городской округ Молодежный; </w:t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</w:r>
      <w:r w:rsidRPr="002B14CF">
        <w:rPr>
          <w:rFonts w:ascii="Times New Roman" w:eastAsia="Calibri" w:hAnsi="Times New Roman" w:cs="Times New Roman"/>
          <w:sz w:val="24"/>
          <w:szCs w:val="24"/>
        </w:rPr>
        <w:br/>
      </w:r>
      <w:r w:rsidRPr="002B14CF">
        <w:rPr>
          <w:rFonts w:ascii="Times New Roman" w:eastAsia="Calibri" w:hAnsi="Times New Roman" w:cs="Times New Roman"/>
          <w:sz w:val="24"/>
          <w:szCs w:val="24"/>
        </w:rPr>
        <w:tab/>
        <w:t>- внедрение и реализация механизма оказания поддержки врачам муниципального учреждения здравоохранения ЗАТО городской округ Молодежный в решении жилищной проблемы путем предоставления им служебных жилых помещений на период осуществления трудовых отношений, что обеспечит социальный эффект подпрограммы.</w:t>
      </w:r>
    </w:p>
    <w:p w:rsidR="002B14CF" w:rsidRPr="002B14CF" w:rsidRDefault="002B14CF" w:rsidP="002B14C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14CF" w:rsidRPr="002B14CF" w:rsidRDefault="002B14CF" w:rsidP="002B14CF">
      <w:pPr>
        <w:spacing w:before="100" w:beforeAutospacing="1" w:after="100" w:afterAutospacing="1" w:line="276" w:lineRule="auto"/>
        <w:jc w:val="center"/>
        <w:outlineLvl w:val="3"/>
        <w:rPr>
          <w:rFonts w:ascii="Times New Roman" w:eastAsia="Calibri" w:hAnsi="Times New Roman" w:cs="Times New Roman"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bCs/>
          <w:sz w:val="24"/>
          <w:szCs w:val="24"/>
        </w:rPr>
        <w:t>3.Механизм реализации подпрограммы.</w:t>
      </w:r>
    </w:p>
    <w:p w:rsidR="002B14CF" w:rsidRPr="002B14CF" w:rsidRDefault="002B14CF" w:rsidP="002B14CF">
      <w:pPr>
        <w:spacing w:before="100" w:beforeAutospacing="1" w:after="100" w:afterAutospacing="1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Реализация подпрограммы осуществляется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 Молодежный Московской области.</w:t>
      </w:r>
    </w:p>
    <w:p w:rsidR="002B14CF" w:rsidRPr="002B14CF" w:rsidRDefault="002B14CF" w:rsidP="002B14CF">
      <w:pPr>
        <w:spacing w:before="100" w:beforeAutospacing="1" w:after="100" w:afterAutospacing="1" w:line="276" w:lineRule="auto"/>
        <w:jc w:val="center"/>
        <w:outlineLvl w:val="3"/>
        <w:rPr>
          <w:rFonts w:ascii="Times New Roman" w:eastAsia="Calibri" w:hAnsi="Times New Roman" w:cs="Times New Roman"/>
          <w:bCs/>
          <w:sz w:val="24"/>
          <w:szCs w:val="24"/>
        </w:rPr>
      </w:pPr>
      <w:r w:rsidRPr="002B14CF">
        <w:rPr>
          <w:rFonts w:ascii="Times New Roman" w:eastAsia="Calibri" w:hAnsi="Times New Roman" w:cs="Times New Roman"/>
          <w:bCs/>
          <w:sz w:val="24"/>
          <w:szCs w:val="24"/>
        </w:rPr>
        <w:t xml:space="preserve">4.Мероприятия </w:t>
      </w:r>
      <w:proofErr w:type="gramStart"/>
      <w:r w:rsidRPr="002B14CF">
        <w:rPr>
          <w:rFonts w:ascii="Times New Roman" w:eastAsia="Calibri" w:hAnsi="Times New Roman" w:cs="Times New Roman"/>
          <w:bCs/>
          <w:sz w:val="24"/>
          <w:szCs w:val="24"/>
        </w:rPr>
        <w:t>по  реализации</w:t>
      </w:r>
      <w:proofErr w:type="gramEnd"/>
      <w:r w:rsidRPr="002B14CF">
        <w:rPr>
          <w:rFonts w:ascii="Times New Roman" w:eastAsia="Calibri" w:hAnsi="Times New Roman" w:cs="Times New Roman"/>
          <w:bCs/>
          <w:sz w:val="24"/>
          <w:szCs w:val="24"/>
        </w:rPr>
        <w:t xml:space="preserve"> подпрограммы.</w:t>
      </w:r>
    </w:p>
    <w:p w:rsidR="002B14CF" w:rsidRPr="002B14CF" w:rsidRDefault="002B14CF" w:rsidP="002B14CF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2B14CF">
        <w:rPr>
          <w:rFonts w:ascii="Times New Roman" w:eastAsia="Calibri" w:hAnsi="Times New Roman" w:cs="Times New Roman"/>
          <w:sz w:val="24"/>
          <w:szCs w:val="24"/>
        </w:rPr>
        <w:tab/>
        <w:t xml:space="preserve">Обеспечение служебными жилыми помещениями врачей муниципального учреждения </w:t>
      </w:r>
      <w:proofErr w:type="gramStart"/>
      <w:r w:rsidRPr="002B14CF">
        <w:rPr>
          <w:rFonts w:ascii="Times New Roman" w:eastAsia="Calibri" w:hAnsi="Times New Roman" w:cs="Times New Roman"/>
          <w:sz w:val="24"/>
          <w:szCs w:val="24"/>
        </w:rPr>
        <w:t>здравоохранения</w:t>
      </w:r>
      <w:proofErr w:type="gramEnd"/>
      <w:r w:rsidRPr="002B14CF">
        <w:rPr>
          <w:rFonts w:ascii="Times New Roman" w:eastAsia="Calibri" w:hAnsi="Times New Roman" w:cs="Times New Roman"/>
          <w:sz w:val="24"/>
          <w:szCs w:val="24"/>
        </w:rPr>
        <w:t xml:space="preserve"> ЗАТО городской округ Молодежный.</w:t>
      </w: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4CF" w:rsidRPr="002B14CF" w:rsidRDefault="002B14CF" w:rsidP="002B1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B14CF" w:rsidRPr="002B14CF">
          <w:pgSz w:w="11907" w:h="16840"/>
          <w:pgMar w:top="567" w:right="567" w:bottom="1134" w:left="1134" w:header="0" w:footer="0" w:gutter="0"/>
          <w:cols w:space="720"/>
        </w:sectPr>
      </w:pPr>
    </w:p>
    <w:p w:rsidR="007C19BE" w:rsidRPr="00FB609F" w:rsidRDefault="007C19BE" w:rsidP="007C1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B609F">
        <w:rPr>
          <w:rFonts w:ascii="Times New Roman" w:eastAsia="Calibri" w:hAnsi="Times New Roman" w:cs="Times New Roman"/>
          <w:sz w:val="24"/>
          <w:szCs w:val="24"/>
        </w:rPr>
        <w:lastRenderedPageBreak/>
        <w:t>Перечень мероприятий подпрограммы 4 «Создание условий для оказания медицинской помощи»</w:t>
      </w:r>
    </w:p>
    <w:p w:rsidR="007C19BE" w:rsidRPr="00FB609F" w:rsidRDefault="007C19BE" w:rsidP="007C19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208" w:type="pct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76"/>
        <w:gridCol w:w="1559"/>
        <w:gridCol w:w="689"/>
        <w:gridCol w:w="1247"/>
        <w:gridCol w:w="1435"/>
        <w:gridCol w:w="1256"/>
        <w:gridCol w:w="1253"/>
        <w:gridCol w:w="9"/>
        <w:gridCol w:w="965"/>
        <w:gridCol w:w="15"/>
        <w:gridCol w:w="1238"/>
        <w:gridCol w:w="1122"/>
        <w:gridCol w:w="12"/>
        <w:gridCol w:w="1071"/>
        <w:gridCol w:w="1138"/>
        <w:gridCol w:w="1383"/>
      </w:tblGrid>
      <w:tr w:rsidR="007C19BE" w:rsidRPr="00FB609F" w:rsidTr="00050D83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 реализации подпрограммы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Срок исполнения мероприятия (годы)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мероприятия в текущем финансовом году *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18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за выполнение мероприятия подпрограммы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выполнения мероприятий подпрограммы</w:t>
            </w:r>
          </w:p>
        </w:tc>
      </w:tr>
      <w:tr w:rsidR="007C19BE" w:rsidRPr="00FB609F" w:rsidTr="00050D83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19BE" w:rsidRPr="00FB609F" w:rsidTr="00050D83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7C19BE" w:rsidRPr="00FB609F" w:rsidTr="00050D83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Задача 1 Создание условий для оказания медицинской помощи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2017-2021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условий для оказания ме</w:t>
            </w:r>
            <w:r w:rsidRPr="00FB60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</w:t>
            </w: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ицинской помощи</w:t>
            </w:r>
          </w:p>
        </w:tc>
      </w:tr>
      <w:tr w:rsidR="007C19BE" w:rsidRPr="00FB609F" w:rsidTr="00050D83"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19BE" w:rsidRPr="00FB609F" w:rsidTr="00050D83">
        <w:tc>
          <w:tcPr>
            <w:tcW w:w="2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19BE" w:rsidRPr="00FB609F" w:rsidTr="00050D83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                   Основное мероприятие</w:t>
            </w:r>
            <w:r w:rsidRPr="00FB609F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FB609F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 xml:space="preserve">Предоставление </w:t>
            </w: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служебных жилых </w:t>
            </w: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помещений врачам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2017-2021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Обеспечение служебными жилыми </w:t>
            </w: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помещениями</w:t>
            </w:r>
          </w:p>
          <w:p w:rsidR="007C19BE" w:rsidRPr="00FB609F" w:rsidRDefault="007C19BE" w:rsidP="00050D8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служебными жилыми помещениями</w:t>
            </w:r>
          </w:p>
        </w:tc>
      </w:tr>
      <w:tr w:rsidR="007C19BE" w:rsidRPr="00FB609F" w:rsidTr="00050D83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19BE" w:rsidRPr="00FB609F" w:rsidTr="00050D83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Средства </w:t>
            </w: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местного бюджета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19BE" w:rsidRPr="00FB609F" w:rsidTr="00050D83"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6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по подпрограмме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ЗАТО городской округ Молодежный</w:t>
            </w:r>
          </w:p>
        </w:tc>
        <w:tc>
          <w:tcPr>
            <w:tcW w:w="4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служебными жилыми помещениями</w:t>
            </w:r>
          </w:p>
          <w:p w:rsidR="007C19BE" w:rsidRPr="00FB609F" w:rsidRDefault="007C19BE" w:rsidP="00050D8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медицинского персонала муниципального учреждения здравоохранения ЗАТО городской округ Молодежный</w:t>
            </w:r>
          </w:p>
        </w:tc>
      </w:tr>
      <w:tr w:rsidR="007C19BE" w:rsidRPr="00FB609F" w:rsidTr="00050D83">
        <w:trPr>
          <w:trHeight w:val="189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6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19BE" w:rsidRPr="00FB609F" w:rsidTr="00050D83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6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C19BE" w:rsidRPr="00FB609F" w:rsidTr="00050D83"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6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местного бюджетов </w:t>
            </w: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B609F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19BE" w:rsidRPr="00FB609F" w:rsidRDefault="007C19BE" w:rsidP="00050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B14CF" w:rsidRPr="002B14CF" w:rsidRDefault="002B14CF" w:rsidP="007C19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2B14CF" w:rsidRPr="002B14CF" w:rsidSect="00926B88">
      <w:headerReference w:type="default" r:id="rId9"/>
      <w:pgSz w:w="16840" w:h="11907" w:orient="landscape"/>
      <w:pgMar w:top="851" w:right="1134" w:bottom="1418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18E" w:rsidRDefault="008057B2">
      <w:pPr>
        <w:spacing w:after="0" w:line="240" w:lineRule="auto"/>
      </w:pPr>
      <w:r>
        <w:separator/>
      </w:r>
    </w:p>
  </w:endnote>
  <w:endnote w:type="continuationSeparator" w:id="0">
    <w:p w:rsidR="0062518E" w:rsidRDefault="00805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18E" w:rsidRDefault="008057B2">
      <w:pPr>
        <w:spacing w:after="0" w:line="240" w:lineRule="auto"/>
      </w:pPr>
      <w:r>
        <w:separator/>
      </w:r>
    </w:p>
  </w:footnote>
  <w:footnote w:type="continuationSeparator" w:id="0">
    <w:p w:rsidR="0062518E" w:rsidRDefault="00805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B88" w:rsidRDefault="00BE516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702EC"/>
    <w:multiLevelType w:val="multilevel"/>
    <w:tmpl w:val="5F12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416E67"/>
    <w:multiLevelType w:val="hybridMultilevel"/>
    <w:tmpl w:val="6D468A3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D06189"/>
    <w:multiLevelType w:val="hybridMultilevel"/>
    <w:tmpl w:val="12C809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63591"/>
    <w:multiLevelType w:val="multilevel"/>
    <w:tmpl w:val="84845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595"/>
    <w:rsid w:val="002B14CF"/>
    <w:rsid w:val="004260E9"/>
    <w:rsid w:val="0062518E"/>
    <w:rsid w:val="007C19BE"/>
    <w:rsid w:val="008057B2"/>
    <w:rsid w:val="00921542"/>
    <w:rsid w:val="00B15AA4"/>
    <w:rsid w:val="00BE516B"/>
    <w:rsid w:val="00DE3F66"/>
    <w:rsid w:val="00E63595"/>
    <w:rsid w:val="00ED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DF92"/>
  <w15:chartTrackingRefBased/>
  <w15:docId w15:val="{EC8E5996-CA6A-4F14-8E22-7AFCC2DB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B14CF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8"/>
      <w:szCs w:val="24"/>
      <w:lang w:val="x-none" w:eastAsia="ru-RU"/>
    </w:rPr>
  </w:style>
  <w:style w:type="paragraph" w:styleId="2">
    <w:name w:val="heading 2"/>
    <w:basedOn w:val="a"/>
    <w:link w:val="20"/>
    <w:semiHidden/>
    <w:unhideWhenUsed/>
    <w:qFormat/>
    <w:rsid w:val="002B14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B14CF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14CF"/>
    <w:rPr>
      <w:rFonts w:ascii="Times New Roman" w:eastAsia="Arial Unicode MS" w:hAnsi="Times New Roman" w:cs="Times New Roman"/>
      <w:b/>
      <w:bCs/>
      <w:sz w:val="28"/>
      <w:szCs w:val="24"/>
      <w:lang w:val="x-none" w:eastAsia="ru-RU"/>
    </w:rPr>
  </w:style>
  <w:style w:type="character" w:customStyle="1" w:styleId="20">
    <w:name w:val="Заголовок 2 Знак"/>
    <w:basedOn w:val="a0"/>
    <w:link w:val="2"/>
    <w:semiHidden/>
    <w:rsid w:val="002B14CF"/>
    <w:rPr>
      <w:rFonts w:ascii="Times New Roman" w:eastAsia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40">
    <w:name w:val="Заголовок 4 Знак"/>
    <w:basedOn w:val="a0"/>
    <w:link w:val="4"/>
    <w:semiHidden/>
    <w:rsid w:val="002B14CF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2B14CF"/>
  </w:style>
  <w:style w:type="character" w:styleId="a3">
    <w:name w:val="Hyperlink"/>
    <w:semiHidden/>
    <w:unhideWhenUsed/>
    <w:rsid w:val="002B14CF"/>
    <w:rPr>
      <w:color w:val="0000FF"/>
      <w:u w:val="single"/>
    </w:rPr>
  </w:style>
  <w:style w:type="character" w:styleId="a4">
    <w:name w:val="FollowedHyperlink"/>
    <w:semiHidden/>
    <w:unhideWhenUsed/>
    <w:rsid w:val="002B14CF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2B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 w:cs="Times New Roman"/>
      <w:sz w:val="20"/>
      <w:szCs w:val="20"/>
      <w:lang w:val="x-none" w:eastAsia="ar-SA"/>
    </w:rPr>
  </w:style>
  <w:style w:type="character" w:customStyle="1" w:styleId="HTML0">
    <w:name w:val="Стандартный HTML Знак"/>
    <w:basedOn w:val="a0"/>
    <w:link w:val="HTML"/>
    <w:semiHidden/>
    <w:rsid w:val="002B14CF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msonormal0">
    <w:name w:val="msonormal"/>
    <w:basedOn w:val="a"/>
    <w:rsid w:val="002B1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semiHidden/>
    <w:unhideWhenUsed/>
    <w:rsid w:val="002B1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Текст сноски Знак"/>
    <w:aliases w:val="Текст сноски-FN Знак,ft Знак,Footnote Text Char Знак Знак Знак,Footnote Text Char Знак Знак1,single space Знак,footnote text Знак,-++ Знак,Текст сноски Знак1 Знак Знак1,Текст сноски Знак Знак Знак Знак,Текст сноски Знак Знак Знак1"/>
    <w:basedOn w:val="a0"/>
    <w:link w:val="a7"/>
    <w:semiHidden/>
    <w:locked/>
    <w:rsid w:val="002B14CF"/>
    <w:rPr>
      <w:rFonts w:ascii="Calibri" w:eastAsia="Times New Roman" w:hAnsi="Calibri" w:cs="Times New Roman"/>
      <w:sz w:val="20"/>
      <w:szCs w:val="20"/>
      <w:lang w:val="x-none" w:eastAsia="ru-RU"/>
    </w:rPr>
  </w:style>
  <w:style w:type="paragraph" w:styleId="a7">
    <w:name w:val="footnote text"/>
    <w:aliases w:val="Текст сноски-FN,ft,Footnote Text Char Знак Знак,Footnote Text Char Знак,single space,footnote text,-++,Текст сноски Знак1 Знак,Текст сноски Знак Знак Знак,Текст сноски Знак Знак,Текст сноски Знак1 Знак Знак"/>
    <w:basedOn w:val="a"/>
    <w:link w:val="a6"/>
    <w:semiHidden/>
    <w:unhideWhenUsed/>
    <w:rsid w:val="002B14CF"/>
    <w:pPr>
      <w:spacing w:after="200" w:line="276" w:lineRule="auto"/>
    </w:pPr>
    <w:rPr>
      <w:rFonts w:ascii="Calibri" w:eastAsia="Times New Roman" w:hAnsi="Calibri" w:cs="Times New Roman"/>
      <w:sz w:val="20"/>
      <w:szCs w:val="20"/>
      <w:lang w:val="x-none" w:eastAsia="ru-RU"/>
    </w:rPr>
  </w:style>
  <w:style w:type="character" w:customStyle="1" w:styleId="12">
    <w:name w:val="Текст сноски Знак1"/>
    <w:basedOn w:val="a0"/>
    <w:uiPriority w:val="99"/>
    <w:semiHidden/>
    <w:rsid w:val="002B14CF"/>
    <w:rPr>
      <w:sz w:val="20"/>
      <w:szCs w:val="20"/>
    </w:rPr>
  </w:style>
  <w:style w:type="character" w:customStyle="1" w:styleId="21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semiHidden/>
    <w:rsid w:val="002B14CF"/>
  </w:style>
  <w:style w:type="paragraph" w:styleId="a8">
    <w:name w:val="annotation text"/>
    <w:basedOn w:val="a"/>
    <w:link w:val="a9"/>
    <w:semiHidden/>
    <w:unhideWhenUsed/>
    <w:rsid w:val="002B14CF"/>
    <w:pPr>
      <w:spacing w:after="200" w:line="240" w:lineRule="auto"/>
    </w:pPr>
    <w:rPr>
      <w:rFonts w:ascii="Calibri" w:eastAsia="Calibri" w:hAnsi="Calibri" w:cs="Times New Roman"/>
      <w:sz w:val="20"/>
      <w:szCs w:val="20"/>
      <w:lang w:val="x-none" w:eastAsia="ru-RU"/>
    </w:rPr>
  </w:style>
  <w:style w:type="character" w:customStyle="1" w:styleId="a9">
    <w:name w:val="Текст примечания Знак"/>
    <w:basedOn w:val="a0"/>
    <w:link w:val="a8"/>
    <w:semiHidden/>
    <w:rsid w:val="002B14CF"/>
    <w:rPr>
      <w:rFonts w:ascii="Calibri" w:eastAsia="Calibri" w:hAnsi="Calibri" w:cs="Times New Roman"/>
      <w:sz w:val="20"/>
      <w:szCs w:val="20"/>
      <w:lang w:val="x-none" w:eastAsia="ru-RU"/>
    </w:rPr>
  </w:style>
  <w:style w:type="paragraph" w:styleId="aa">
    <w:name w:val="header"/>
    <w:basedOn w:val="a"/>
    <w:link w:val="ab"/>
    <w:unhideWhenUsed/>
    <w:rsid w:val="002B14C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Верхний колонтитул Знак"/>
    <w:basedOn w:val="a0"/>
    <w:link w:val="aa"/>
    <w:rsid w:val="002B14CF"/>
    <w:rPr>
      <w:rFonts w:ascii="Calibri" w:eastAsia="Calibri" w:hAnsi="Calibri" w:cs="Times New Roman"/>
    </w:rPr>
  </w:style>
  <w:style w:type="paragraph" w:styleId="ac">
    <w:name w:val="footer"/>
    <w:basedOn w:val="a"/>
    <w:link w:val="ad"/>
    <w:semiHidden/>
    <w:unhideWhenUsed/>
    <w:rsid w:val="002B14C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Нижний колонтитул Знак"/>
    <w:basedOn w:val="a0"/>
    <w:link w:val="ac"/>
    <w:semiHidden/>
    <w:rsid w:val="002B14CF"/>
    <w:rPr>
      <w:rFonts w:ascii="Calibri" w:eastAsia="Calibri" w:hAnsi="Calibri" w:cs="Times New Roman"/>
    </w:rPr>
  </w:style>
  <w:style w:type="paragraph" w:styleId="ae">
    <w:name w:val="endnote text"/>
    <w:basedOn w:val="a"/>
    <w:link w:val="af"/>
    <w:semiHidden/>
    <w:unhideWhenUsed/>
    <w:rsid w:val="002B14C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f">
    <w:name w:val="Текст концевой сноски Знак"/>
    <w:basedOn w:val="a0"/>
    <w:link w:val="ae"/>
    <w:semiHidden/>
    <w:rsid w:val="002B14CF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f0">
    <w:name w:val="Body Text"/>
    <w:aliases w:val="бпОсновной текст"/>
    <w:basedOn w:val="a"/>
    <w:link w:val="af1"/>
    <w:semiHidden/>
    <w:unhideWhenUsed/>
    <w:rsid w:val="002B14CF"/>
    <w:pPr>
      <w:spacing w:after="12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val="x-none" w:eastAsia="ru-RU"/>
    </w:rPr>
  </w:style>
  <w:style w:type="character" w:customStyle="1" w:styleId="af1">
    <w:name w:val="Основной текст Знак"/>
    <w:aliases w:val="бпОсновной текст Знак"/>
    <w:basedOn w:val="a0"/>
    <w:link w:val="af0"/>
    <w:semiHidden/>
    <w:rsid w:val="002B14CF"/>
    <w:rPr>
      <w:rFonts w:ascii="Times New Roman CYR" w:eastAsia="Times New Roman" w:hAnsi="Times New Roman CYR" w:cs="Times New Roman"/>
      <w:sz w:val="28"/>
      <w:szCs w:val="20"/>
      <w:lang w:val="x-none" w:eastAsia="ru-RU"/>
    </w:rPr>
  </w:style>
  <w:style w:type="paragraph" w:styleId="af2">
    <w:name w:val="List"/>
    <w:basedOn w:val="af0"/>
    <w:semiHidden/>
    <w:unhideWhenUsed/>
    <w:rsid w:val="002B14CF"/>
    <w:pPr>
      <w:spacing w:line="240" w:lineRule="auto"/>
      <w:jc w:val="left"/>
    </w:pPr>
    <w:rPr>
      <w:rFonts w:ascii="Times New Roman" w:hAnsi="Times New Roman"/>
      <w:sz w:val="24"/>
      <w:szCs w:val="24"/>
      <w:lang w:val="ru-RU" w:eastAsia="ar-SA"/>
    </w:rPr>
  </w:style>
  <w:style w:type="paragraph" w:styleId="af3">
    <w:name w:val="Title"/>
    <w:basedOn w:val="a"/>
    <w:next w:val="af0"/>
    <w:link w:val="af4"/>
    <w:qFormat/>
    <w:rsid w:val="002B14CF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character" w:customStyle="1" w:styleId="af4">
    <w:name w:val="Заголовок Знак"/>
    <w:basedOn w:val="a0"/>
    <w:link w:val="af3"/>
    <w:rsid w:val="002B14CF"/>
    <w:rPr>
      <w:rFonts w:ascii="Arial" w:eastAsia="Arial Unicode MS" w:hAnsi="Arial" w:cs="Arial Unicode MS"/>
      <w:sz w:val="28"/>
      <w:szCs w:val="28"/>
      <w:lang w:eastAsia="ar-SA"/>
    </w:rPr>
  </w:style>
  <w:style w:type="paragraph" w:styleId="af5">
    <w:name w:val="Body Text Indent"/>
    <w:basedOn w:val="a"/>
    <w:link w:val="af6"/>
    <w:semiHidden/>
    <w:unhideWhenUsed/>
    <w:rsid w:val="002B14CF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f6">
    <w:name w:val="Основной текст с отступом Знак"/>
    <w:basedOn w:val="a0"/>
    <w:link w:val="af5"/>
    <w:semiHidden/>
    <w:rsid w:val="002B14CF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f7">
    <w:name w:val="Subtitle"/>
    <w:basedOn w:val="a"/>
    <w:next w:val="a"/>
    <w:link w:val="af8"/>
    <w:qFormat/>
    <w:rsid w:val="002B14C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2B14CF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22">
    <w:name w:val="Body Text 2"/>
    <w:basedOn w:val="a"/>
    <w:link w:val="23"/>
    <w:uiPriority w:val="99"/>
    <w:semiHidden/>
    <w:unhideWhenUsed/>
    <w:rsid w:val="002B14CF"/>
    <w:pPr>
      <w:spacing w:after="0" w:line="240" w:lineRule="auto"/>
      <w:jc w:val="center"/>
    </w:pPr>
    <w:rPr>
      <w:rFonts w:ascii="Calibri" w:eastAsia="Calibri" w:hAnsi="Calibri" w:cs="Times New Roman"/>
      <w:b/>
      <w:bCs/>
      <w:sz w:val="28"/>
      <w:szCs w:val="24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2B14CF"/>
    <w:rPr>
      <w:rFonts w:ascii="Calibri" w:eastAsia="Calibri" w:hAnsi="Calibri" w:cs="Times New Roman"/>
      <w:b/>
      <w:bCs/>
      <w:sz w:val="28"/>
      <w:szCs w:val="24"/>
    </w:rPr>
  </w:style>
  <w:style w:type="paragraph" w:styleId="24">
    <w:name w:val="Body Text Indent 2"/>
    <w:basedOn w:val="a"/>
    <w:link w:val="25"/>
    <w:semiHidden/>
    <w:unhideWhenUsed/>
    <w:rsid w:val="002B14CF"/>
    <w:pPr>
      <w:spacing w:after="120" w:line="48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semiHidden/>
    <w:rsid w:val="002B14CF"/>
    <w:rPr>
      <w:rFonts w:ascii="Calibri" w:eastAsia="Calibri" w:hAnsi="Calibri" w:cs="Times New Roman"/>
      <w:sz w:val="24"/>
      <w:szCs w:val="24"/>
    </w:rPr>
  </w:style>
  <w:style w:type="character" w:customStyle="1" w:styleId="3">
    <w:name w:val="Основной текст с отступом 3 Знак"/>
    <w:aliases w:val="Знак Знак"/>
    <w:rsid w:val="002B14CF"/>
    <w:rPr>
      <w:sz w:val="24"/>
      <w:lang w:val="ru-RU" w:eastAsia="ru-RU"/>
    </w:rPr>
  </w:style>
  <w:style w:type="paragraph" w:styleId="30">
    <w:name w:val="Body Text Indent 3"/>
    <w:aliases w:val="Знак"/>
    <w:basedOn w:val="a"/>
    <w:link w:val="31"/>
    <w:semiHidden/>
    <w:unhideWhenUsed/>
    <w:rsid w:val="002B14CF"/>
    <w:pPr>
      <w:spacing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character" w:customStyle="1" w:styleId="31">
    <w:name w:val="Основной текст с отступом 3 Знак1"/>
    <w:aliases w:val="Знак Знак1"/>
    <w:basedOn w:val="a0"/>
    <w:link w:val="30"/>
    <w:semiHidden/>
    <w:rsid w:val="002B14CF"/>
    <w:rPr>
      <w:rFonts w:ascii="Verdana" w:eastAsia="Times New Roman" w:hAnsi="Verdana" w:cs="Times New Roman"/>
      <w:sz w:val="24"/>
      <w:szCs w:val="24"/>
      <w:lang w:val="en-US" w:eastAsia="ru-RU"/>
    </w:rPr>
  </w:style>
  <w:style w:type="paragraph" w:styleId="af9">
    <w:name w:val="Document Map"/>
    <w:basedOn w:val="a"/>
    <w:link w:val="afa"/>
    <w:semiHidden/>
    <w:unhideWhenUsed/>
    <w:rsid w:val="002B14CF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ru-RU"/>
    </w:rPr>
  </w:style>
  <w:style w:type="character" w:customStyle="1" w:styleId="afa">
    <w:name w:val="Схема документа Знак"/>
    <w:basedOn w:val="a0"/>
    <w:link w:val="af9"/>
    <w:semiHidden/>
    <w:rsid w:val="002B14CF"/>
    <w:rPr>
      <w:rFonts w:ascii="Tahoma" w:eastAsia="Calibri" w:hAnsi="Tahoma" w:cs="Times New Roman"/>
      <w:sz w:val="16"/>
      <w:szCs w:val="16"/>
      <w:lang w:val="x-none" w:eastAsia="ru-RU"/>
    </w:rPr>
  </w:style>
  <w:style w:type="paragraph" w:styleId="afb">
    <w:name w:val="Plain Text"/>
    <w:basedOn w:val="a"/>
    <w:link w:val="afc"/>
    <w:semiHidden/>
    <w:unhideWhenUsed/>
    <w:rsid w:val="002B14CF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fc">
    <w:name w:val="Текст Знак"/>
    <w:basedOn w:val="a0"/>
    <w:link w:val="afb"/>
    <w:semiHidden/>
    <w:rsid w:val="002B14CF"/>
    <w:rPr>
      <w:rFonts w:ascii="Consolas" w:eastAsia="Calibri" w:hAnsi="Consolas" w:cs="Times New Roman"/>
      <w:sz w:val="21"/>
      <w:szCs w:val="21"/>
    </w:rPr>
  </w:style>
  <w:style w:type="paragraph" w:styleId="afd">
    <w:name w:val="annotation subject"/>
    <w:basedOn w:val="a8"/>
    <w:next w:val="a8"/>
    <w:link w:val="afe"/>
    <w:semiHidden/>
    <w:unhideWhenUsed/>
    <w:rsid w:val="002B14CF"/>
    <w:rPr>
      <w:b/>
      <w:bCs/>
    </w:rPr>
  </w:style>
  <w:style w:type="character" w:customStyle="1" w:styleId="afe">
    <w:name w:val="Тема примечания Знак"/>
    <w:basedOn w:val="a9"/>
    <w:link w:val="afd"/>
    <w:semiHidden/>
    <w:rsid w:val="002B14CF"/>
    <w:rPr>
      <w:rFonts w:ascii="Calibri" w:eastAsia="Calibri" w:hAnsi="Calibri" w:cs="Times New Roman"/>
      <w:b/>
      <w:bCs/>
      <w:sz w:val="20"/>
      <w:szCs w:val="20"/>
      <w:lang w:val="x-none" w:eastAsia="ru-RU"/>
    </w:rPr>
  </w:style>
  <w:style w:type="paragraph" w:styleId="aff">
    <w:name w:val="Balloon Text"/>
    <w:basedOn w:val="a"/>
    <w:link w:val="aff0"/>
    <w:semiHidden/>
    <w:unhideWhenUsed/>
    <w:rsid w:val="002B14CF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ff0">
    <w:name w:val="Текст выноски Знак"/>
    <w:basedOn w:val="a0"/>
    <w:link w:val="aff"/>
    <w:semiHidden/>
    <w:rsid w:val="002B14CF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f1">
    <w:name w:val="No Spacing"/>
    <w:uiPriority w:val="99"/>
    <w:qFormat/>
    <w:rsid w:val="002B14C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f2">
    <w:name w:val="Revision"/>
    <w:uiPriority w:val="99"/>
    <w:semiHidden/>
    <w:rsid w:val="002B14CF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f3">
    <w:name w:val="List Paragraph"/>
    <w:basedOn w:val="a"/>
    <w:uiPriority w:val="34"/>
    <w:qFormat/>
    <w:rsid w:val="002B14CF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2B14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14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nformat">
    <w:name w:val="ConsPlusNonformat Знак"/>
    <w:link w:val="ConsPlusNonformat0"/>
    <w:locked/>
    <w:rsid w:val="002B14C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link w:val="ConsPlusNonformat"/>
    <w:rsid w:val="002B14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B14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13">
    <w:name w:val="Стиль1"/>
    <w:basedOn w:val="a"/>
    <w:qFormat/>
    <w:rsid w:val="002B14CF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customStyle="1" w:styleId="Default">
    <w:name w:val="Default"/>
    <w:rsid w:val="002B14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Normal">
    <w:name w:val="ConsNormal"/>
    <w:rsid w:val="002B14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">
    <w:name w:val="Без интервала1"/>
    <w:rsid w:val="002B1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Абзац списка1"/>
    <w:basedOn w:val="a"/>
    <w:rsid w:val="002B14C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26">
    <w:name w:val="Без интервала2"/>
    <w:rsid w:val="002B1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Абзац списка2"/>
    <w:basedOn w:val="a"/>
    <w:rsid w:val="002B14C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aff4">
    <w:name w:val="Основной"/>
    <w:basedOn w:val="a"/>
    <w:rsid w:val="002B14CF"/>
    <w:pPr>
      <w:spacing w:after="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5">
    <w:name w:val="Постановление"/>
    <w:basedOn w:val="a"/>
    <w:rsid w:val="002B14CF"/>
    <w:pPr>
      <w:spacing w:after="0" w:line="360" w:lineRule="atLeast"/>
      <w:jc w:val="center"/>
    </w:pPr>
    <w:rPr>
      <w:rFonts w:ascii="Times New Roman" w:eastAsia="Times New Roman" w:hAnsi="Times New Roman" w:cs="Times New Roman"/>
      <w:spacing w:val="6"/>
      <w:sz w:val="32"/>
      <w:szCs w:val="20"/>
      <w:lang w:eastAsia="ru-RU"/>
    </w:rPr>
  </w:style>
  <w:style w:type="paragraph" w:customStyle="1" w:styleId="xl65">
    <w:name w:val="xl65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2B14C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2B14C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2B14C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2B14C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rsid w:val="002B14CF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rsid w:val="002B14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rsid w:val="002B1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rsid w:val="002B14C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2B1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rsid w:val="002B1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rsid w:val="002B14C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rsid w:val="002B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rsid w:val="002B14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rsid w:val="002B14C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rsid w:val="002B14C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rsid w:val="002B14C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rsid w:val="002B1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rsid w:val="002B14C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rsid w:val="002B14C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rsid w:val="002B14C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rsid w:val="002B14C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rsid w:val="002B14C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rsid w:val="002B14C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rsid w:val="002B1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rsid w:val="002B14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rsid w:val="002B14C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rsid w:val="002B14C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rsid w:val="002B14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rsid w:val="002B14C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rsid w:val="002B14C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rsid w:val="002B14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rsid w:val="002B14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rsid w:val="002B1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rsid w:val="002B14C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rsid w:val="002B1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2B14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rsid w:val="002B14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rsid w:val="002B1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rsid w:val="002B14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rsid w:val="002B14C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2B1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2B14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rsid w:val="002B14C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rsid w:val="002B14C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rsid w:val="002B1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rsid w:val="002B14C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rsid w:val="002B1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2B14C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2B1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5">
    <w:name w:val="xl215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2B1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rsid w:val="002B14C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rsid w:val="002B1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rsid w:val="002B14C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rsid w:val="002B1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rsid w:val="002B1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t">
    <w:name w:val="mt"/>
    <w:basedOn w:val="a"/>
    <w:rsid w:val="002B14CF"/>
    <w:pPr>
      <w:spacing w:after="75" w:line="336" w:lineRule="auto"/>
      <w:ind w:firstLine="450"/>
    </w:pPr>
    <w:rPr>
      <w:rFonts w:ascii="Verdana" w:eastAsia="Times New Roman" w:hAnsi="Verdana" w:cs="Times New Roman"/>
      <w:color w:val="666666"/>
      <w:sz w:val="18"/>
      <w:szCs w:val="18"/>
      <w:lang w:eastAsia="ru-RU"/>
    </w:rPr>
  </w:style>
  <w:style w:type="paragraph" w:customStyle="1" w:styleId="210">
    <w:name w:val="Основной текст 21"/>
    <w:basedOn w:val="a"/>
    <w:rsid w:val="002B14C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2">
    <w:name w:val="Style2"/>
    <w:basedOn w:val="a"/>
    <w:rsid w:val="002B14CF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Заголовок оглавления1"/>
    <w:basedOn w:val="1"/>
    <w:next w:val="a"/>
    <w:qFormat/>
    <w:rsid w:val="002B14CF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rsid w:val="002B14C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2B1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6">
    <w:name w:val="Знак Знак Знак Знак"/>
    <w:basedOn w:val="a"/>
    <w:rsid w:val="002B14CF"/>
    <w:pPr>
      <w:spacing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paragraph" w:customStyle="1" w:styleId="28">
    <w:name w:val="???????2"/>
    <w:rsid w:val="002B14C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7">
    <w:name w:val="Знак1"/>
    <w:basedOn w:val="a"/>
    <w:rsid w:val="002B14CF"/>
    <w:pPr>
      <w:spacing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32">
    <w:name w:val="Абзац списка3"/>
    <w:basedOn w:val="a"/>
    <w:rsid w:val="002B14CF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29">
    <w:name w:val="Знак2"/>
    <w:basedOn w:val="a"/>
    <w:rsid w:val="002B14CF"/>
    <w:pPr>
      <w:spacing w:line="24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33">
    <w:name w:val="Без интервала3"/>
    <w:rsid w:val="002B14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8">
    <w:name w:val="Рецензия1"/>
    <w:semiHidden/>
    <w:rsid w:val="002B14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4">
    <w:name w:val="Знак3"/>
    <w:basedOn w:val="a"/>
    <w:rsid w:val="002B14CF"/>
    <w:pPr>
      <w:spacing w:line="240" w:lineRule="exact"/>
    </w:pPr>
    <w:rPr>
      <w:rFonts w:ascii="Calibri" w:eastAsia="Times New Roman" w:hAnsi="Calibri" w:cs="Times New Roman"/>
      <w:sz w:val="20"/>
      <w:szCs w:val="20"/>
      <w:lang w:eastAsia="zh-CN"/>
    </w:rPr>
  </w:style>
  <w:style w:type="paragraph" w:customStyle="1" w:styleId="aff7">
    <w:name w:val="Таблица текст"/>
    <w:basedOn w:val="a"/>
    <w:rsid w:val="002B14CF"/>
    <w:pPr>
      <w:keepNext/>
      <w:keepLines/>
      <w:spacing w:before="40" w:after="40" w:line="240" w:lineRule="auto"/>
      <w:ind w:left="57" w:right="57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font5">
    <w:name w:val="font5"/>
    <w:basedOn w:val="a"/>
    <w:rsid w:val="002B14CF"/>
    <w:pPr>
      <w:spacing w:before="100" w:beforeAutospacing="1" w:after="100" w:afterAutospacing="1" w:line="240" w:lineRule="auto"/>
    </w:pPr>
    <w:rPr>
      <w:rFonts w:ascii="Tahoma" w:eastAsia="Calibri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B14CF"/>
    <w:pPr>
      <w:spacing w:before="100" w:beforeAutospacing="1" w:after="100" w:afterAutospacing="1" w:line="240" w:lineRule="auto"/>
    </w:pPr>
    <w:rPr>
      <w:rFonts w:ascii="Tahoma" w:eastAsia="Calibri" w:hAnsi="Tahoma" w:cs="Tahoma"/>
      <w:color w:val="000000"/>
      <w:sz w:val="16"/>
      <w:szCs w:val="16"/>
      <w:lang w:eastAsia="ru-RU"/>
    </w:rPr>
  </w:style>
  <w:style w:type="paragraph" w:customStyle="1" w:styleId="35">
    <w:name w:val="Основной текст3"/>
    <w:basedOn w:val="a"/>
    <w:rsid w:val="002B14CF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customStyle="1" w:styleId="aff8">
    <w:name w:val="Нормальный (таблица)"/>
    <w:basedOn w:val="a"/>
    <w:next w:val="a"/>
    <w:rsid w:val="002B14CF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9">
    <w:name w:val="Прижатый влево"/>
    <w:basedOn w:val="a"/>
    <w:next w:val="a"/>
    <w:rsid w:val="002B14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9">
    <w:name w:val="Название1"/>
    <w:basedOn w:val="a"/>
    <w:rsid w:val="002B14CF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2B14CF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2B14CF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ar-SA"/>
    </w:rPr>
  </w:style>
  <w:style w:type="paragraph" w:customStyle="1" w:styleId="Style5">
    <w:name w:val="Style5"/>
    <w:basedOn w:val="a"/>
    <w:rsid w:val="002B14CF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2B14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2a">
    <w:name w:val="Знак Знак2 Знак"/>
    <w:basedOn w:val="a"/>
    <w:rsid w:val="002B14CF"/>
    <w:pPr>
      <w:spacing w:line="240" w:lineRule="exact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rsid w:val="002B14CF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a">
    <w:name w:val="Знак Знак Знак Знак Знак Знак Знак Знак Знак Знак"/>
    <w:basedOn w:val="a"/>
    <w:rsid w:val="002B14CF"/>
    <w:pPr>
      <w:spacing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b">
    <w:name w:val="Знак Знак Знак1 Знак Знак Знак Знак Знак Знак Знак Знак Знак Знак Знак Знак Знак Знак Знак Знак"/>
    <w:basedOn w:val="a"/>
    <w:rsid w:val="002B14C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headertext">
    <w:name w:val="headertext"/>
    <w:basedOn w:val="a"/>
    <w:rsid w:val="002B14CF"/>
    <w:pPr>
      <w:spacing w:before="144" w:after="144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rsid w:val="002B14CF"/>
    <w:pPr>
      <w:spacing w:before="144" w:after="144" w:line="24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c">
    <w:name w:val="Знак1 Знак Знак Знак"/>
    <w:basedOn w:val="a"/>
    <w:rsid w:val="002B14CF"/>
    <w:pPr>
      <w:spacing w:line="240" w:lineRule="exact"/>
      <w:jc w:val="both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1d">
    <w:name w:val="Текст1"/>
    <w:basedOn w:val="a"/>
    <w:rsid w:val="002B14C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b">
    <w:name w:val="Содержимое таблицы"/>
    <w:basedOn w:val="a"/>
    <w:rsid w:val="002B14CF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c">
    <w:name w:val="Заголовок таблицы"/>
    <w:basedOn w:val="affb"/>
    <w:rsid w:val="002B14CF"/>
    <w:pPr>
      <w:jc w:val="center"/>
    </w:pPr>
    <w:rPr>
      <w:b/>
      <w:bCs/>
    </w:rPr>
  </w:style>
  <w:style w:type="character" w:customStyle="1" w:styleId="2b">
    <w:name w:val="Основной текст (2)_"/>
    <w:link w:val="211"/>
    <w:locked/>
    <w:rsid w:val="002B14CF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b"/>
    <w:rsid w:val="002B14CF"/>
    <w:pPr>
      <w:widowControl w:val="0"/>
      <w:shd w:val="clear" w:color="auto" w:fill="FFFFFF"/>
      <w:spacing w:before="420" w:after="0" w:line="322" w:lineRule="exact"/>
      <w:jc w:val="both"/>
    </w:pPr>
    <w:rPr>
      <w:sz w:val="26"/>
      <w:szCs w:val="26"/>
    </w:rPr>
  </w:style>
  <w:style w:type="character" w:customStyle="1" w:styleId="BodyTextIndentChar">
    <w:name w:val="Body Text Indent Char"/>
    <w:link w:val="1e"/>
    <w:locked/>
    <w:rsid w:val="002B14CF"/>
    <w:rPr>
      <w:rFonts w:ascii="Times New Roman" w:eastAsia="Calibri" w:hAnsi="Times New Roman" w:cs="Times New Roman"/>
      <w:sz w:val="28"/>
      <w:szCs w:val="20"/>
      <w:lang w:val="x-none" w:eastAsia="x-none"/>
    </w:rPr>
  </w:style>
  <w:style w:type="paragraph" w:customStyle="1" w:styleId="1e">
    <w:name w:val="Основной текст с отступом1"/>
    <w:basedOn w:val="a"/>
    <w:link w:val="BodyTextIndentChar"/>
    <w:rsid w:val="002B14CF"/>
    <w:pPr>
      <w:spacing w:after="0" w:line="240" w:lineRule="auto"/>
      <w:ind w:firstLine="709"/>
      <w:jc w:val="center"/>
    </w:pPr>
    <w:rPr>
      <w:rFonts w:ascii="Times New Roman" w:eastAsia="Calibri" w:hAnsi="Times New Roman" w:cs="Times New Roman"/>
      <w:sz w:val="28"/>
      <w:szCs w:val="20"/>
      <w:lang w:val="x-none" w:eastAsia="x-none"/>
    </w:rPr>
  </w:style>
  <w:style w:type="paragraph" w:customStyle="1" w:styleId="41">
    <w:name w:val="Абзац списка4"/>
    <w:basedOn w:val="a"/>
    <w:rsid w:val="002B14CF"/>
    <w:pPr>
      <w:spacing w:after="0" w:line="240" w:lineRule="auto"/>
      <w:ind w:left="720"/>
    </w:pPr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42">
    <w:name w:val="Без интервала4"/>
    <w:rsid w:val="002B14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c">
    <w:name w:val="Рецензия2"/>
    <w:semiHidden/>
    <w:rsid w:val="002B14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fd">
    <w:name w:val="footnote reference"/>
    <w:semiHidden/>
    <w:unhideWhenUsed/>
    <w:rsid w:val="002B14CF"/>
    <w:rPr>
      <w:vertAlign w:val="superscript"/>
    </w:rPr>
  </w:style>
  <w:style w:type="character" w:styleId="affe">
    <w:name w:val="annotation reference"/>
    <w:semiHidden/>
    <w:unhideWhenUsed/>
    <w:rsid w:val="002B14CF"/>
    <w:rPr>
      <w:sz w:val="16"/>
      <w:szCs w:val="16"/>
    </w:rPr>
  </w:style>
  <w:style w:type="character" w:styleId="afff">
    <w:name w:val="endnote reference"/>
    <w:semiHidden/>
    <w:unhideWhenUsed/>
    <w:rsid w:val="002B14CF"/>
    <w:rPr>
      <w:vertAlign w:val="superscript"/>
    </w:rPr>
  </w:style>
  <w:style w:type="character" w:styleId="afff0">
    <w:name w:val="Subtle Emphasis"/>
    <w:uiPriority w:val="19"/>
    <w:qFormat/>
    <w:rsid w:val="002B14CF"/>
    <w:rPr>
      <w:i/>
      <w:iCs/>
      <w:color w:val="808080"/>
    </w:rPr>
  </w:style>
  <w:style w:type="character" w:customStyle="1" w:styleId="apple-converted-space">
    <w:name w:val="apple-converted-space"/>
    <w:rsid w:val="002B14CF"/>
  </w:style>
  <w:style w:type="character" w:customStyle="1" w:styleId="submenu-table">
    <w:name w:val="submenu-table"/>
    <w:rsid w:val="002B14CF"/>
  </w:style>
  <w:style w:type="character" w:customStyle="1" w:styleId="212">
    <w:name w:val="Основной текст 2 Знак1"/>
    <w:basedOn w:val="a0"/>
    <w:rsid w:val="002B14CF"/>
  </w:style>
  <w:style w:type="character" w:customStyle="1" w:styleId="213">
    <w:name w:val="Основной текст с отступом 2 Знак1"/>
    <w:basedOn w:val="a0"/>
    <w:rsid w:val="002B14CF"/>
  </w:style>
  <w:style w:type="character" w:customStyle="1" w:styleId="1f">
    <w:name w:val="Верхний колонтитул Знак1"/>
    <w:rsid w:val="002B14CF"/>
    <w:rPr>
      <w:rFonts w:ascii="Times New Roman" w:eastAsia="Times New Roman" w:hAnsi="Times New Roman" w:cs="Times New Roman" w:hint="default"/>
      <w:lang w:eastAsia="ru-RU"/>
    </w:rPr>
  </w:style>
  <w:style w:type="character" w:customStyle="1" w:styleId="1f0">
    <w:name w:val="Нижний колонтитул Знак1"/>
    <w:rsid w:val="002B14CF"/>
    <w:rPr>
      <w:rFonts w:ascii="Times New Roman" w:eastAsia="Times New Roman" w:hAnsi="Times New Roman" w:cs="Times New Roman" w:hint="default"/>
      <w:lang w:eastAsia="ru-RU"/>
    </w:rPr>
  </w:style>
  <w:style w:type="character" w:customStyle="1" w:styleId="1f1">
    <w:name w:val="Текст выноски Знак1"/>
    <w:semiHidden/>
    <w:rsid w:val="002B14CF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FontStyle13">
    <w:name w:val="Font Style13"/>
    <w:rsid w:val="002B14CF"/>
    <w:rPr>
      <w:rFonts w:ascii="Times New Roman" w:hAnsi="Times New Roman" w:cs="Times New Roman" w:hint="default"/>
      <w:sz w:val="24"/>
      <w:szCs w:val="24"/>
    </w:rPr>
  </w:style>
  <w:style w:type="character" w:customStyle="1" w:styleId="1f2">
    <w:name w:val="Текст Знак1"/>
    <w:basedOn w:val="a0"/>
    <w:rsid w:val="002B14CF"/>
    <w:rPr>
      <w:rFonts w:ascii="Consolas" w:hAnsi="Consolas" w:hint="default"/>
      <w:sz w:val="21"/>
      <w:szCs w:val="21"/>
    </w:rPr>
  </w:style>
  <w:style w:type="character" w:customStyle="1" w:styleId="CharStyle8">
    <w:name w:val="Char Style 8"/>
    <w:rsid w:val="002B14CF"/>
    <w:rPr>
      <w:b/>
      <w:bCs/>
      <w:sz w:val="27"/>
      <w:szCs w:val="27"/>
      <w:lang w:eastAsia="ar-SA" w:bidi="ar-SA"/>
    </w:rPr>
  </w:style>
  <w:style w:type="character" w:customStyle="1" w:styleId="1f3">
    <w:name w:val="Основной текст1"/>
    <w:rsid w:val="002B14CF"/>
    <w:rPr>
      <w:rFonts w:ascii="Courier New" w:eastAsia="Courier New" w:hAnsi="Courier New" w:cs="Courier New" w:hint="default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semiHidden/>
    <w:locked/>
    <w:rsid w:val="002B14CF"/>
    <w:rPr>
      <w:rFonts w:ascii="Calibri" w:hAnsi="Calibri" w:cs="Times New Roman" w:hint="default"/>
      <w:sz w:val="20"/>
      <w:szCs w:val="20"/>
      <w:lang w:eastAsia="en-US"/>
    </w:rPr>
  </w:style>
  <w:style w:type="character" w:customStyle="1" w:styleId="BodyText2Char">
    <w:name w:val="Body Text 2 Char"/>
    <w:locked/>
    <w:rsid w:val="002B14CF"/>
    <w:rPr>
      <w:b/>
      <w:bCs w:val="0"/>
      <w:sz w:val="24"/>
    </w:rPr>
  </w:style>
  <w:style w:type="character" w:customStyle="1" w:styleId="BodyText2Char1">
    <w:name w:val="Body Text 2 Char1"/>
    <w:semiHidden/>
    <w:locked/>
    <w:rsid w:val="002B14CF"/>
    <w:rPr>
      <w:rFonts w:ascii="Calibri" w:hAnsi="Calibri" w:cs="Times New Roman" w:hint="default"/>
      <w:lang w:eastAsia="en-US"/>
    </w:rPr>
  </w:style>
  <w:style w:type="character" w:customStyle="1" w:styleId="BodyTextIndent2Char1">
    <w:name w:val="Body Text Indent 2 Char1"/>
    <w:semiHidden/>
    <w:locked/>
    <w:rsid w:val="002B14CF"/>
    <w:rPr>
      <w:rFonts w:ascii="Calibri" w:hAnsi="Calibri" w:cs="Times New Roman" w:hint="default"/>
      <w:lang w:eastAsia="en-US"/>
    </w:rPr>
  </w:style>
  <w:style w:type="character" w:customStyle="1" w:styleId="PlainTextChar">
    <w:name w:val="Plain Text Char"/>
    <w:locked/>
    <w:rsid w:val="002B14CF"/>
    <w:rPr>
      <w:rFonts w:ascii="Consolas" w:hAnsi="Consolas" w:hint="default"/>
      <w:sz w:val="21"/>
      <w:lang w:eastAsia="en-US"/>
    </w:rPr>
  </w:style>
  <w:style w:type="character" w:customStyle="1" w:styleId="PlainTextChar1">
    <w:name w:val="Plain Text Char1"/>
    <w:semiHidden/>
    <w:locked/>
    <w:rsid w:val="002B14CF"/>
    <w:rPr>
      <w:rFonts w:ascii="Courier New" w:hAnsi="Courier New" w:cs="Courier New" w:hint="default"/>
      <w:sz w:val="20"/>
      <w:szCs w:val="20"/>
      <w:lang w:eastAsia="en-US"/>
    </w:rPr>
  </w:style>
  <w:style w:type="character" w:customStyle="1" w:styleId="BodyText2Char2">
    <w:name w:val="Body Text 2 Char2"/>
    <w:locked/>
    <w:rsid w:val="002B14CF"/>
    <w:rPr>
      <w:b/>
      <w:bCs/>
      <w:sz w:val="24"/>
      <w:szCs w:val="24"/>
    </w:rPr>
  </w:style>
  <w:style w:type="character" w:customStyle="1" w:styleId="PlainTextChar2">
    <w:name w:val="Plain Text Char2"/>
    <w:locked/>
    <w:rsid w:val="002B14CF"/>
    <w:rPr>
      <w:rFonts w:ascii="Consolas" w:eastAsia="Times New Roman" w:hAnsi="Consolas" w:cs="Consolas" w:hint="default"/>
      <w:sz w:val="21"/>
      <w:szCs w:val="21"/>
      <w:lang w:eastAsia="en-US"/>
    </w:rPr>
  </w:style>
  <w:style w:type="character" w:customStyle="1" w:styleId="BodyText2Char3">
    <w:name w:val="Body Text 2 Char3"/>
    <w:locked/>
    <w:rsid w:val="002B14CF"/>
    <w:rPr>
      <w:b/>
      <w:bCs w:val="0"/>
      <w:sz w:val="24"/>
    </w:rPr>
  </w:style>
  <w:style w:type="character" w:customStyle="1" w:styleId="BodyTextIndent2Char">
    <w:name w:val="Body Text Indent 2 Char"/>
    <w:locked/>
    <w:rsid w:val="002B14CF"/>
    <w:rPr>
      <w:sz w:val="24"/>
    </w:rPr>
  </w:style>
  <w:style w:type="character" w:customStyle="1" w:styleId="PlainTextChar3">
    <w:name w:val="Plain Text Char3"/>
    <w:locked/>
    <w:rsid w:val="002B14CF"/>
    <w:rPr>
      <w:rFonts w:ascii="Consolas" w:hAnsi="Consolas" w:hint="default"/>
      <w:sz w:val="21"/>
    </w:rPr>
  </w:style>
  <w:style w:type="character" w:customStyle="1" w:styleId="2d">
    <w:name w:val="Знак Знак2"/>
    <w:rsid w:val="002B14CF"/>
    <w:rPr>
      <w:rFonts w:ascii="Tahoma" w:hAnsi="Tahoma" w:cs="Tahoma" w:hint="default"/>
      <w:sz w:val="16"/>
      <w:lang w:val="ru-RU" w:eastAsia="ru-RU"/>
    </w:rPr>
  </w:style>
  <w:style w:type="character" w:customStyle="1" w:styleId="afff1">
    <w:name w:val="Название Знак"/>
    <w:aliases w:val="Знак Знак3"/>
    <w:rsid w:val="002B14CF"/>
    <w:rPr>
      <w:rFonts w:ascii="Cambria" w:eastAsia="Times New Roman" w:hAnsi="Cambria" w:cs="Times New Roman" w:hint="default"/>
      <w:b/>
      <w:bCs/>
      <w:kern w:val="28"/>
      <w:sz w:val="32"/>
      <w:szCs w:val="32"/>
      <w:lang w:val="x-none" w:eastAsia="x-none"/>
    </w:rPr>
  </w:style>
  <w:style w:type="character" w:customStyle="1" w:styleId="1f4">
    <w:name w:val="Основной текст Знак1"/>
    <w:rsid w:val="002B14CF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WW8Num1z0">
    <w:name w:val="WW8Num1z0"/>
    <w:rsid w:val="002B14CF"/>
  </w:style>
  <w:style w:type="character" w:customStyle="1" w:styleId="WW8Num1z1">
    <w:name w:val="WW8Num1z1"/>
    <w:rsid w:val="002B14CF"/>
  </w:style>
  <w:style w:type="character" w:customStyle="1" w:styleId="WW8Num1z2">
    <w:name w:val="WW8Num1z2"/>
    <w:rsid w:val="002B14CF"/>
  </w:style>
  <w:style w:type="character" w:customStyle="1" w:styleId="WW8Num1z3">
    <w:name w:val="WW8Num1z3"/>
    <w:rsid w:val="002B14CF"/>
  </w:style>
  <w:style w:type="character" w:customStyle="1" w:styleId="WW8Num1z4">
    <w:name w:val="WW8Num1z4"/>
    <w:rsid w:val="002B14CF"/>
  </w:style>
  <w:style w:type="character" w:customStyle="1" w:styleId="WW8Num1z5">
    <w:name w:val="WW8Num1z5"/>
    <w:rsid w:val="002B14CF"/>
  </w:style>
  <w:style w:type="character" w:customStyle="1" w:styleId="WW8Num1z6">
    <w:name w:val="WW8Num1z6"/>
    <w:rsid w:val="002B14CF"/>
  </w:style>
  <w:style w:type="character" w:customStyle="1" w:styleId="WW8Num1z7">
    <w:name w:val="WW8Num1z7"/>
    <w:rsid w:val="002B14CF"/>
  </w:style>
  <w:style w:type="character" w:customStyle="1" w:styleId="WW8Num1z8">
    <w:name w:val="WW8Num1z8"/>
    <w:rsid w:val="002B14CF"/>
  </w:style>
  <w:style w:type="character" w:customStyle="1" w:styleId="WW8Num2z0">
    <w:name w:val="WW8Num2z0"/>
    <w:rsid w:val="002B14CF"/>
  </w:style>
  <w:style w:type="character" w:customStyle="1" w:styleId="WW8Num2z1">
    <w:name w:val="WW8Num2z1"/>
    <w:rsid w:val="002B14CF"/>
  </w:style>
  <w:style w:type="character" w:customStyle="1" w:styleId="WW8Num2z2">
    <w:name w:val="WW8Num2z2"/>
    <w:rsid w:val="002B14CF"/>
  </w:style>
  <w:style w:type="character" w:customStyle="1" w:styleId="WW8Num2z3">
    <w:name w:val="WW8Num2z3"/>
    <w:rsid w:val="002B14CF"/>
  </w:style>
  <w:style w:type="character" w:customStyle="1" w:styleId="WW8Num2z4">
    <w:name w:val="WW8Num2z4"/>
    <w:rsid w:val="002B14CF"/>
  </w:style>
  <w:style w:type="character" w:customStyle="1" w:styleId="WW8Num2z5">
    <w:name w:val="WW8Num2z5"/>
    <w:rsid w:val="002B14CF"/>
  </w:style>
  <w:style w:type="character" w:customStyle="1" w:styleId="WW8Num2z6">
    <w:name w:val="WW8Num2z6"/>
    <w:rsid w:val="002B14CF"/>
  </w:style>
  <w:style w:type="character" w:customStyle="1" w:styleId="WW8Num2z7">
    <w:name w:val="WW8Num2z7"/>
    <w:rsid w:val="002B14CF"/>
  </w:style>
  <w:style w:type="character" w:customStyle="1" w:styleId="WW8Num2z8">
    <w:name w:val="WW8Num2z8"/>
    <w:rsid w:val="002B14CF"/>
  </w:style>
  <w:style w:type="character" w:customStyle="1" w:styleId="WW8Num3z0">
    <w:name w:val="WW8Num3z0"/>
    <w:rsid w:val="002B14CF"/>
  </w:style>
  <w:style w:type="character" w:customStyle="1" w:styleId="WW8Num3z1">
    <w:name w:val="WW8Num3z1"/>
    <w:rsid w:val="002B14CF"/>
  </w:style>
  <w:style w:type="character" w:customStyle="1" w:styleId="WW8Num3z2">
    <w:name w:val="WW8Num3z2"/>
    <w:rsid w:val="002B14CF"/>
  </w:style>
  <w:style w:type="character" w:customStyle="1" w:styleId="WW8Num3z3">
    <w:name w:val="WW8Num3z3"/>
    <w:rsid w:val="002B14CF"/>
  </w:style>
  <w:style w:type="character" w:customStyle="1" w:styleId="WW8Num3z4">
    <w:name w:val="WW8Num3z4"/>
    <w:rsid w:val="002B14CF"/>
  </w:style>
  <w:style w:type="character" w:customStyle="1" w:styleId="WW8Num3z5">
    <w:name w:val="WW8Num3z5"/>
    <w:rsid w:val="002B14CF"/>
  </w:style>
  <w:style w:type="character" w:customStyle="1" w:styleId="WW8Num3z6">
    <w:name w:val="WW8Num3z6"/>
    <w:rsid w:val="002B14CF"/>
  </w:style>
  <w:style w:type="character" w:customStyle="1" w:styleId="WW8Num3z7">
    <w:name w:val="WW8Num3z7"/>
    <w:rsid w:val="002B14CF"/>
  </w:style>
  <w:style w:type="character" w:customStyle="1" w:styleId="WW8Num3z8">
    <w:name w:val="WW8Num3z8"/>
    <w:rsid w:val="002B14CF"/>
  </w:style>
  <w:style w:type="character" w:customStyle="1" w:styleId="WW8Num4z0">
    <w:name w:val="WW8Num4z0"/>
    <w:rsid w:val="002B14CF"/>
    <w:rPr>
      <w:color w:val="000000"/>
      <w:sz w:val="28"/>
      <w:szCs w:val="28"/>
    </w:rPr>
  </w:style>
  <w:style w:type="character" w:customStyle="1" w:styleId="WW8Num4z1">
    <w:name w:val="WW8Num4z1"/>
    <w:rsid w:val="002B14CF"/>
  </w:style>
  <w:style w:type="character" w:customStyle="1" w:styleId="WW8Num4z2">
    <w:name w:val="WW8Num4z2"/>
    <w:rsid w:val="002B14CF"/>
  </w:style>
  <w:style w:type="character" w:customStyle="1" w:styleId="WW8Num4z3">
    <w:name w:val="WW8Num4z3"/>
    <w:rsid w:val="002B14CF"/>
  </w:style>
  <w:style w:type="character" w:customStyle="1" w:styleId="WW8Num4z4">
    <w:name w:val="WW8Num4z4"/>
    <w:rsid w:val="002B14CF"/>
  </w:style>
  <w:style w:type="character" w:customStyle="1" w:styleId="WW8Num4z5">
    <w:name w:val="WW8Num4z5"/>
    <w:rsid w:val="002B14CF"/>
  </w:style>
  <w:style w:type="character" w:customStyle="1" w:styleId="WW8Num4z6">
    <w:name w:val="WW8Num4z6"/>
    <w:rsid w:val="002B14CF"/>
  </w:style>
  <w:style w:type="character" w:customStyle="1" w:styleId="WW8Num4z7">
    <w:name w:val="WW8Num4z7"/>
    <w:rsid w:val="002B14CF"/>
  </w:style>
  <w:style w:type="character" w:customStyle="1" w:styleId="WW8Num4z8">
    <w:name w:val="WW8Num4z8"/>
    <w:rsid w:val="002B14CF"/>
  </w:style>
  <w:style w:type="character" w:customStyle="1" w:styleId="WW8Num5z0">
    <w:name w:val="WW8Num5z0"/>
    <w:rsid w:val="002B14CF"/>
    <w:rPr>
      <w:b w:val="0"/>
      <w:bCs w:val="0"/>
    </w:rPr>
  </w:style>
  <w:style w:type="character" w:customStyle="1" w:styleId="WW8Num5z1">
    <w:name w:val="WW8Num5z1"/>
    <w:rsid w:val="002B14CF"/>
  </w:style>
  <w:style w:type="character" w:customStyle="1" w:styleId="WW8Num5z2">
    <w:name w:val="WW8Num5z2"/>
    <w:rsid w:val="002B14CF"/>
  </w:style>
  <w:style w:type="character" w:customStyle="1" w:styleId="WW8Num5z3">
    <w:name w:val="WW8Num5z3"/>
    <w:rsid w:val="002B14CF"/>
  </w:style>
  <w:style w:type="character" w:customStyle="1" w:styleId="WW8Num5z4">
    <w:name w:val="WW8Num5z4"/>
    <w:rsid w:val="002B14CF"/>
  </w:style>
  <w:style w:type="character" w:customStyle="1" w:styleId="WW8Num5z5">
    <w:name w:val="WW8Num5z5"/>
    <w:rsid w:val="002B14CF"/>
  </w:style>
  <w:style w:type="character" w:customStyle="1" w:styleId="WW8Num5z6">
    <w:name w:val="WW8Num5z6"/>
    <w:rsid w:val="002B14CF"/>
  </w:style>
  <w:style w:type="character" w:customStyle="1" w:styleId="WW8Num5z7">
    <w:name w:val="WW8Num5z7"/>
    <w:rsid w:val="002B14CF"/>
  </w:style>
  <w:style w:type="character" w:customStyle="1" w:styleId="WW8Num5z8">
    <w:name w:val="WW8Num5z8"/>
    <w:rsid w:val="002B14CF"/>
  </w:style>
  <w:style w:type="character" w:customStyle="1" w:styleId="WW8Num6z0">
    <w:name w:val="WW8Num6z0"/>
    <w:rsid w:val="002B14CF"/>
  </w:style>
  <w:style w:type="character" w:customStyle="1" w:styleId="WW8Num6z1">
    <w:name w:val="WW8Num6z1"/>
    <w:rsid w:val="002B14CF"/>
  </w:style>
  <w:style w:type="character" w:customStyle="1" w:styleId="WW8Num6z2">
    <w:name w:val="WW8Num6z2"/>
    <w:rsid w:val="002B14CF"/>
  </w:style>
  <w:style w:type="character" w:customStyle="1" w:styleId="WW8Num6z3">
    <w:name w:val="WW8Num6z3"/>
    <w:rsid w:val="002B14CF"/>
  </w:style>
  <w:style w:type="character" w:customStyle="1" w:styleId="WW8Num6z4">
    <w:name w:val="WW8Num6z4"/>
    <w:rsid w:val="002B14CF"/>
  </w:style>
  <w:style w:type="character" w:customStyle="1" w:styleId="WW8Num6z5">
    <w:name w:val="WW8Num6z5"/>
    <w:rsid w:val="002B14CF"/>
  </w:style>
  <w:style w:type="character" w:customStyle="1" w:styleId="WW8Num6z6">
    <w:name w:val="WW8Num6z6"/>
    <w:rsid w:val="002B14CF"/>
  </w:style>
  <w:style w:type="character" w:customStyle="1" w:styleId="WW8Num6z7">
    <w:name w:val="WW8Num6z7"/>
    <w:rsid w:val="002B14CF"/>
  </w:style>
  <w:style w:type="character" w:customStyle="1" w:styleId="WW8Num6z8">
    <w:name w:val="WW8Num6z8"/>
    <w:rsid w:val="002B14CF"/>
  </w:style>
  <w:style w:type="character" w:customStyle="1" w:styleId="WW8Num7z0">
    <w:name w:val="WW8Num7z0"/>
    <w:rsid w:val="002B14CF"/>
  </w:style>
  <w:style w:type="character" w:customStyle="1" w:styleId="WW8Num7z1">
    <w:name w:val="WW8Num7z1"/>
    <w:rsid w:val="002B14CF"/>
  </w:style>
  <w:style w:type="character" w:customStyle="1" w:styleId="WW8Num7z2">
    <w:name w:val="WW8Num7z2"/>
    <w:rsid w:val="002B14CF"/>
  </w:style>
  <w:style w:type="character" w:customStyle="1" w:styleId="WW8Num7z3">
    <w:name w:val="WW8Num7z3"/>
    <w:rsid w:val="002B14CF"/>
  </w:style>
  <w:style w:type="character" w:customStyle="1" w:styleId="WW8Num7z4">
    <w:name w:val="WW8Num7z4"/>
    <w:rsid w:val="002B14CF"/>
  </w:style>
  <w:style w:type="character" w:customStyle="1" w:styleId="WW8Num7z5">
    <w:name w:val="WW8Num7z5"/>
    <w:rsid w:val="002B14CF"/>
  </w:style>
  <w:style w:type="character" w:customStyle="1" w:styleId="WW8Num7z6">
    <w:name w:val="WW8Num7z6"/>
    <w:rsid w:val="002B14CF"/>
  </w:style>
  <w:style w:type="character" w:customStyle="1" w:styleId="WW8Num7z7">
    <w:name w:val="WW8Num7z7"/>
    <w:rsid w:val="002B14CF"/>
  </w:style>
  <w:style w:type="character" w:customStyle="1" w:styleId="WW8Num7z8">
    <w:name w:val="WW8Num7z8"/>
    <w:rsid w:val="002B14CF"/>
  </w:style>
  <w:style w:type="character" w:customStyle="1" w:styleId="WW8Num8z0">
    <w:name w:val="WW8Num8z0"/>
    <w:rsid w:val="002B14CF"/>
    <w:rPr>
      <w:sz w:val="28"/>
      <w:szCs w:val="28"/>
    </w:rPr>
  </w:style>
  <w:style w:type="character" w:customStyle="1" w:styleId="WW8Num8z1">
    <w:name w:val="WW8Num8z1"/>
    <w:rsid w:val="002B14CF"/>
  </w:style>
  <w:style w:type="character" w:customStyle="1" w:styleId="WW8Num8z2">
    <w:name w:val="WW8Num8z2"/>
    <w:rsid w:val="002B14CF"/>
  </w:style>
  <w:style w:type="character" w:customStyle="1" w:styleId="WW8Num8z3">
    <w:name w:val="WW8Num8z3"/>
    <w:rsid w:val="002B14CF"/>
  </w:style>
  <w:style w:type="character" w:customStyle="1" w:styleId="WW8Num8z4">
    <w:name w:val="WW8Num8z4"/>
    <w:rsid w:val="002B14CF"/>
  </w:style>
  <w:style w:type="character" w:customStyle="1" w:styleId="WW8Num8z5">
    <w:name w:val="WW8Num8z5"/>
    <w:rsid w:val="002B14CF"/>
  </w:style>
  <w:style w:type="character" w:customStyle="1" w:styleId="WW8Num8z6">
    <w:name w:val="WW8Num8z6"/>
    <w:rsid w:val="002B14CF"/>
  </w:style>
  <w:style w:type="character" w:customStyle="1" w:styleId="WW8Num8z7">
    <w:name w:val="WW8Num8z7"/>
    <w:rsid w:val="002B14CF"/>
  </w:style>
  <w:style w:type="character" w:customStyle="1" w:styleId="WW8Num8z8">
    <w:name w:val="WW8Num8z8"/>
    <w:rsid w:val="002B14CF"/>
  </w:style>
  <w:style w:type="character" w:customStyle="1" w:styleId="1f5">
    <w:name w:val="Основной шрифт абзаца1"/>
    <w:rsid w:val="002B14CF"/>
  </w:style>
  <w:style w:type="character" w:customStyle="1" w:styleId="NoSpacingChar">
    <w:name w:val="No Spacing Char"/>
    <w:rsid w:val="002B14CF"/>
    <w:rPr>
      <w:rFonts w:ascii="Calibri" w:eastAsia="Calibri" w:hAnsi="Calibri" w:cs="Calibri" w:hint="default"/>
      <w:sz w:val="24"/>
      <w:szCs w:val="24"/>
      <w:lang w:val="ru-RU" w:eastAsia="ar-SA" w:bidi="ar-SA"/>
    </w:rPr>
  </w:style>
  <w:style w:type="character" w:customStyle="1" w:styleId="FontStyle12">
    <w:name w:val="Font Style12"/>
    <w:rsid w:val="002B14CF"/>
    <w:rPr>
      <w:rFonts w:ascii="Times New Roman" w:hAnsi="Times New Roman" w:cs="Times New Roman" w:hint="default"/>
      <w:sz w:val="26"/>
      <w:szCs w:val="26"/>
    </w:rPr>
  </w:style>
  <w:style w:type="character" w:customStyle="1" w:styleId="afff2">
    <w:name w:val="Основной текст_"/>
    <w:rsid w:val="002B14CF"/>
    <w:rPr>
      <w:lang w:eastAsia="ar-SA" w:bidi="ar-SA"/>
    </w:rPr>
  </w:style>
  <w:style w:type="character" w:customStyle="1" w:styleId="1f6">
    <w:name w:val="Основной текст с отступом Знак1"/>
    <w:rsid w:val="002B14CF"/>
    <w:rPr>
      <w:rFonts w:ascii="Calibri" w:eastAsia="Times New Roman" w:hAnsi="Calibri" w:cs="Calibri" w:hint="default"/>
      <w:szCs w:val="20"/>
      <w:lang w:eastAsia="ar-SA"/>
    </w:rPr>
  </w:style>
  <w:style w:type="character" w:customStyle="1" w:styleId="1f7">
    <w:name w:val="Подзаголовок Знак1"/>
    <w:rsid w:val="002B14CF"/>
    <w:rPr>
      <w:rFonts w:ascii="Cambria" w:eastAsia="Times New Roman" w:hAnsi="Cambria" w:cs="Times New Roman" w:hint="default"/>
      <w:sz w:val="24"/>
      <w:szCs w:val="24"/>
      <w:lang w:val="x-none" w:eastAsia="ar-SA"/>
    </w:rPr>
  </w:style>
  <w:style w:type="character" w:customStyle="1" w:styleId="HeaderChar">
    <w:name w:val="Header Char"/>
    <w:rsid w:val="002B14CF"/>
    <w:rPr>
      <w:rFonts w:ascii="Times New Roman" w:hAnsi="Times New Roman" w:cs="Times New Roman" w:hint="default"/>
      <w:sz w:val="20"/>
      <w:szCs w:val="20"/>
      <w:lang w:val="x-none" w:eastAsia="ru-RU"/>
    </w:rPr>
  </w:style>
  <w:style w:type="character" w:customStyle="1" w:styleId="FontStyle29">
    <w:name w:val="Font Style29"/>
    <w:uiPriority w:val="99"/>
    <w:rsid w:val="002B14CF"/>
    <w:rPr>
      <w:rFonts w:ascii="Times New Roman" w:hAnsi="Times New Roman" w:cs="Times New Roman" w:hint="default"/>
      <w:sz w:val="20"/>
    </w:rPr>
  </w:style>
  <w:style w:type="character" w:customStyle="1" w:styleId="7pt">
    <w:name w:val="Основной текст + 7 pt"/>
    <w:rsid w:val="002B14CF"/>
    <w:rPr>
      <w:rFonts w:ascii="Times New Roman" w:hAnsi="Times New Roman" w:cs="Times New Roman" w:hint="default"/>
      <w:strike w:val="0"/>
      <w:dstrike w:val="0"/>
      <w:sz w:val="14"/>
      <w:szCs w:val="14"/>
      <w:u w:val="none"/>
      <w:effect w:val="none"/>
      <w:lang w:eastAsia="ar-SA" w:bidi="ar-SA"/>
    </w:rPr>
  </w:style>
  <w:style w:type="character" w:customStyle="1" w:styleId="7pt4">
    <w:name w:val="Основной текст + 7 pt4"/>
    <w:rsid w:val="002B14CF"/>
    <w:rPr>
      <w:rFonts w:ascii="Times New Roman" w:hAnsi="Times New Roman" w:cs="Times New Roman" w:hint="default"/>
      <w:strike w:val="0"/>
      <w:dstrike w:val="0"/>
      <w:sz w:val="14"/>
      <w:szCs w:val="14"/>
      <w:u w:val="none"/>
      <w:effect w:val="none"/>
      <w:lang w:eastAsia="ar-SA" w:bidi="ar-SA"/>
    </w:rPr>
  </w:style>
  <w:style w:type="character" w:customStyle="1" w:styleId="7pt3">
    <w:name w:val="Основной текст + 7 pt3"/>
    <w:rsid w:val="002B14CF"/>
    <w:rPr>
      <w:rFonts w:ascii="Times New Roman" w:hAnsi="Times New Roman" w:cs="Times New Roman" w:hint="default"/>
      <w:strike w:val="0"/>
      <w:dstrike w:val="0"/>
      <w:sz w:val="14"/>
      <w:szCs w:val="14"/>
      <w:u w:val="none"/>
      <w:effect w:val="none"/>
      <w:lang w:eastAsia="ar-SA" w:bidi="ar-SA"/>
    </w:rPr>
  </w:style>
  <w:style w:type="character" w:customStyle="1" w:styleId="1f8">
    <w:name w:val="Слабое выделение1"/>
    <w:rsid w:val="002B14CF"/>
    <w:rPr>
      <w:i/>
      <w:iCs w:val="0"/>
      <w:color w:val="808080"/>
    </w:rPr>
  </w:style>
  <w:style w:type="character" w:customStyle="1" w:styleId="A50">
    <w:name w:val="A5"/>
    <w:rsid w:val="002B14CF"/>
    <w:rPr>
      <w:color w:val="000000"/>
      <w:sz w:val="32"/>
    </w:rPr>
  </w:style>
  <w:style w:type="table" w:styleId="afff3">
    <w:name w:val="Table Grid"/>
    <w:basedOn w:val="a1"/>
    <w:rsid w:val="002B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9">
    <w:name w:val="Сетка таблицы1"/>
    <w:basedOn w:val="a1"/>
    <w:rsid w:val="002B14CF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Сетка таблицы12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e">
    <w:name w:val="Сетка таблицы2"/>
    <w:basedOn w:val="a1"/>
    <w:rsid w:val="002B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rsid w:val="002B14CF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">
    <w:name w:val="Сетка таблицы111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Сетка таблицы121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rsid w:val="002B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rsid w:val="002B14CF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">
    <w:name w:val="Сетка таблицы112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">
    <w:name w:val="Сетка таблицы122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">
    <w:name w:val="Сетка таблицы21"/>
    <w:basedOn w:val="a1"/>
    <w:rsid w:val="002B1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1"/>
    <w:basedOn w:val="a1"/>
    <w:rsid w:val="002B14CF"/>
    <w:pPr>
      <w:spacing w:after="0" w:line="240" w:lineRule="auto"/>
      <w:jc w:val="right"/>
    </w:pPr>
    <w:rPr>
      <w:rFonts w:ascii="Calibri" w:eastAsia="Times New Roman" w:hAnsi="Calibri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1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Сетка таблицы1211"/>
    <w:basedOn w:val="a1"/>
    <w:rsid w:val="002B14CF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1">
    <w:name w:val="Сетка таблицы31"/>
    <w:basedOn w:val="a1"/>
    <w:rsid w:val="002B14C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0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munitcipalmznie_obrazovaniy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36E96-D2F3-4BA4-846B-A450BD21F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38</Pages>
  <Words>8145</Words>
  <Characters>46428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2018-06-08T11:50:00Z</dcterms:created>
  <dcterms:modified xsi:type="dcterms:W3CDTF">2018-06-09T11:09:00Z</dcterms:modified>
</cp:coreProperties>
</file>