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6AE" w:rsidRDefault="006436AE" w:rsidP="00730761">
      <w:pPr>
        <w:widowControl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/>
          <w:b/>
          <w:sz w:val="24"/>
          <w:szCs w:val="24"/>
        </w:rPr>
      </w:pPr>
      <w:r w:rsidRPr="007813C5">
        <w:rPr>
          <w:rFonts w:ascii="Times New Roman" w:hAnsi="Times New Roman"/>
          <w:b/>
          <w:sz w:val="24"/>
          <w:szCs w:val="24"/>
        </w:rPr>
        <w:t>Муниципальная подпрограмма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</w:p>
    <w:p w:rsidR="006436AE" w:rsidRPr="00312F30" w:rsidRDefault="006436AE" w:rsidP="00EA52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36AE" w:rsidRPr="007813C5" w:rsidRDefault="006436AE" w:rsidP="00EA52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13C5">
        <w:rPr>
          <w:rFonts w:ascii="Times New Roman" w:hAnsi="Times New Roman"/>
          <w:b/>
          <w:sz w:val="24"/>
          <w:szCs w:val="24"/>
        </w:rPr>
        <w:t>«Развитие муниципальной службы ЗАТО  городской округ  Молодежный</w:t>
      </w:r>
    </w:p>
    <w:p w:rsidR="006436AE" w:rsidRDefault="006436AE" w:rsidP="00EA52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13C5">
        <w:rPr>
          <w:rFonts w:ascii="Times New Roman" w:hAnsi="Times New Roman"/>
          <w:b/>
          <w:sz w:val="24"/>
          <w:szCs w:val="24"/>
        </w:rPr>
        <w:t>Московской области на 2015-2019 годы»</w:t>
      </w:r>
    </w:p>
    <w:p w:rsidR="006436AE" w:rsidRDefault="006436AE" w:rsidP="00EA52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6436AE" w:rsidRPr="007813C5" w:rsidRDefault="006436AE" w:rsidP="00D50A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13C5">
        <w:rPr>
          <w:rFonts w:ascii="Times New Roman" w:hAnsi="Times New Roman"/>
          <w:b/>
          <w:sz w:val="24"/>
          <w:szCs w:val="24"/>
        </w:rPr>
        <w:t>Муниципальной программы «</w:t>
      </w:r>
      <w:r>
        <w:rPr>
          <w:rFonts w:ascii="Times New Roman" w:hAnsi="Times New Roman"/>
          <w:b/>
          <w:sz w:val="24"/>
          <w:szCs w:val="24"/>
        </w:rPr>
        <w:t xml:space="preserve">Муниципальное управление ЗАТО  </w:t>
      </w:r>
      <w:r w:rsidRPr="007813C5">
        <w:rPr>
          <w:rFonts w:ascii="Times New Roman" w:hAnsi="Times New Roman"/>
          <w:b/>
          <w:sz w:val="24"/>
          <w:szCs w:val="24"/>
        </w:rPr>
        <w:t xml:space="preserve">городской округ Молодежный </w:t>
      </w:r>
    </w:p>
    <w:p w:rsidR="006436AE" w:rsidRPr="007813C5" w:rsidRDefault="006436AE" w:rsidP="00D50A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13C5">
        <w:rPr>
          <w:rFonts w:ascii="Times New Roman" w:hAnsi="Times New Roman"/>
          <w:b/>
          <w:sz w:val="24"/>
          <w:szCs w:val="24"/>
        </w:rPr>
        <w:t>Московской области на 2015-2019 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813C5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.</w:t>
      </w:r>
      <w:r w:rsidRPr="007813C5">
        <w:rPr>
          <w:rFonts w:ascii="Times New Roman" w:hAnsi="Times New Roman"/>
          <w:b/>
          <w:sz w:val="24"/>
          <w:szCs w:val="24"/>
        </w:rPr>
        <w:t>»</w:t>
      </w:r>
    </w:p>
    <w:p w:rsidR="006436AE" w:rsidRPr="007813C5" w:rsidRDefault="006436AE" w:rsidP="00EA52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36AE" w:rsidRPr="007813C5" w:rsidRDefault="006436AE" w:rsidP="00EA52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36AE" w:rsidRDefault="006436AE" w:rsidP="00EA52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13C5">
        <w:rPr>
          <w:rFonts w:ascii="Times New Roman" w:hAnsi="Times New Roman"/>
          <w:b/>
          <w:sz w:val="24"/>
          <w:szCs w:val="24"/>
        </w:rPr>
        <w:t>ПАСПОРТ</w:t>
      </w:r>
    </w:p>
    <w:p w:rsidR="006436AE" w:rsidRPr="007813C5" w:rsidRDefault="006436AE" w:rsidP="00EA52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36AE" w:rsidRPr="007813C5" w:rsidRDefault="006436AE" w:rsidP="00EA52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Pr="007813C5">
        <w:rPr>
          <w:rFonts w:ascii="Times New Roman" w:hAnsi="Times New Roman"/>
          <w:b/>
          <w:sz w:val="24"/>
          <w:szCs w:val="24"/>
        </w:rPr>
        <w:t>униципальной подпрограммы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7813C5">
        <w:rPr>
          <w:rFonts w:ascii="Times New Roman" w:hAnsi="Times New Roman"/>
          <w:b/>
          <w:sz w:val="24"/>
          <w:szCs w:val="24"/>
        </w:rPr>
        <w:t xml:space="preserve"> «Развитие муниципальной службы ЗАТО  городской округ  Молодежный</w:t>
      </w:r>
    </w:p>
    <w:p w:rsidR="006436AE" w:rsidRDefault="006436AE" w:rsidP="00EA52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13C5">
        <w:rPr>
          <w:rFonts w:ascii="Times New Roman" w:hAnsi="Times New Roman"/>
          <w:b/>
          <w:sz w:val="24"/>
          <w:szCs w:val="24"/>
        </w:rPr>
        <w:t>Московской области на 2015-2019 г.г.»</w:t>
      </w:r>
    </w:p>
    <w:p w:rsidR="006436AE" w:rsidRPr="007813C5" w:rsidRDefault="006436AE" w:rsidP="00EA52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36AE" w:rsidRPr="007813C5" w:rsidRDefault="006436AE" w:rsidP="00EA52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13C5">
        <w:rPr>
          <w:rFonts w:ascii="Times New Roman" w:hAnsi="Times New Roman"/>
          <w:b/>
          <w:sz w:val="24"/>
          <w:szCs w:val="24"/>
        </w:rPr>
        <w:t>Муниципальной программы «</w:t>
      </w:r>
      <w:r>
        <w:rPr>
          <w:rFonts w:ascii="Times New Roman" w:hAnsi="Times New Roman"/>
          <w:b/>
          <w:sz w:val="24"/>
          <w:szCs w:val="24"/>
        </w:rPr>
        <w:t xml:space="preserve">Муниципальное управление ЗАТО  </w:t>
      </w:r>
      <w:r w:rsidRPr="007813C5">
        <w:rPr>
          <w:rFonts w:ascii="Times New Roman" w:hAnsi="Times New Roman"/>
          <w:b/>
          <w:sz w:val="24"/>
          <w:szCs w:val="24"/>
        </w:rPr>
        <w:t xml:space="preserve">городской округ Молодежный </w:t>
      </w:r>
    </w:p>
    <w:p w:rsidR="006436AE" w:rsidRPr="007813C5" w:rsidRDefault="006436AE" w:rsidP="00EA52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13C5">
        <w:rPr>
          <w:rFonts w:ascii="Times New Roman" w:hAnsi="Times New Roman"/>
          <w:b/>
          <w:sz w:val="24"/>
          <w:szCs w:val="24"/>
        </w:rPr>
        <w:t>Московской области на 2015-2019 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813C5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.</w:t>
      </w:r>
      <w:r w:rsidRPr="007813C5">
        <w:rPr>
          <w:rFonts w:ascii="Times New Roman" w:hAnsi="Times New Roman"/>
          <w:b/>
          <w:sz w:val="24"/>
          <w:szCs w:val="24"/>
        </w:rPr>
        <w:t>»</w:t>
      </w:r>
    </w:p>
    <w:p w:rsidR="006436AE" w:rsidRPr="000135BA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1105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43"/>
        <w:gridCol w:w="1417"/>
        <w:gridCol w:w="1134"/>
        <w:gridCol w:w="1276"/>
        <w:gridCol w:w="850"/>
        <w:gridCol w:w="709"/>
        <w:gridCol w:w="851"/>
        <w:gridCol w:w="992"/>
        <w:gridCol w:w="992"/>
        <w:gridCol w:w="992"/>
      </w:tblGrid>
      <w:tr w:rsidR="006436AE" w:rsidRPr="000135BA" w:rsidTr="00FF5771">
        <w:trPr>
          <w:trHeight w:val="515"/>
        </w:trPr>
        <w:tc>
          <w:tcPr>
            <w:tcW w:w="3260" w:type="dxa"/>
            <w:gridSpan w:val="2"/>
          </w:tcPr>
          <w:p w:rsidR="006436AE" w:rsidRPr="00FF5771" w:rsidRDefault="006436AE" w:rsidP="00C35BBF">
            <w:pPr>
              <w:pStyle w:val="ConsPlusCell"/>
              <w:rPr>
                <w:sz w:val="22"/>
                <w:szCs w:val="22"/>
                <w:lang w:val="en-US"/>
              </w:rPr>
            </w:pPr>
            <w:r w:rsidRPr="00FF5771">
              <w:rPr>
                <w:sz w:val="22"/>
                <w:szCs w:val="22"/>
              </w:rPr>
              <w:t>Наименование муниципальной подпрограммы</w:t>
            </w:r>
            <w:r w:rsidRPr="00FF5771">
              <w:rPr>
                <w:sz w:val="22"/>
                <w:szCs w:val="22"/>
                <w:lang w:val="en-US"/>
              </w:rPr>
              <w:t xml:space="preserve"> I</w:t>
            </w:r>
          </w:p>
        </w:tc>
        <w:tc>
          <w:tcPr>
            <w:tcW w:w="7796" w:type="dxa"/>
            <w:gridSpan w:val="8"/>
          </w:tcPr>
          <w:p w:rsidR="006436AE" w:rsidRPr="00FF5771" w:rsidRDefault="006436AE" w:rsidP="00EA523F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«Развитие муниципальной службы ЗАТО городской округ Молодежный Московской области на 2015-2019 г.г.»</w:t>
            </w:r>
          </w:p>
        </w:tc>
      </w:tr>
      <w:tr w:rsidR="006436AE" w:rsidRPr="000135BA" w:rsidTr="00FF5771">
        <w:trPr>
          <w:trHeight w:val="531"/>
        </w:trPr>
        <w:tc>
          <w:tcPr>
            <w:tcW w:w="3260" w:type="dxa"/>
            <w:gridSpan w:val="2"/>
          </w:tcPr>
          <w:p w:rsidR="006436AE" w:rsidRPr="00FF5771" w:rsidRDefault="006436AE" w:rsidP="00C35BBF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Цель муниципальной подпрограммы</w:t>
            </w:r>
          </w:p>
        </w:tc>
        <w:tc>
          <w:tcPr>
            <w:tcW w:w="7796" w:type="dxa"/>
            <w:gridSpan w:val="8"/>
          </w:tcPr>
          <w:p w:rsidR="006436AE" w:rsidRPr="00FF5771" w:rsidRDefault="006436AE" w:rsidP="00DB4627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Повышение эффективности муниципальной службы ЗАТО городской округ Молодежный Московской области</w:t>
            </w:r>
          </w:p>
          <w:p w:rsidR="006436AE" w:rsidRPr="00FF5771" w:rsidRDefault="006436AE" w:rsidP="00DB4627">
            <w:pPr>
              <w:pStyle w:val="ConsPlusCell"/>
              <w:rPr>
                <w:sz w:val="22"/>
                <w:szCs w:val="22"/>
              </w:rPr>
            </w:pPr>
          </w:p>
        </w:tc>
      </w:tr>
      <w:tr w:rsidR="006436AE" w:rsidRPr="000135BA" w:rsidTr="00FF5771">
        <w:trPr>
          <w:trHeight w:val="531"/>
        </w:trPr>
        <w:tc>
          <w:tcPr>
            <w:tcW w:w="3260" w:type="dxa"/>
            <w:gridSpan w:val="2"/>
          </w:tcPr>
          <w:p w:rsidR="006436AE" w:rsidRPr="00FF5771" w:rsidRDefault="006436AE" w:rsidP="00AA66E5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Задачи подпрограммы             </w:t>
            </w:r>
          </w:p>
        </w:tc>
        <w:tc>
          <w:tcPr>
            <w:tcW w:w="7796" w:type="dxa"/>
            <w:gridSpan w:val="8"/>
          </w:tcPr>
          <w:p w:rsidR="006436AE" w:rsidRPr="00FF5771" w:rsidRDefault="006436AE" w:rsidP="00AA66E5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1. Развитие нормативной правовой базы по вопросам муниципальной службы.</w:t>
            </w:r>
          </w:p>
          <w:p w:rsidR="006436AE" w:rsidRPr="00FF5771" w:rsidRDefault="006436AE" w:rsidP="00AA66E5">
            <w:pPr>
              <w:pStyle w:val="ConsPlusCell"/>
              <w:rPr>
                <w:sz w:val="22"/>
                <w:szCs w:val="22"/>
              </w:rPr>
            </w:pPr>
          </w:p>
          <w:p w:rsidR="006436AE" w:rsidRPr="00FF5771" w:rsidRDefault="006436AE" w:rsidP="00AA66E5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2. Совершенствование мер по противодействию коррупции на муниципальной службе в части кадровой работы.</w:t>
            </w:r>
          </w:p>
          <w:p w:rsidR="006436AE" w:rsidRPr="00FF5771" w:rsidRDefault="006436AE" w:rsidP="00AA66E5">
            <w:pPr>
              <w:pStyle w:val="ConsPlusCell"/>
              <w:rPr>
                <w:sz w:val="22"/>
                <w:szCs w:val="22"/>
              </w:rPr>
            </w:pPr>
          </w:p>
          <w:p w:rsidR="006436AE" w:rsidRPr="00FF5771" w:rsidRDefault="006436AE" w:rsidP="00AA66E5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3. Совершенствование организации прохождения муниципальной службы.</w:t>
            </w:r>
          </w:p>
          <w:p w:rsidR="006436AE" w:rsidRPr="00FF5771" w:rsidRDefault="006436AE" w:rsidP="00AA66E5">
            <w:pPr>
              <w:pStyle w:val="ConsPlusCell"/>
              <w:rPr>
                <w:sz w:val="22"/>
                <w:szCs w:val="22"/>
              </w:rPr>
            </w:pPr>
          </w:p>
          <w:p w:rsidR="006436AE" w:rsidRPr="00FF5771" w:rsidRDefault="006436AE" w:rsidP="00AA66E5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4 .Повышение мотивации муниципальных служащих.</w:t>
            </w:r>
          </w:p>
          <w:p w:rsidR="006436AE" w:rsidRPr="00FF5771" w:rsidRDefault="006436AE" w:rsidP="00AA66E5">
            <w:pPr>
              <w:pStyle w:val="ConsPlusCell"/>
              <w:rPr>
                <w:sz w:val="22"/>
                <w:szCs w:val="22"/>
              </w:rPr>
            </w:pPr>
          </w:p>
          <w:p w:rsidR="006436AE" w:rsidRPr="00FF5771" w:rsidRDefault="006436AE" w:rsidP="00AA66E5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5. Совершенствование профессионального развития муниципальных служащих.</w:t>
            </w:r>
          </w:p>
          <w:p w:rsidR="006436AE" w:rsidRPr="00FF5771" w:rsidRDefault="006436AE" w:rsidP="00AA66E5">
            <w:pPr>
              <w:pStyle w:val="ConsPlusCell"/>
              <w:rPr>
                <w:sz w:val="22"/>
                <w:szCs w:val="22"/>
              </w:rPr>
            </w:pPr>
          </w:p>
        </w:tc>
      </w:tr>
      <w:tr w:rsidR="006436AE" w:rsidRPr="000135BA" w:rsidTr="00FF5771">
        <w:trPr>
          <w:trHeight w:val="531"/>
        </w:trPr>
        <w:tc>
          <w:tcPr>
            <w:tcW w:w="3260" w:type="dxa"/>
            <w:gridSpan w:val="2"/>
          </w:tcPr>
          <w:p w:rsidR="006436AE" w:rsidRPr="00FF5771" w:rsidRDefault="006436AE" w:rsidP="00AA66E5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Заказчик    муниципальной</w:t>
            </w:r>
          </w:p>
          <w:p w:rsidR="006436AE" w:rsidRPr="00FF5771" w:rsidRDefault="006436AE" w:rsidP="00AA66E5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подпрограммы                    </w:t>
            </w:r>
          </w:p>
        </w:tc>
        <w:tc>
          <w:tcPr>
            <w:tcW w:w="7796" w:type="dxa"/>
            <w:gridSpan w:val="8"/>
          </w:tcPr>
          <w:p w:rsidR="006436AE" w:rsidRPr="00FF5771" w:rsidRDefault="006436AE" w:rsidP="00AA66E5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Администрация ЗАТО городской округ Молодежный Московской области</w:t>
            </w:r>
          </w:p>
        </w:tc>
      </w:tr>
      <w:tr w:rsidR="006436AE" w:rsidRPr="000135BA" w:rsidTr="00FF5771">
        <w:trPr>
          <w:trHeight w:val="531"/>
        </w:trPr>
        <w:tc>
          <w:tcPr>
            <w:tcW w:w="3260" w:type="dxa"/>
            <w:gridSpan w:val="2"/>
          </w:tcPr>
          <w:p w:rsidR="006436AE" w:rsidRPr="00FF5771" w:rsidRDefault="006436AE" w:rsidP="00ED1044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Координатор муниципальной подпрограммы</w:t>
            </w:r>
          </w:p>
        </w:tc>
        <w:tc>
          <w:tcPr>
            <w:tcW w:w="7796" w:type="dxa"/>
            <w:gridSpan w:val="8"/>
          </w:tcPr>
          <w:p w:rsidR="006436AE" w:rsidRPr="00FF5771" w:rsidRDefault="006436AE" w:rsidP="00DB4627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Руководитель администрации ЗАТО городской округ Молодежный Московской области</w:t>
            </w:r>
          </w:p>
        </w:tc>
      </w:tr>
      <w:tr w:rsidR="006436AE" w:rsidRPr="000135BA" w:rsidTr="00FF5771">
        <w:tc>
          <w:tcPr>
            <w:tcW w:w="3260" w:type="dxa"/>
            <w:gridSpan w:val="2"/>
          </w:tcPr>
          <w:p w:rsidR="006436AE" w:rsidRPr="00FF5771" w:rsidRDefault="006436AE" w:rsidP="003E4ADC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Разработчик муниципальной подпрограммы</w:t>
            </w:r>
          </w:p>
        </w:tc>
        <w:tc>
          <w:tcPr>
            <w:tcW w:w="7796" w:type="dxa"/>
            <w:gridSpan w:val="8"/>
          </w:tcPr>
          <w:p w:rsidR="006436AE" w:rsidRPr="00FF5771" w:rsidRDefault="006436AE" w:rsidP="00EA523F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Администрация ЗАТО городской округ Молодежный Московской области</w:t>
            </w:r>
          </w:p>
        </w:tc>
      </w:tr>
      <w:tr w:rsidR="006436AE" w:rsidRPr="000135BA" w:rsidTr="00FF5771">
        <w:trPr>
          <w:trHeight w:val="415"/>
        </w:trPr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Сроки реализации подпрограммы   </w:t>
            </w:r>
          </w:p>
        </w:tc>
        <w:tc>
          <w:tcPr>
            <w:tcW w:w="7796" w:type="dxa"/>
            <w:gridSpan w:val="8"/>
          </w:tcPr>
          <w:p w:rsidR="006436AE" w:rsidRPr="00FF5771" w:rsidRDefault="006436AE" w:rsidP="00EA523F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2015-2019 г.г</w:t>
            </w:r>
          </w:p>
        </w:tc>
      </w:tr>
      <w:tr w:rsidR="006436AE" w:rsidRPr="000135BA" w:rsidTr="00FF5771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Источники         </w:t>
            </w:r>
            <w:r w:rsidRPr="00FF5771">
              <w:rPr>
                <w:sz w:val="22"/>
                <w:szCs w:val="22"/>
              </w:rPr>
              <w:br/>
              <w:t xml:space="preserve">финансирования    </w:t>
            </w:r>
            <w:r w:rsidRPr="00FF5771">
              <w:rPr>
                <w:sz w:val="22"/>
                <w:szCs w:val="22"/>
              </w:rPr>
              <w:br/>
              <w:t xml:space="preserve">подпрограммы по   </w:t>
            </w:r>
            <w:r w:rsidRPr="00FF5771">
              <w:rPr>
                <w:sz w:val="22"/>
                <w:szCs w:val="22"/>
              </w:rPr>
              <w:br/>
              <w:t>годам реализации и</w:t>
            </w:r>
            <w:r w:rsidRPr="00FF5771">
              <w:rPr>
                <w:sz w:val="22"/>
                <w:szCs w:val="22"/>
              </w:rPr>
              <w:br/>
              <w:t xml:space="preserve">главным           </w:t>
            </w:r>
            <w:r w:rsidRPr="00FF5771">
              <w:rPr>
                <w:sz w:val="22"/>
                <w:szCs w:val="22"/>
              </w:rPr>
              <w:br/>
              <w:t xml:space="preserve">распорядителям    </w:t>
            </w:r>
            <w:r w:rsidRPr="00FF5771">
              <w:rPr>
                <w:sz w:val="22"/>
                <w:szCs w:val="22"/>
              </w:rPr>
              <w:br/>
              <w:t>бюджетных средств,</w:t>
            </w:r>
            <w:r w:rsidRPr="00FF5771">
              <w:rPr>
                <w:sz w:val="22"/>
                <w:szCs w:val="22"/>
              </w:rPr>
              <w:br/>
              <w:t xml:space="preserve">в том числе по    </w:t>
            </w:r>
            <w:r w:rsidRPr="00FF5771">
              <w:rPr>
                <w:sz w:val="22"/>
                <w:szCs w:val="22"/>
              </w:rPr>
              <w:br/>
              <w:t xml:space="preserve">годам:           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E65ECE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Наименование </w:t>
            </w:r>
            <w:r w:rsidRPr="00FF5771">
              <w:rPr>
                <w:sz w:val="22"/>
                <w:szCs w:val="22"/>
              </w:rPr>
              <w:br/>
              <w:t>Программы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Главный      </w:t>
            </w:r>
            <w:r w:rsidRPr="00FF5771">
              <w:rPr>
                <w:sz w:val="22"/>
                <w:szCs w:val="22"/>
              </w:rPr>
              <w:br/>
              <w:t>распорядитель</w:t>
            </w:r>
            <w:r w:rsidRPr="00FF5771">
              <w:rPr>
                <w:sz w:val="22"/>
                <w:szCs w:val="22"/>
              </w:rPr>
              <w:br/>
              <w:t xml:space="preserve">бюджетных    </w:t>
            </w:r>
            <w:r w:rsidRPr="00FF5771">
              <w:rPr>
                <w:sz w:val="22"/>
                <w:szCs w:val="22"/>
              </w:rPr>
              <w:br/>
              <w:t xml:space="preserve">средств      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Источник      </w:t>
            </w:r>
            <w:r w:rsidRPr="00FF5771">
              <w:rPr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5386" w:type="dxa"/>
            <w:gridSpan w:val="6"/>
            <w:tcBorders>
              <w:left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Расходы (тыс. рублей)                                   </w:t>
            </w:r>
          </w:p>
        </w:tc>
      </w:tr>
      <w:tr w:rsidR="006436AE" w:rsidRPr="000135BA" w:rsidTr="00FF577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b/>
                <w:sz w:val="22"/>
                <w:szCs w:val="22"/>
              </w:rPr>
            </w:pPr>
          </w:p>
          <w:p w:rsidR="006436AE" w:rsidRPr="00FF5771" w:rsidRDefault="006436AE" w:rsidP="001C7218">
            <w:pPr>
              <w:pStyle w:val="ConsPlusCell"/>
              <w:rPr>
                <w:b/>
                <w:sz w:val="22"/>
                <w:szCs w:val="22"/>
              </w:rPr>
            </w:pPr>
            <w:r w:rsidRPr="00FF5771">
              <w:rPr>
                <w:b/>
                <w:sz w:val="22"/>
                <w:szCs w:val="22"/>
              </w:rPr>
              <w:t>2015  год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814461">
            <w:pPr>
              <w:pStyle w:val="ConsPlusCell"/>
              <w:rPr>
                <w:b/>
                <w:sz w:val="22"/>
                <w:szCs w:val="22"/>
              </w:rPr>
            </w:pPr>
          </w:p>
          <w:p w:rsidR="006436AE" w:rsidRPr="00FF5771" w:rsidRDefault="006436AE" w:rsidP="007813C5">
            <w:pPr>
              <w:pStyle w:val="ConsPlusCell"/>
              <w:rPr>
                <w:b/>
                <w:sz w:val="22"/>
                <w:szCs w:val="22"/>
              </w:rPr>
            </w:pPr>
            <w:r w:rsidRPr="00FF5771">
              <w:rPr>
                <w:b/>
                <w:sz w:val="22"/>
                <w:szCs w:val="22"/>
              </w:rPr>
              <w:t>2016 год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AA66E5">
            <w:pPr>
              <w:pStyle w:val="ConsPlusCell"/>
              <w:rPr>
                <w:b/>
                <w:sz w:val="22"/>
                <w:szCs w:val="22"/>
              </w:rPr>
            </w:pPr>
          </w:p>
          <w:p w:rsidR="006436AE" w:rsidRPr="00FF5771" w:rsidRDefault="006436AE" w:rsidP="007813C5">
            <w:pPr>
              <w:pStyle w:val="ConsPlusCell"/>
              <w:rPr>
                <w:b/>
                <w:sz w:val="22"/>
                <w:szCs w:val="22"/>
              </w:rPr>
            </w:pPr>
            <w:r w:rsidRPr="00FF5771">
              <w:rPr>
                <w:b/>
                <w:sz w:val="22"/>
                <w:szCs w:val="22"/>
              </w:rPr>
              <w:t>2017 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AA66E5">
            <w:pPr>
              <w:pStyle w:val="ConsPlusCell"/>
              <w:rPr>
                <w:b/>
                <w:sz w:val="22"/>
                <w:szCs w:val="22"/>
              </w:rPr>
            </w:pPr>
          </w:p>
          <w:p w:rsidR="006436AE" w:rsidRPr="00FF5771" w:rsidRDefault="006436AE" w:rsidP="007813C5">
            <w:pPr>
              <w:pStyle w:val="ConsPlusCell"/>
              <w:rPr>
                <w:b/>
                <w:sz w:val="22"/>
                <w:szCs w:val="22"/>
              </w:rPr>
            </w:pPr>
            <w:r w:rsidRPr="00FF5771">
              <w:rPr>
                <w:b/>
                <w:sz w:val="22"/>
                <w:szCs w:val="22"/>
              </w:rPr>
              <w:t>2018 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AA66E5">
            <w:pPr>
              <w:pStyle w:val="ConsPlusCell"/>
              <w:rPr>
                <w:b/>
                <w:sz w:val="22"/>
                <w:szCs w:val="22"/>
              </w:rPr>
            </w:pPr>
          </w:p>
          <w:p w:rsidR="006436AE" w:rsidRPr="00FF5771" w:rsidRDefault="006436AE" w:rsidP="007813C5">
            <w:pPr>
              <w:pStyle w:val="ConsPlusCell"/>
              <w:rPr>
                <w:b/>
                <w:sz w:val="22"/>
                <w:szCs w:val="22"/>
              </w:rPr>
            </w:pPr>
            <w:r w:rsidRPr="00FF5771">
              <w:rPr>
                <w:b/>
                <w:sz w:val="22"/>
                <w:szCs w:val="22"/>
              </w:rPr>
              <w:t>2019 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436AE" w:rsidRPr="00FF5771" w:rsidRDefault="006436AE" w:rsidP="00FF5771">
            <w:pPr>
              <w:pStyle w:val="ConsPlusCell"/>
              <w:jc w:val="center"/>
              <w:rPr>
                <w:b/>
                <w:sz w:val="22"/>
                <w:szCs w:val="22"/>
              </w:rPr>
            </w:pPr>
          </w:p>
          <w:p w:rsidR="006436AE" w:rsidRPr="00FF5771" w:rsidRDefault="006436AE" w:rsidP="00FF5771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FF5771">
              <w:rPr>
                <w:b/>
                <w:sz w:val="22"/>
                <w:szCs w:val="22"/>
              </w:rPr>
              <w:t>Итого</w:t>
            </w:r>
          </w:p>
        </w:tc>
      </w:tr>
      <w:tr w:rsidR="006436AE" w:rsidRPr="006E7CE7" w:rsidTr="00FF5771">
        <w:trPr>
          <w:trHeight w:val="5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7813C5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«Развитие муниципальной службы  ЗАТО  городской округ Молодежный Московской области на 2015-2019 г.г.»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Всего:        </w:t>
            </w:r>
            <w:r w:rsidRPr="00FF5771">
              <w:rPr>
                <w:sz w:val="22"/>
                <w:szCs w:val="22"/>
              </w:rPr>
              <w:br/>
              <w:t xml:space="preserve">в том числе: 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866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840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847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854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836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4243</w:t>
            </w:r>
          </w:p>
        </w:tc>
      </w:tr>
      <w:tr w:rsidR="006436AE" w:rsidRPr="006E7CE7" w:rsidTr="00FF577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36AE" w:rsidRPr="00FF5771" w:rsidRDefault="006436AE" w:rsidP="007813C5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Администрация  ЗАТО городской округ Молодежный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436AE" w:rsidRPr="00FF5771" w:rsidRDefault="006436AE" w:rsidP="007813C5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Средства  местного    </w:t>
            </w:r>
            <w:r w:rsidRPr="00FF5771">
              <w:rPr>
                <w:sz w:val="22"/>
                <w:szCs w:val="22"/>
              </w:rPr>
              <w:br/>
              <w:t>бюджета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866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840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847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854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836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F5771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4243</w:t>
            </w:r>
          </w:p>
        </w:tc>
      </w:tr>
      <w:tr w:rsidR="006436AE" w:rsidRPr="006E7CE7" w:rsidTr="00FF5771">
        <w:tc>
          <w:tcPr>
            <w:tcW w:w="5670" w:type="dxa"/>
            <w:gridSpan w:val="4"/>
            <w:tcBorders>
              <w:right w:val="single" w:sz="4" w:space="0" w:color="auto"/>
            </w:tcBorders>
          </w:tcPr>
          <w:p w:rsidR="006436AE" w:rsidRPr="00FF5771" w:rsidRDefault="006436AE" w:rsidP="001C7218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Планируемые результаты          </w:t>
            </w:r>
            <w:r w:rsidRPr="00FF5771">
              <w:rPr>
                <w:sz w:val="22"/>
                <w:szCs w:val="22"/>
              </w:rPr>
              <w:br/>
              <w:t xml:space="preserve">реализации  муниципальной подпрограммы         </w:t>
            </w:r>
          </w:p>
        </w:tc>
        <w:tc>
          <w:tcPr>
            <w:tcW w:w="538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F577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5771">
              <w:rPr>
                <w:rFonts w:ascii="Times New Roman" w:hAnsi="Times New Roman"/>
                <w:lang w:eastAsia="ru-RU"/>
              </w:rPr>
              <w:t>1. Приведение нормативной базы по вопросам муниципальной службы в соответствие с действующим законодательством.</w:t>
            </w:r>
          </w:p>
          <w:p w:rsidR="006436AE" w:rsidRPr="00FF5771" w:rsidRDefault="006436AE" w:rsidP="00FF577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5771">
              <w:rPr>
                <w:rFonts w:ascii="Times New Roman" w:hAnsi="Times New Roman"/>
                <w:lang w:eastAsia="ru-RU"/>
              </w:rPr>
              <w:t>2. Повышение эффективности противодействия коррупции на муниципальной службе.</w:t>
            </w:r>
          </w:p>
          <w:p w:rsidR="006436AE" w:rsidRPr="00FF5771" w:rsidRDefault="006436AE" w:rsidP="00FF577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5771">
              <w:rPr>
                <w:rFonts w:ascii="Times New Roman" w:hAnsi="Times New Roman"/>
                <w:lang w:eastAsia="ru-RU"/>
              </w:rPr>
              <w:t xml:space="preserve">3. </w:t>
            </w:r>
            <w:r w:rsidRPr="007813C5">
              <w:t>С</w:t>
            </w:r>
            <w:r w:rsidRPr="00FF5771">
              <w:rPr>
                <w:rFonts w:ascii="Times New Roman" w:hAnsi="Times New Roman"/>
                <w:lang w:eastAsia="ru-RU"/>
              </w:rPr>
              <w:t>овершенствование организации прохождения муниципальной службы.</w:t>
            </w:r>
          </w:p>
          <w:p w:rsidR="006436AE" w:rsidRPr="00FF5771" w:rsidRDefault="006436AE" w:rsidP="00FF577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5771">
              <w:rPr>
                <w:rFonts w:ascii="Times New Roman" w:hAnsi="Times New Roman"/>
                <w:lang w:eastAsia="ru-RU"/>
              </w:rPr>
              <w:t>4. Повышение уровня профессионального развития муниципальных служащих в соответствии с планом профессиональной переподготовки и повышения квалификации.</w:t>
            </w:r>
          </w:p>
          <w:p w:rsidR="006436AE" w:rsidRPr="00FF5771" w:rsidRDefault="006436AE" w:rsidP="00FF577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5771">
              <w:rPr>
                <w:rFonts w:ascii="Times New Roman" w:hAnsi="Times New Roman"/>
                <w:lang w:eastAsia="ru-RU"/>
              </w:rPr>
              <w:t>5. Достижение 100% муниципальных служащих, прошедших обучение по повышению квалификации к 2019 году.</w:t>
            </w:r>
          </w:p>
          <w:p w:rsidR="006436AE" w:rsidRPr="007813C5" w:rsidRDefault="006436AE" w:rsidP="00FF5771">
            <w:pPr>
              <w:spacing w:after="0" w:line="240" w:lineRule="auto"/>
            </w:pPr>
          </w:p>
        </w:tc>
      </w:tr>
    </w:tbl>
    <w:p w:rsidR="006436AE" w:rsidRPr="000135BA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Pr="006402BA" w:rsidRDefault="006436AE" w:rsidP="007307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6402BA">
        <w:rPr>
          <w:rFonts w:ascii="Times New Roman" w:hAnsi="Times New Roman"/>
          <w:b/>
          <w:bCs/>
          <w:sz w:val="24"/>
          <w:szCs w:val="24"/>
        </w:rPr>
        <w:t>Содержание проблемы и обоснование необходимости</w:t>
      </w:r>
    </w:p>
    <w:p w:rsidR="006436AE" w:rsidRPr="006402BA" w:rsidRDefault="006436AE" w:rsidP="007307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6402BA">
        <w:rPr>
          <w:rFonts w:ascii="Times New Roman" w:hAnsi="Times New Roman"/>
          <w:b/>
          <w:bCs/>
          <w:sz w:val="24"/>
          <w:szCs w:val="24"/>
        </w:rPr>
        <w:t>ее решения программными методами</w:t>
      </w:r>
    </w:p>
    <w:p w:rsidR="006436AE" w:rsidRPr="006402BA" w:rsidRDefault="006436AE" w:rsidP="007307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 xml:space="preserve"> Повышение эффективности управления социально-экономическим развитием городского округа возможно только при наличии высокопрофессиональных кадров. 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 xml:space="preserve"> На основании постановления Правительства Московской области от 11.11.2009 г. № 947/48 (в редакции от 01.10.2012 г.) в ЗАТО городского округа Молодёжный установлена предельная численность муниципальных служащих в количестве 16 (шестнадцать) единиц.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 xml:space="preserve"> Осуществление администрацией своих полномочий и функций определяется, прежде всего, тремя факторами: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- состоянием системы администрации, их функционально-должностной структуры;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-состоянием кадрового потенциала и, прежде всего, профессионализмом работников;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-наличием инструментов и способов взаимодействия населения муниципального образования и администрации.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 xml:space="preserve"> В основных направлениях формирования и развития кадрового потенциала администрации необходимо выделить четыре основных блока стратегии кадровой политики: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- управление профессиональной деятельностью кадров муниципальной службы;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- правовое обеспечение профессиональной деятельности муниципальной службы;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-  управление подготовкой кадров муниципальной службы;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- формирование корпоративной культуры профессиональной деятельности муниципальной службы, как особой сферы в системе общественного разделения труда.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 xml:space="preserve"> В сфере кадрового обеспечения муниципальной службы в городском округе выделяется несколько проблем, решение которых необходимо для достижения ощутимых результатов: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 xml:space="preserve">1. Наличием высокой текучести кадров муниципальных служащих: </w:t>
      </w:r>
      <w:r w:rsidRPr="006402BA">
        <w:rPr>
          <w:rFonts w:ascii="Times New Roman" w:hAnsi="Times New Roman" w:cs="Times New Roman"/>
          <w:b w:val="0"/>
          <w:sz w:val="24"/>
          <w:szCs w:val="24"/>
        </w:rPr>
        <w:br/>
        <w:t>в 2011 г. –6 уволенных (37,5%), 2012 г. – 7  уволенных (43,7 %); 2013-4 уволенных (25 %) 2014-6 уволенных  (37,5%);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2. необходимостью значительного обновления профессиональных знаний большого числа муниципальных служащих;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3. становлением системы работы с кадровым резервом, как основным источником обновления и пополнения кадров.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 xml:space="preserve"> В целях повышения результативности деятельности муниципальных служащих в городском округе необходимо сформировать единую систему дополнительного профессионального образования кадров, и своевременного повышения квалификации.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 xml:space="preserve"> Это позволит обеспечить стабильно высокий уровень качества профессионального образования и дополнительного профессионального образования муниципальных служащих. 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 xml:space="preserve"> Реализация подпрограммы должна способствовать формированию у муниципальных служащих необходимых профессиональных знаний, умений и навыков, позволяющих им эффективно исполнять должностные обязанности. 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436AE" w:rsidRPr="006402BA" w:rsidRDefault="006436AE" w:rsidP="007307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6402BA">
        <w:rPr>
          <w:rFonts w:ascii="Times New Roman" w:hAnsi="Times New Roman"/>
          <w:b/>
          <w:bCs/>
          <w:sz w:val="24"/>
          <w:szCs w:val="24"/>
        </w:rPr>
        <w:t>Основные цели и задачи подпрограммы</w:t>
      </w:r>
    </w:p>
    <w:p w:rsidR="006436AE" w:rsidRPr="006402BA" w:rsidRDefault="006436AE" w:rsidP="007307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 xml:space="preserve"> Основными целями подпрограммы являются: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1.Создание правовых, организационных и экономических условий, обеспечивающих комплексное развитие муниципальной службы на территории городского округа, с учетом перспектив его дальнейшего социально-экономического развития.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2. Повышение эффективности деятельности муниципальных служащих городского округа.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3.Создание механизма подбора и расстановки муниципальных служащих, отвечающих современным требованиям по своему уровню профессиональной подготовки.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 xml:space="preserve"> Для успешного достижения основных целей подпрограммы предполагается решение следующих задач: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1. Формирование нормативной правовой базы по вопросам муниципальной службы, приведение муниципальных правовых актов в соответствие с законодательством Российской Федерации и Московской области.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2.Оптимизация организационно-правового обеспечения муниципальной службы.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3. Создание единой системы непрерывного обучения муниципальных служащих: повышение квалификации муниципальных служащих.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4.Формирование системы функционального кадрового резерва, повышение престижа муниципальной службы, сокращение текучести кадров.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5.Внедрение эффективных методов подбора квалифицированных кадров для муниципальной службы, создание условий для их должностного роста.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6.Разработка и внедрение в практику деятельности администрации методических рекомендаций по вопросам организации муниципальной службы.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7. Формирование в обществе привлекательного образа муниципального служащего, мотивация молодежи к выбору данной профессии.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8. Повышение доверия граждан к муниципальной службе, обеспечение открытости и прозрачности муниципальной службы.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9. Внедрение антикоррупционных механизмов в рамках реализации кадровой политики.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10. внедрение эффективных технологий и современных методов кадровой работы, повышение профессиональной компетентности и мотивации муниципальных служащих.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В соответствии с поставленными задачами предполагается достижение целевых показателей подпрограммы: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1. приведение 100% муниципальных правовых актов по вопросам муниципальной службы к требованиям действующего законодательства;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 xml:space="preserve">2. профессиональное образование по программам высшего образования – 1 муниципального служащего, состоящего в муниципальном кадровом резерве; 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3. повышение квалификации 4-х муниципальных служащих;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4. обучение 5-ти муниципальных служащих на краткосрочных тематических семинарах;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>5. выявление и устранение в 100% проектов муниципальных правовых актах коррупциогенных  факторов;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402BA">
        <w:rPr>
          <w:rFonts w:ascii="Times New Roman" w:hAnsi="Times New Roman" w:cs="Times New Roman"/>
          <w:b w:val="0"/>
          <w:sz w:val="24"/>
          <w:szCs w:val="24"/>
        </w:rPr>
        <w:t xml:space="preserve">6. обеспечение выполнения всего комплекса мероприятий по противодействию коррупции в соответствии с действующим законодательством. </w:t>
      </w:r>
    </w:p>
    <w:p w:rsidR="006436AE" w:rsidRPr="006402BA" w:rsidRDefault="006436AE" w:rsidP="00730761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436AE" w:rsidRPr="006402BA" w:rsidRDefault="006436AE" w:rsidP="007307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6402BA">
        <w:rPr>
          <w:rFonts w:ascii="Times New Roman" w:hAnsi="Times New Roman"/>
          <w:b/>
          <w:bCs/>
          <w:sz w:val="24"/>
          <w:szCs w:val="24"/>
        </w:rPr>
        <w:t>Планируемые результаты реализации подпрограммы</w:t>
      </w:r>
    </w:p>
    <w:p w:rsidR="006436AE" w:rsidRPr="006402BA" w:rsidRDefault="006436AE" w:rsidP="007307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 xml:space="preserve"> Планируемые результаты реализации Программы приведены в приложении № 1. </w:t>
      </w:r>
    </w:p>
    <w:p w:rsidR="006436AE" w:rsidRPr="006402BA" w:rsidRDefault="006436AE" w:rsidP="007307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36AE" w:rsidRPr="006402BA" w:rsidRDefault="006436AE" w:rsidP="007307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6402BA">
        <w:rPr>
          <w:rFonts w:ascii="Times New Roman" w:hAnsi="Times New Roman"/>
          <w:b/>
          <w:bCs/>
          <w:sz w:val="24"/>
          <w:szCs w:val="24"/>
        </w:rPr>
        <w:t>Система программных мероприятий</w:t>
      </w:r>
    </w:p>
    <w:p w:rsidR="006436AE" w:rsidRPr="006402BA" w:rsidRDefault="006436AE" w:rsidP="007307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 xml:space="preserve"> Перечень мероприятий по реализации подпрограммы приведен в приложении № 2. 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 xml:space="preserve"> В подпрограмме предусматривается реализация мероприятий по шести основным направлениям: 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1)совершенствование нормативной правовой базы по вопросам развития муниципальной службы;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2) формирование эффективной системы управления муниципальной службой в городском округе;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3) формирование организационно-методического и аналитического сопровождения системы муниципальной службы;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4) противодействие коррупции;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5)профессиональное образование и дополнительное профессиональное образование муниципальных служащих, состоящих в муниципальном кадровом резерве;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6)обеспечение устойчивого развития кадрового потенциала и повышения эффективности муниципальной службы.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 xml:space="preserve"> Совершенствование нормативной правовой базы по вопросам развития муниципальной службы включает в себя: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1. Оценку наличия необходимого количества муниципальных правовых актов, регулирующих вопросы муниципальной службы;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2. Оценку соответствия муниципальных правовых актов городского округа по вопросам муниципальной службы законодательству Российской Федерации и Московской области, устранение выявленных противоречий;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3.Разработку и внесение на рассмотрение главы городского округа предложений по совершенствованию муниципальной службы и кадровой политики в городском округе.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 xml:space="preserve"> Формирование эффективной системы управления муниципальной службой в муниципальном образовании включает в себя: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1.анализ текущего количественного и качественного состава муниципальных служащих администрации, прогноз их перспективного количественного и качественного состава;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2.сбор, обобщение и анализ информации для формирования Реестра муниципальных служащих городского округа;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 xml:space="preserve">3. анализ количественного и качественного состава лиц, состоящих в ближнем, среднесрочном и перспективном кадровом резерве администрации; 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4.подготовка муниципальных служащих к проведению аттестации и квалификационному экзамену;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5. изучение опыта работы администрации других муниципальных образований Московской области по развитию муниципальной службы;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6. проведение с муниципальными служащими, обучающих семинаров по вопросам организации муниципальной службы.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Формирование организационно-методического и аналитического сопровождения системы муниципальной службы включает в себя: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1. формирование привлекательного образа муниципального служащего городского округа;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2. организация контроля соблюдения муниципальными служащими городского округа запретов и ограничений, установленных законодательством о муниципальной службе Российской Федерации;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3. информирование населения городского округа по вопросам муниципальной службы  через средства массовой информации;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4. обеспечение системы защиты персональных данных муниципальных служащих и информации, связанной с осуществлением ими служебной деятельности.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 xml:space="preserve"> Противодействие коррупции включает в себя: 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1.проведение антикоррупционной экспертизы проектов муниципальных правовых актов по вопросам прохождения муниципальной службы;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2. организация и проведение консультаций  муниципальных служащих по вопросам противодействия коррупции, по порядку представления сведений о доходах, расходах, об имуществе и обязательствах имущественного характера;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3. сбор и проверка правильности оформления сведений о доходах, об имуществе и обязательствах имущественного характера, представленных муниципальными служащими в соответствии с утвержденным Перечнем должностей;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4. сбор и проверка правильности оформления сведений о расходах, представленных муниципальными служащими в соответствии с утвержденным Перечнем должностей;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5.размещение сведений о доходах, об имуществе и обязательствах имущественного характера должностных лиц городского округа на официальном сайте городского округа.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Профессиональное образование и дополнительное профессиональное образование муниципальных служащих, состоящих в муниципальном кадровом резерве, включает в себя: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1. повышение квалификации муниципальных служащих по 72-часовой (108, 112, 120-часовой) программе с получением удостоверения государственного образца;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2. обучение муниципальных служащих на краткосрочных тематических семинарах (менее 72 часов);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3. анализ и обобщение информации повышения квалификации муниципальных служащих.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Обеспечение устойчивого развития кадрового потенциала и повышения эффективности муниципальной службы включает в себя: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1. контроль за служебным и профессиональным ростом муниципальных служащих планирование стратегии их карьерного роста;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2. учёт и анализ работы по формированию и эффективному использованию кадрового резерва должностей муниципальной службы в администрации;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3. разработку предложений по совершенствованию организационной структуры и штатной численности должностей муниципальной службы в администрации;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 xml:space="preserve">4. анализ состояния кадрового потенциала, сбор, обработку и анализ информации о движении кадров муниципальной службы в администрации: учёт появившихся вакансий; изучение причин не замещения вакансий; планирование штатной численности. </w:t>
      </w:r>
    </w:p>
    <w:p w:rsidR="006436AE" w:rsidRPr="006402BA" w:rsidRDefault="006436AE" w:rsidP="007307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36AE" w:rsidRPr="006402BA" w:rsidRDefault="006436AE" w:rsidP="007307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6402BA">
        <w:rPr>
          <w:rFonts w:ascii="Times New Roman" w:hAnsi="Times New Roman"/>
          <w:b/>
          <w:bCs/>
          <w:sz w:val="24"/>
          <w:szCs w:val="24"/>
        </w:rPr>
        <w:t>Механизм реализации подпрограммы, включая организацию</w:t>
      </w:r>
      <w:r w:rsidRPr="006402BA">
        <w:rPr>
          <w:rFonts w:ascii="Times New Roman" w:hAnsi="Times New Roman"/>
          <w:b/>
          <w:bCs/>
          <w:sz w:val="24"/>
          <w:szCs w:val="24"/>
        </w:rPr>
        <w:br/>
        <w:t>управления подпрограммой и контроль за ходом ее реализации</w:t>
      </w:r>
    </w:p>
    <w:p w:rsidR="006436AE" w:rsidRPr="006402BA" w:rsidRDefault="006436AE" w:rsidP="00730761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 xml:space="preserve"> Реализация мероприятий подпрограммы осуществляется на основе условий, порядка и правил, утвержденных федеральными, областными и муниципальными нормативными правовыми актами.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Управление реализацией подпрограммы осуществляется администрацией ЗАТО городской округ  Молодёжный Московской области (далее – администрация городского округа).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 xml:space="preserve"> Администрация городского округа: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1.осуществляет подготовку проектов муниципальных правовых актов, вносит предложения по изменениям и дополнениям в областное законодательство по вопросам муниципальной службы;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2. организует реализацию мероприятий подпрограммы;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3. отслеживает и координирует объемы финансирования подпрограммы, составляет проекты бюджетных заявок.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4. контролирует ход реализации подпрограммы, изучает и обобщает результаты;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5. обеспечивает взаимодействие между ответственными за выполнение отдельных мероприятий подпрограммы и координацию их действий по реализации подпрограммы;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 xml:space="preserve"> Ответственным за выполнение мероприятия подпрограммы является администрация, которая: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1.формирует бюджетную заявку и обоснование на включение мероприятия подпрограммы в бюджет городского округа на соответствующий финансовый год и направляет их заказчику подпрограммы;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2.разрабатывает в пределах своих полномочий проекты муниципальных правовых актов, необходимых для выполнения подпрограммы;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3.ежегодно в установленном порядке готовит предложения по уточнению перечня программных мероприятий на очередной финансовый год, уточняет затраты на программные мероприятия, а также механизм реализации подпрограммы;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4. с учетом хода реализации подпрограммы уточняет объем средств, необходимых для ее финансирования в очередном финансовом году, и представляет в установленном порядке проекты бюджетных заявок по подпрограмме, предлагаемой к финансированию за счет средств местного бюджета в очередном финансовом году, в бюджетно-финансовый отдел;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5.согласовывает с исполнителями подпрограммы возможные сроки выполнения мероприятий подпрограммы, объемы и источники финансирования;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 xml:space="preserve">6.осуществляет контроль </w:t>
      </w:r>
      <w:r>
        <w:rPr>
          <w:rFonts w:ascii="Times New Roman" w:hAnsi="Times New Roman"/>
          <w:sz w:val="24"/>
          <w:szCs w:val="24"/>
        </w:rPr>
        <w:t>з</w:t>
      </w:r>
      <w:r w:rsidRPr="006402BA">
        <w:rPr>
          <w:rFonts w:ascii="Times New Roman" w:hAnsi="Times New Roman"/>
          <w:sz w:val="24"/>
          <w:szCs w:val="24"/>
        </w:rPr>
        <w:t>а реализацией исполнителями мероприятий подпрограммы, обеспечивает эффективное использование средств, выделяемых на ее организацию.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 xml:space="preserve"> Исполнители подпрограммы несут ответственность за качественное и своевременное выполнение мероприятий подпрограммы, рациональное использование финансовых средств, выделяемых из бюджета городского округа на реализацию мероприятий подпрограммы. </w:t>
      </w:r>
    </w:p>
    <w:p w:rsidR="006436AE" w:rsidRPr="006402BA" w:rsidRDefault="006436AE" w:rsidP="00730761">
      <w:pPr>
        <w:tabs>
          <w:tab w:val="num" w:pos="627"/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2BA">
        <w:rPr>
          <w:rFonts w:ascii="Times New Roman" w:hAnsi="Times New Roman"/>
          <w:sz w:val="24"/>
          <w:szCs w:val="24"/>
        </w:rPr>
        <w:t>Контроль за реализацией подпрограммы осуществляет руководитель администрации городского округа Молодёжный Московской области (далее – руководитель администрации).</w:t>
      </w: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pStyle w:val="ConsPlusNonformat"/>
        <w:jc w:val="right"/>
        <w:rPr>
          <w:rFonts w:ascii="Times New Roman" w:hAnsi="Times New Roman"/>
        </w:rPr>
        <w:sectPr w:rsidR="006436AE" w:rsidSect="007C207C">
          <w:footerReference w:type="default" r:id="rId7"/>
          <w:pgSz w:w="11906" w:h="16838" w:code="9"/>
          <w:pgMar w:top="1440" w:right="340" w:bottom="1440" w:left="1077" w:header="0" w:footer="284" w:gutter="0"/>
          <w:cols w:space="708"/>
          <w:docGrid w:linePitch="360"/>
        </w:sect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6436AE" w:rsidRDefault="006436AE" w:rsidP="007C207C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№ 1</w:t>
      </w:r>
    </w:p>
    <w:p w:rsidR="006436AE" w:rsidRDefault="006436AE" w:rsidP="007C207C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к муниципальной подпрограмме </w:t>
      </w:r>
      <w:r>
        <w:rPr>
          <w:rFonts w:ascii="Times New Roman" w:hAnsi="Times New Roman" w:cs="Times New Roman"/>
          <w:sz w:val="18"/>
          <w:szCs w:val="18"/>
          <w:lang w:val="en-US"/>
        </w:rPr>
        <w:t>I</w:t>
      </w:r>
      <w:r>
        <w:rPr>
          <w:rFonts w:ascii="Times New Roman" w:hAnsi="Times New Roman" w:cs="Times New Roman"/>
          <w:sz w:val="18"/>
          <w:szCs w:val="18"/>
        </w:rPr>
        <w:t xml:space="preserve">«Развитие муниципальной службы </w:t>
      </w:r>
    </w:p>
    <w:p w:rsidR="006436AE" w:rsidRDefault="006436AE" w:rsidP="007C207C">
      <w:pPr>
        <w:pStyle w:val="ConsPlusNonformat"/>
        <w:tabs>
          <w:tab w:val="left" w:pos="812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ЗАТО городской округ  Молодежный Московской области  на 2015-2019 г.г.»</w:t>
      </w:r>
    </w:p>
    <w:p w:rsidR="006436AE" w:rsidRDefault="006436AE" w:rsidP="007C207C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:rsidR="006436AE" w:rsidRPr="000135BA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Pr="0088596F" w:rsidRDefault="006436AE" w:rsidP="007C20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96F">
        <w:rPr>
          <w:rFonts w:ascii="Times New Roman" w:hAnsi="Times New Roman" w:cs="Times New Roman"/>
          <w:b/>
          <w:sz w:val="24"/>
          <w:szCs w:val="24"/>
        </w:rPr>
        <w:t>Планируемые результаты реализации муниципальной подпрограммы</w:t>
      </w:r>
    </w:p>
    <w:p w:rsidR="006436AE" w:rsidRPr="0088596F" w:rsidRDefault="006436AE" w:rsidP="007C207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6436AE" w:rsidRDefault="006436AE" w:rsidP="007C207C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8596F">
        <w:rPr>
          <w:rFonts w:ascii="Times New Roman" w:hAnsi="Times New Roman" w:cs="Times New Roman"/>
          <w:b/>
        </w:rPr>
        <w:t>«</w:t>
      </w:r>
      <w:r w:rsidRPr="0088596F">
        <w:rPr>
          <w:rFonts w:ascii="Times New Roman" w:hAnsi="Times New Roman" w:cs="Times New Roman"/>
          <w:b/>
          <w:sz w:val="22"/>
          <w:szCs w:val="22"/>
        </w:rPr>
        <w:t>Развитие муниципальной службы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8596F">
        <w:rPr>
          <w:rFonts w:ascii="Times New Roman" w:hAnsi="Times New Roman" w:cs="Times New Roman"/>
          <w:b/>
          <w:sz w:val="22"/>
          <w:szCs w:val="22"/>
        </w:rPr>
        <w:t>ЗАТО городской округ Молодёжный Московской области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8596F">
        <w:rPr>
          <w:rFonts w:ascii="Times New Roman" w:hAnsi="Times New Roman" w:cs="Times New Roman"/>
          <w:b/>
          <w:sz w:val="22"/>
          <w:szCs w:val="22"/>
        </w:rPr>
        <w:t>на 2015-2019 годы»</w:t>
      </w:r>
    </w:p>
    <w:p w:rsidR="006436AE" w:rsidRPr="0088596F" w:rsidRDefault="006436AE" w:rsidP="007C207C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4742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8"/>
        <w:gridCol w:w="1728"/>
        <w:gridCol w:w="1579"/>
        <w:gridCol w:w="972"/>
        <w:gridCol w:w="1843"/>
        <w:gridCol w:w="1134"/>
        <w:gridCol w:w="1276"/>
        <w:gridCol w:w="1276"/>
        <w:gridCol w:w="1134"/>
        <w:gridCol w:w="1134"/>
        <w:gridCol w:w="1134"/>
        <w:gridCol w:w="1134"/>
      </w:tblGrid>
      <w:tr w:rsidR="006436AE" w:rsidRPr="000135BA" w:rsidTr="00FC5F00">
        <w:trPr>
          <w:trHeight w:val="900"/>
          <w:tblCellSpacing w:w="5" w:type="nil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N  </w:t>
            </w:r>
            <w:r w:rsidRPr="00FF5771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Задачи,      </w:t>
            </w:r>
            <w:r w:rsidRPr="00FF5771">
              <w:rPr>
                <w:sz w:val="18"/>
                <w:szCs w:val="18"/>
              </w:rPr>
              <w:br/>
              <w:t xml:space="preserve">направленные </w:t>
            </w:r>
            <w:r w:rsidRPr="00FF5771">
              <w:rPr>
                <w:sz w:val="18"/>
                <w:szCs w:val="18"/>
              </w:rPr>
              <w:br/>
              <w:t>на достижение</w:t>
            </w:r>
            <w:r w:rsidRPr="00FF5771">
              <w:rPr>
                <w:sz w:val="18"/>
                <w:szCs w:val="18"/>
              </w:rPr>
              <w:br/>
              <w:t xml:space="preserve">цели        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Планируемый объем    </w:t>
            </w:r>
            <w:r w:rsidRPr="00FF5771">
              <w:rPr>
                <w:sz w:val="18"/>
                <w:szCs w:val="18"/>
              </w:rPr>
              <w:br/>
              <w:t xml:space="preserve">финансирования       </w:t>
            </w:r>
            <w:r w:rsidRPr="00FF5771">
              <w:rPr>
                <w:sz w:val="18"/>
                <w:szCs w:val="18"/>
              </w:rPr>
              <w:br/>
              <w:t xml:space="preserve">на решение данной    </w:t>
            </w:r>
            <w:r w:rsidRPr="00FF5771">
              <w:rPr>
                <w:sz w:val="18"/>
                <w:szCs w:val="18"/>
              </w:rPr>
              <w:br/>
              <w:t xml:space="preserve">задачи (тыс. руб.)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Количественные </w:t>
            </w:r>
            <w:r w:rsidRPr="00FF5771">
              <w:rPr>
                <w:sz w:val="18"/>
                <w:szCs w:val="18"/>
              </w:rPr>
              <w:br/>
              <w:t xml:space="preserve">и/или          </w:t>
            </w:r>
            <w:r w:rsidRPr="00FF5771">
              <w:rPr>
                <w:sz w:val="18"/>
                <w:szCs w:val="18"/>
              </w:rPr>
              <w:br/>
              <w:t xml:space="preserve">качественные   </w:t>
            </w:r>
            <w:r w:rsidRPr="00FF5771">
              <w:rPr>
                <w:sz w:val="18"/>
                <w:szCs w:val="18"/>
              </w:rPr>
              <w:br/>
              <w:t xml:space="preserve">целевые        </w:t>
            </w:r>
            <w:r w:rsidRPr="00FF5771">
              <w:rPr>
                <w:sz w:val="18"/>
                <w:szCs w:val="18"/>
              </w:rPr>
              <w:br/>
              <w:t xml:space="preserve">показатели,    </w:t>
            </w:r>
            <w:r w:rsidRPr="00FF5771">
              <w:rPr>
                <w:sz w:val="18"/>
                <w:szCs w:val="18"/>
              </w:rPr>
              <w:br/>
              <w:t>характеризующие</w:t>
            </w:r>
            <w:r w:rsidRPr="00FF5771">
              <w:rPr>
                <w:sz w:val="18"/>
                <w:szCs w:val="18"/>
              </w:rPr>
              <w:br/>
              <w:t xml:space="preserve">достижение     </w:t>
            </w:r>
            <w:r w:rsidRPr="00FF5771">
              <w:rPr>
                <w:sz w:val="18"/>
                <w:szCs w:val="18"/>
              </w:rPr>
              <w:br/>
              <w:t>целей и решение</w:t>
            </w:r>
            <w:r w:rsidRPr="00FF5771">
              <w:rPr>
                <w:sz w:val="18"/>
                <w:szCs w:val="18"/>
              </w:rPr>
              <w:br/>
              <w:t xml:space="preserve">задач        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Единица  </w:t>
            </w:r>
            <w:r w:rsidRPr="00FF5771">
              <w:rPr>
                <w:sz w:val="18"/>
                <w:szCs w:val="18"/>
              </w:rPr>
              <w:br/>
              <w:t>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Базовое      </w:t>
            </w:r>
            <w:r w:rsidRPr="00FF5771">
              <w:rPr>
                <w:sz w:val="18"/>
                <w:szCs w:val="18"/>
              </w:rPr>
              <w:br/>
              <w:t xml:space="preserve">значение     </w:t>
            </w:r>
            <w:r w:rsidRPr="00FF5771">
              <w:rPr>
                <w:sz w:val="18"/>
                <w:szCs w:val="18"/>
              </w:rPr>
              <w:br/>
              <w:t xml:space="preserve">показателя   </w:t>
            </w:r>
            <w:r w:rsidRPr="00FF5771">
              <w:rPr>
                <w:sz w:val="18"/>
                <w:szCs w:val="18"/>
              </w:rPr>
              <w:br/>
              <w:t xml:space="preserve">(на начало   </w:t>
            </w:r>
            <w:r w:rsidRPr="00FF5771">
              <w:rPr>
                <w:sz w:val="18"/>
                <w:szCs w:val="18"/>
              </w:rPr>
              <w:br/>
              <w:t>реализации 2014 год)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Планируемое значение показателя по годам           </w:t>
            </w:r>
            <w:r w:rsidRPr="00FF5771">
              <w:rPr>
                <w:sz w:val="18"/>
                <w:szCs w:val="18"/>
              </w:rPr>
              <w:br/>
              <w:t>реализации</w:t>
            </w:r>
          </w:p>
        </w:tc>
      </w:tr>
      <w:tr w:rsidR="006436AE" w:rsidRPr="000135BA" w:rsidTr="00FC5F00">
        <w:trPr>
          <w:trHeight w:val="720"/>
          <w:tblCellSpacing w:w="5" w:type="nil"/>
        </w:trPr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Другие   </w:t>
            </w:r>
            <w:r w:rsidRPr="00FF5771">
              <w:rPr>
                <w:sz w:val="18"/>
                <w:szCs w:val="18"/>
              </w:rPr>
              <w:br/>
              <w:t>источники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FF5771">
              <w:rPr>
                <w:b/>
                <w:sz w:val="18"/>
                <w:szCs w:val="18"/>
              </w:rPr>
              <w:t>2015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FF5771">
              <w:rPr>
                <w:b/>
                <w:sz w:val="18"/>
                <w:szCs w:val="18"/>
              </w:rPr>
              <w:t>2016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FF5771">
              <w:rPr>
                <w:b/>
                <w:sz w:val="18"/>
                <w:szCs w:val="18"/>
              </w:rPr>
              <w:t>2017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FF5771">
              <w:rPr>
                <w:b/>
                <w:sz w:val="18"/>
                <w:szCs w:val="18"/>
              </w:rPr>
              <w:t>2018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FF5771">
              <w:rPr>
                <w:b/>
                <w:sz w:val="18"/>
                <w:szCs w:val="18"/>
              </w:rPr>
              <w:t>2019 год</w:t>
            </w:r>
          </w:p>
        </w:tc>
      </w:tr>
      <w:tr w:rsidR="006436AE" w:rsidRPr="000135BA" w:rsidTr="00FC5F00">
        <w:trPr>
          <w:trHeight w:val="197"/>
          <w:tblCellSpacing w:w="5" w:type="nil"/>
        </w:trPr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1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2</w:t>
            </w:r>
          </w:p>
        </w:tc>
        <w:tc>
          <w:tcPr>
            <w:tcW w:w="1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3</w:t>
            </w: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12</w:t>
            </w:r>
          </w:p>
        </w:tc>
      </w:tr>
      <w:tr w:rsidR="006436AE" w:rsidRPr="000135BA" w:rsidTr="00FC5F00">
        <w:trPr>
          <w:trHeight w:val="1990"/>
          <w:tblCellSpacing w:w="5" w:type="nil"/>
        </w:trPr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1.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18"/>
                <w:szCs w:val="18"/>
                <w:u w:val="single"/>
              </w:rPr>
            </w:pPr>
          </w:p>
          <w:p w:rsidR="006436AE" w:rsidRPr="00FF5771" w:rsidRDefault="006436AE" w:rsidP="00FC5F00">
            <w:pPr>
              <w:pStyle w:val="ConsPlusCell"/>
              <w:rPr>
                <w:b/>
                <w:sz w:val="18"/>
                <w:szCs w:val="18"/>
                <w:u w:val="single"/>
              </w:rPr>
            </w:pPr>
            <w:r w:rsidRPr="00FF5771">
              <w:rPr>
                <w:b/>
                <w:sz w:val="18"/>
                <w:szCs w:val="18"/>
                <w:u w:val="single"/>
              </w:rPr>
              <w:t>Задача 1</w:t>
            </w:r>
          </w:p>
          <w:p w:rsidR="006436AE" w:rsidRPr="00FF5771" w:rsidRDefault="006436AE" w:rsidP="00FC5F00">
            <w:pPr>
              <w:pStyle w:val="ConsPlusCell"/>
              <w:rPr>
                <w:b/>
                <w:sz w:val="18"/>
                <w:szCs w:val="18"/>
              </w:rPr>
            </w:pPr>
            <w:r w:rsidRPr="00FF5771">
              <w:rPr>
                <w:b/>
                <w:sz w:val="18"/>
                <w:szCs w:val="18"/>
              </w:rPr>
              <w:t>Развитие нормативной правовой базы по вопросам муниципальной службы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18"/>
                <w:szCs w:val="18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Доля муниципальных правовых актов, разработанных и приведенных в соответствие с федеральным законодательством и законодательством Московской области по вопросам муниципальной службы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процент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      100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</w:tr>
      <w:tr w:rsidR="006436AE" w:rsidRPr="000135BA" w:rsidTr="00FC5F00">
        <w:trPr>
          <w:trHeight w:val="1779"/>
          <w:tblCellSpacing w:w="5" w:type="nil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2.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18"/>
                <w:szCs w:val="18"/>
                <w:u w:val="single"/>
              </w:rPr>
            </w:pPr>
          </w:p>
          <w:p w:rsidR="006436AE" w:rsidRPr="00FF5771" w:rsidRDefault="006436AE" w:rsidP="00FC5F00">
            <w:pPr>
              <w:pStyle w:val="ConsPlusCell"/>
              <w:rPr>
                <w:b/>
                <w:sz w:val="18"/>
                <w:szCs w:val="18"/>
                <w:u w:val="single"/>
              </w:rPr>
            </w:pPr>
            <w:r w:rsidRPr="00FF5771">
              <w:rPr>
                <w:b/>
                <w:sz w:val="18"/>
                <w:szCs w:val="18"/>
                <w:u w:val="single"/>
              </w:rPr>
              <w:t>Задача 2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b/>
                <w:sz w:val="18"/>
                <w:szCs w:val="18"/>
              </w:rPr>
              <w:t>Совершенствование мер по противодействию коррупции на муниципальной службе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Доля выполненных мероприятий от общего количества мероприятий, предусмотренных планом противодействия коррупции.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</w:tr>
      <w:tr w:rsidR="006436AE" w:rsidRPr="000135BA" w:rsidTr="00FC5F00">
        <w:trPr>
          <w:trHeight w:val="1125"/>
          <w:tblCellSpacing w:w="5" w:type="nil"/>
        </w:trPr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64CF3">
            <w:pPr>
              <w:pStyle w:val="ConsPlusCell"/>
              <w:jc w:val="center"/>
              <w:rPr>
                <w:sz w:val="24"/>
                <w:szCs w:val="24"/>
              </w:rPr>
            </w:pPr>
            <w:r w:rsidRPr="00FF5771">
              <w:rPr>
                <w:sz w:val="24"/>
                <w:szCs w:val="24"/>
              </w:rPr>
              <w:t>14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Доля муниципальных служащих, в должностные обязанности которых входит участие в противодействие коррупции, прошедших обучение по данной тематике, от общего числа муниципальных служащих, ответственных за противодействие коррупции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6436AE" w:rsidRPr="000135BA" w:rsidTr="00FC5F00">
        <w:trPr>
          <w:trHeight w:val="1695"/>
          <w:tblCellSpacing w:w="5" w:type="nil"/>
        </w:trPr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Доля нарушений, выявленных по результатам прокурорского надзора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436AE" w:rsidRPr="000135BA" w:rsidTr="00FC5F00">
        <w:trPr>
          <w:trHeight w:val="1962"/>
          <w:tblCellSpacing w:w="5" w:type="nil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3.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18"/>
                <w:szCs w:val="18"/>
                <w:u w:val="single"/>
              </w:rPr>
            </w:pPr>
          </w:p>
          <w:p w:rsidR="006436AE" w:rsidRPr="00FF5771" w:rsidRDefault="006436AE" w:rsidP="00FC5F00">
            <w:pPr>
              <w:pStyle w:val="ConsPlusCell"/>
              <w:rPr>
                <w:b/>
                <w:sz w:val="18"/>
                <w:szCs w:val="18"/>
                <w:u w:val="single"/>
              </w:rPr>
            </w:pPr>
            <w:r w:rsidRPr="00FF5771">
              <w:rPr>
                <w:b/>
                <w:sz w:val="18"/>
                <w:szCs w:val="18"/>
                <w:u w:val="single"/>
              </w:rPr>
              <w:t>Задача 3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b/>
                <w:sz w:val="18"/>
                <w:szCs w:val="18"/>
              </w:rPr>
              <w:t>Совершенствование организации прохождения муниципальной службы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В пределах средств, предусмотренных на обеспечение деятельности органов местного самоуправления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Расходы бюджета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тыс. руб..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5,32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>5,74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>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>5,57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>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>5,47</w:t>
            </w:r>
          </w:p>
        </w:tc>
      </w:tr>
      <w:tr w:rsidR="006436AE" w:rsidRPr="000135BA" w:rsidTr="00FC5F00">
        <w:trPr>
          <w:trHeight w:val="1962"/>
          <w:tblCellSpacing w:w="5" w:type="nil"/>
        </w:trPr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Доля выполненных мероприятий от общего количества мероприятий, связанных с организацией муниципальной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</w:tr>
      <w:tr w:rsidR="006436AE" w:rsidRPr="000135BA" w:rsidTr="00FC5F00">
        <w:trPr>
          <w:trHeight w:val="1694"/>
          <w:tblCellSpacing w:w="5" w:type="nil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4.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18"/>
                <w:szCs w:val="18"/>
                <w:u w:val="single"/>
              </w:rPr>
            </w:pPr>
          </w:p>
          <w:p w:rsidR="006436AE" w:rsidRPr="00FF5771" w:rsidRDefault="006436AE" w:rsidP="00FC5F00">
            <w:pPr>
              <w:pStyle w:val="ConsPlusCell"/>
              <w:rPr>
                <w:b/>
                <w:sz w:val="20"/>
                <w:szCs w:val="20"/>
              </w:rPr>
            </w:pPr>
            <w:r w:rsidRPr="00FF5771">
              <w:rPr>
                <w:b/>
                <w:sz w:val="18"/>
                <w:szCs w:val="18"/>
                <w:u w:val="single"/>
              </w:rPr>
              <w:t>Задача 4</w:t>
            </w:r>
          </w:p>
          <w:p w:rsidR="006436AE" w:rsidRPr="00FF5771" w:rsidRDefault="006436AE" w:rsidP="00FC5F00">
            <w:pPr>
              <w:pStyle w:val="ConsPlusCell"/>
              <w:rPr>
                <w:b/>
                <w:sz w:val="18"/>
                <w:szCs w:val="18"/>
                <w:highlight w:val="yellow"/>
              </w:rPr>
            </w:pPr>
            <w:r w:rsidRPr="00FF5771">
              <w:rPr>
                <w:b/>
                <w:sz w:val="18"/>
                <w:szCs w:val="18"/>
              </w:rPr>
              <w:t xml:space="preserve">Совершенствование мотивации муниципальных служащих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0</w:t>
            </w: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Доля выполненных мероприятий по совершенствованию мотивации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</w:tr>
      <w:tr w:rsidR="006436AE" w:rsidRPr="000135BA" w:rsidTr="00FC5F00">
        <w:trPr>
          <w:trHeight w:val="1694"/>
          <w:tblCellSpacing w:w="5" w:type="nil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4"/>
                <w:szCs w:val="24"/>
              </w:rPr>
            </w:pPr>
            <w:r w:rsidRPr="00FF5771">
              <w:rPr>
                <w:sz w:val="24"/>
                <w:szCs w:val="24"/>
              </w:rPr>
              <w:t>3493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Доля муниципальных служащих, вышедших на пенсию, и получающих пенсию за выслугу лет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</w:p>
        </w:tc>
      </w:tr>
      <w:tr w:rsidR="006436AE" w:rsidRPr="000135BA" w:rsidTr="00FC5F00">
        <w:trPr>
          <w:trHeight w:val="1841"/>
          <w:tblCellSpacing w:w="5" w:type="nil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  <w:highlight w:val="yellow"/>
              </w:rPr>
            </w:pPr>
            <w:r w:rsidRPr="00FF5771">
              <w:rPr>
                <w:sz w:val="18"/>
                <w:szCs w:val="18"/>
              </w:rPr>
              <w:t>5.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18"/>
                <w:szCs w:val="18"/>
                <w:u w:val="single"/>
              </w:rPr>
            </w:pPr>
          </w:p>
          <w:p w:rsidR="006436AE" w:rsidRPr="00FF5771" w:rsidRDefault="006436AE" w:rsidP="00FC5F00">
            <w:pPr>
              <w:pStyle w:val="ConsPlusCell"/>
              <w:rPr>
                <w:b/>
                <w:sz w:val="18"/>
                <w:szCs w:val="18"/>
                <w:u w:val="single"/>
              </w:rPr>
            </w:pPr>
            <w:r w:rsidRPr="00FF5771">
              <w:rPr>
                <w:b/>
                <w:sz w:val="18"/>
                <w:szCs w:val="18"/>
                <w:u w:val="single"/>
              </w:rPr>
              <w:t>Задача 5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b/>
                <w:sz w:val="18"/>
                <w:szCs w:val="18"/>
              </w:rPr>
              <w:t xml:space="preserve">Совершенствова-ние профессионального развития муниципальных служащих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64CF3" w:rsidRDefault="006436AE" w:rsidP="00F64C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Доля муниципальных служащих, прошедших обучение по программам профессиональной переподготовки и повышения квалификации в соответствии с планом - заказом, от общего числа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20 </w:t>
            </w: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436AE" w:rsidRPr="009572B1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2B1">
              <w:rPr>
                <w:rFonts w:ascii="Times New Roman" w:hAnsi="Times New Roman"/>
                <w:sz w:val="20"/>
                <w:szCs w:val="20"/>
              </w:rPr>
              <w:t xml:space="preserve">20 </w:t>
            </w:r>
          </w:p>
        </w:tc>
      </w:tr>
    </w:tbl>
    <w:p w:rsidR="006436AE" w:rsidRPr="000135BA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</w:p>
    <w:p w:rsidR="006436AE" w:rsidRDefault="006436AE" w:rsidP="007C207C">
      <w:pPr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</w:p>
    <w:p w:rsidR="006436AE" w:rsidRPr="00757391" w:rsidRDefault="006436AE" w:rsidP="007C207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57391">
        <w:rPr>
          <w:rFonts w:ascii="Times New Roman" w:hAnsi="Times New Roman"/>
          <w:sz w:val="20"/>
          <w:szCs w:val="20"/>
        </w:rPr>
        <w:t xml:space="preserve">* - указываются денежные средства </w:t>
      </w:r>
      <w:r>
        <w:rPr>
          <w:rFonts w:ascii="Times New Roman" w:hAnsi="Times New Roman"/>
          <w:sz w:val="20"/>
          <w:szCs w:val="20"/>
        </w:rPr>
        <w:t xml:space="preserve">на </w:t>
      </w:r>
      <w:r w:rsidRPr="00757391">
        <w:rPr>
          <w:rFonts w:ascii="Times New Roman" w:hAnsi="Times New Roman"/>
          <w:sz w:val="20"/>
          <w:szCs w:val="20"/>
        </w:rPr>
        <w:t xml:space="preserve"> реализаци</w:t>
      </w:r>
      <w:r>
        <w:rPr>
          <w:rFonts w:ascii="Times New Roman" w:hAnsi="Times New Roman"/>
          <w:sz w:val="20"/>
          <w:szCs w:val="20"/>
        </w:rPr>
        <w:t>ю</w:t>
      </w:r>
      <w:r w:rsidRPr="00757391">
        <w:rPr>
          <w:rFonts w:ascii="Times New Roman" w:hAnsi="Times New Roman"/>
          <w:sz w:val="20"/>
          <w:szCs w:val="20"/>
        </w:rPr>
        <w:t xml:space="preserve"> мероприятий</w:t>
      </w:r>
    </w:p>
    <w:p w:rsidR="006436AE" w:rsidRPr="00757391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Pr="000135BA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Default="006436AE" w:rsidP="007C207C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AC7FE4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6436AE" w:rsidRDefault="006436AE" w:rsidP="007C207C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к муниципальной подпрограмме </w:t>
      </w:r>
      <w:r>
        <w:rPr>
          <w:rFonts w:ascii="Times New Roman" w:hAnsi="Times New Roman" w:cs="Times New Roman"/>
          <w:sz w:val="18"/>
          <w:szCs w:val="18"/>
          <w:lang w:val="en-US"/>
        </w:rPr>
        <w:t>I</w:t>
      </w:r>
      <w:r>
        <w:rPr>
          <w:rFonts w:ascii="Times New Roman" w:hAnsi="Times New Roman" w:cs="Times New Roman"/>
          <w:sz w:val="18"/>
          <w:szCs w:val="18"/>
        </w:rPr>
        <w:t xml:space="preserve"> «Развитие муниципальной службы </w:t>
      </w:r>
    </w:p>
    <w:p w:rsidR="006436AE" w:rsidRPr="00AC7FE4" w:rsidRDefault="006436AE" w:rsidP="007C207C">
      <w:pPr>
        <w:pStyle w:val="ConsPlusNonformat"/>
        <w:tabs>
          <w:tab w:val="left" w:pos="812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ЗАТО городской округ  Молодежный Московской области  на 2015-2019 г. г»</w:t>
      </w:r>
    </w:p>
    <w:p w:rsidR="006436AE" w:rsidRPr="00AC7FE4" w:rsidRDefault="006436AE" w:rsidP="007C207C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:rsidR="006436AE" w:rsidRDefault="006436AE" w:rsidP="007C20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6AE" w:rsidRPr="006D1872" w:rsidRDefault="006436AE" w:rsidP="007C20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6D1872">
        <w:rPr>
          <w:rFonts w:ascii="Times New Roman" w:hAnsi="Times New Roman" w:cs="Times New Roman"/>
          <w:b/>
          <w:sz w:val="24"/>
          <w:szCs w:val="24"/>
        </w:rPr>
        <w:t>еречень мероприятий муниципальной подпрограммы</w:t>
      </w:r>
    </w:p>
    <w:p w:rsidR="006436AE" w:rsidRPr="00502EA3" w:rsidRDefault="006436AE" w:rsidP="007C207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6436AE" w:rsidRPr="00E230D7" w:rsidRDefault="006436AE" w:rsidP="007C207C">
      <w:pPr>
        <w:pStyle w:val="ConsPlusNonformat"/>
        <w:jc w:val="center"/>
        <w:rPr>
          <w:rFonts w:ascii="Times New Roman" w:hAnsi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«Развитие муниципальной службы</w:t>
      </w:r>
      <w:r w:rsidRPr="00E230D7">
        <w:rPr>
          <w:rFonts w:ascii="Times New Roman" w:hAnsi="Times New Roman" w:cs="Times New Roman"/>
          <w:b/>
          <w:sz w:val="24"/>
          <w:szCs w:val="24"/>
          <w:u w:val="single"/>
        </w:rPr>
        <w:t>_ЗАТО городской округ Молодёжный Москов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ской области на 2015- 2019 годы</w:t>
      </w:r>
      <w:r w:rsidRPr="00E230D7">
        <w:rPr>
          <w:rFonts w:ascii="Times New Roman" w:hAnsi="Times New Roman" w:cs="Times New Roman"/>
          <w:b/>
          <w:sz w:val="24"/>
          <w:szCs w:val="24"/>
          <w:u w:val="single"/>
        </w:rPr>
        <w:t>»_</w:t>
      </w:r>
    </w:p>
    <w:p w:rsidR="006436AE" w:rsidRPr="000C06F4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1459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985"/>
        <w:gridCol w:w="2126"/>
        <w:gridCol w:w="1134"/>
        <w:gridCol w:w="1134"/>
        <w:gridCol w:w="567"/>
        <w:gridCol w:w="53"/>
        <w:gridCol w:w="231"/>
        <w:gridCol w:w="850"/>
        <w:gridCol w:w="142"/>
        <w:gridCol w:w="16"/>
        <w:gridCol w:w="693"/>
        <w:gridCol w:w="27"/>
        <w:gridCol w:w="530"/>
        <w:gridCol w:w="133"/>
        <w:gridCol w:w="7"/>
        <w:gridCol w:w="33"/>
        <w:gridCol w:w="120"/>
        <w:gridCol w:w="457"/>
        <w:gridCol w:w="100"/>
        <w:gridCol w:w="21"/>
        <w:gridCol w:w="206"/>
        <w:gridCol w:w="36"/>
        <w:gridCol w:w="31"/>
        <w:gridCol w:w="393"/>
        <w:gridCol w:w="133"/>
        <w:gridCol w:w="31"/>
        <w:gridCol w:w="199"/>
        <w:gridCol w:w="14"/>
        <w:gridCol w:w="80"/>
        <w:gridCol w:w="851"/>
        <w:gridCol w:w="1691"/>
      </w:tblGrid>
      <w:tr w:rsidR="006436AE" w:rsidRPr="000C06F4" w:rsidTr="00FC5F00">
        <w:trPr>
          <w:trHeight w:val="32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6"/>
                <w:szCs w:val="16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 xml:space="preserve">N   </w:t>
            </w:r>
            <w:r w:rsidRPr="00FF5771">
              <w:rPr>
                <w:sz w:val="16"/>
                <w:szCs w:val="16"/>
              </w:rPr>
              <w:br/>
              <w:t>п</w:t>
            </w:r>
            <w:r w:rsidRPr="00FF5771">
              <w:rPr>
                <w:rStyle w:val="EndnoteReference"/>
                <w:sz w:val="16"/>
                <w:szCs w:val="16"/>
              </w:rPr>
              <w:endnoteReference w:id="2"/>
            </w:r>
            <w:r w:rsidRPr="00FF5771">
              <w:rPr>
                <w:sz w:val="16"/>
                <w:szCs w:val="16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Перечень стандартных процедур,  обеспечивающих выполнение мероприятия, с указанием предельных сроков их исполнения 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Источники 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Срок  исполнения мероприятия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Объем финансирования мероприятия в текущем финансовом году (тыс. руб.)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425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</w:p>
          <w:p w:rsidR="006436AE" w:rsidRPr="00FF5771" w:rsidRDefault="006436AE" w:rsidP="00FC5F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Ответственный исполнитель мероприятия</w:t>
            </w:r>
          </w:p>
        </w:tc>
      </w:tr>
      <w:tr w:rsidR="006436AE" w:rsidRPr="000C06F4" w:rsidTr="00FC5F00">
        <w:trPr>
          <w:trHeight w:val="12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6"/>
                <w:szCs w:val="16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2015 год</w:t>
            </w:r>
          </w:p>
        </w:tc>
        <w:tc>
          <w:tcPr>
            <w:tcW w:w="85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6"/>
                <w:szCs w:val="16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2016год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6"/>
                <w:szCs w:val="16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2017год</w:t>
            </w:r>
          </w:p>
        </w:tc>
        <w:tc>
          <w:tcPr>
            <w:tcW w:w="85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6"/>
                <w:szCs w:val="16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2018год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6"/>
                <w:szCs w:val="16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2019 год</w:t>
            </w: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6436AE" w:rsidRPr="000C06F4" w:rsidTr="00FC5F00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16"/>
                <w:szCs w:val="16"/>
              </w:rPr>
            </w:pPr>
            <w:r w:rsidRPr="00FF5771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12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6"/>
                <w:szCs w:val="16"/>
              </w:rPr>
            </w:pPr>
            <w:r w:rsidRPr="00FF5771">
              <w:rPr>
                <w:sz w:val="16"/>
                <w:szCs w:val="16"/>
              </w:rPr>
              <w:t>13</w:t>
            </w:r>
          </w:p>
        </w:tc>
        <w:bookmarkStart w:id="1" w:name="Par488"/>
        <w:bookmarkEnd w:id="1"/>
      </w:tr>
      <w:tr w:rsidR="006436AE" w:rsidRPr="00ED1C79" w:rsidTr="00FC5F00">
        <w:trPr>
          <w:trHeight w:val="328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right="-140"/>
              <w:rPr>
                <w:b/>
                <w:sz w:val="22"/>
                <w:szCs w:val="22"/>
                <w:u w:val="single"/>
              </w:rPr>
            </w:pPr>
            <w:r w:rsidRPr="00FF5771">
              <w:rPr>
                <w:b/>
                <w:sz w:val="22"/>
                <w:szCs w:val="22"/>
                <w:u w:val="single"/>
              </w:rPr>
              <w:t>Задача 1</w:t>
            </w:r>
          </w:p>
          <w:p w:rsidR="006436AE" w:rsidRPr="00FF5771" w:rsidRDefault="006436AE" w:rsidP="00FC5F00">
            <w:pPr>
              <w:pStyle w:val="ConsPlusCell"/>
              <w:ind w:right="-140"/>
              <w:rPr>
                <w:b/>
                <w:sz w:val="22"/>
                <w:szCs w:val="22"/>
              </w:rPr>
            </w:pPr>
            <w:r w:rsidRPr="00FF5771">
              <w:rPr>
                <w:b/>
                <w:sz w:val="22"/>
                <w:szCs w:val="22"/>
              </w:rPr>
              <w:t>Развитие нормативной правовой базы по вопросам муниципальной службы</w:t>
            </w:r>
          </w:p>
          <w:p w:rsidR="006436AE" w:rsidRPr="00FF5771" w:rsidRDefault="006436AE" w:rsidP="00FC5F00">
            <w:pPr>
              <w:pStyle w:val="ConsPlusCell"/>
              <w:ind w:right="-140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ind w:right="-140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ind w:right="-14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2"/>
                <w:szCs w:val="22"/>
              </w:rPr>
              <w:t>1.</w:t>
            </w:r>
            <w:r w:rsidRPr="00FF5771">
              <w:rPr>
                <w:sz w:val="20"/>
                <w:szCs w:val="20"/>
              </w:rPr>
              <w:t>Разработка плана подготовки нормативных правовых актов 2. Утверждение плана - ежегодно.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 Реализация плана - в течение года.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4. Подготовка проектов нормативных правовых актов, изменений в них и их утверждение.</w:t>
            </w:r>
          </w:p>
          <w:p w:rsidR="006436AE" w:rsidRPr="00FF5771" w:rsidRDefault="006436AE" w:rsidP="00FC5F00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tabs>
                <w:tab w:val="left" w:pos="487"/>
              </w:tabs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tabs>
                <w:tab w:val="left" w:pos="487"/>
              </w:tabs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2015  год – 2019 год</w:t>
            </w:r>
          </w:p>
        </w:tc>
        <w:tc>
          <w:tcPr>
            <w:tcW w:w="5954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Юрист- консультант </w:t>
            </w:r>
          </w:p>
        </w:tc>
      </w:tr>
      <w:tr w:rsidR="006436AE" w:rsidRPr="00236F16" w:rsidTr="00FC5F00">
        <w:trPr>
          <w:trHeight w:val="55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right="-140"/>
              <w:rPr>
                <w:b/>
                <w:sz w:val="22"/>
                <w:szCs w:val="22"/>
              </w:rPr>
            </w:pPr>
            <w:r w:rsidRPr="00FF5771">
              <w:rPr>
                <w:b/>
                <w:sz w:val="22"/>
                <w:szCs w:val="22"/>
                <w:u w:val="single"/>
              </w:rPr>
              <w:t xml:space="preserve">Задача 2 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b/>
                <w:sz w:val="22"/>
                <w:szCs w:val="22"/>
              </w:rPr>
              <w:t>Совершенствование мер по противодействию коррупции на муниципальной службе в части кадровой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1.Осуществление проверки знаний, ограничений и запретов для муниципальных служащих в процессе аттестации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2.Проверки знаний муниципальными служащими методики антикоррупционной экспертизы проектов нормативных правовых актов при сдаче ими экзаменов 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на классный чин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tabs>
                <w:tab w:val="left" w:pos="487"/>
              </w:tabs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tabs>
                <w:tab w:val="left" w:pos="487"/>
              </w:tabs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2015  год – 2019  год</w:t>
            </w:r>
          </w:p>
        </w:tc>
        <w:tc>
          <w:tcPr>
            <w:tcW w:w="595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Юрист- консультант</w:t>
            </w:r>
          </w:p>
        </w:tc>
      </w:tr>
      <w:tr w:rsidR="006436AE" w:rsidRPr="00ED1C79" w:rsidTr="00FC5F00">
        <w:trPr>
          <w:trHeight w:val="1968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2.1. Разработка плана мероприятий по противодействию коррупции (далее - план) - ежегодно. 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 Подготовка предложений для внесения в план.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2. Заслушивание проекта плана на совещании администрации.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3. Утверждение плана. 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4. Реализация плана – в течение года.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2015  год – 2019  год</w:t>
            </w:r>
          </w:p>
        </w:tc>
        <w:tc>
          <w:tcPr>
            <w:tcW w:w="595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Юрист- консультант</w:t>
            </w:r>
          </w:p>
        </w:tc>
      </w:tr>
      <w:tr w:rsidR="006436AE" w:rsidRPr="00502EA3" w:rsidTr="00FC5F00">
        <w:trPr>
          <w:trHeight w:val="409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2.2 Проведение проверок достоверности и полноты сведений,  достоверности и полноты сведений о доходах, расходах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служащими, а также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25.12.2008  № 273-ФЗ «О противодействии коррупции» , Федеральным законом от 02.03.2007 №25-ФЗ «О муниципальной службе в Российской Федерации» и другими нормативными правовыми актами</w:t>
            </w:r>
          </w:p>
          <w:p w:rsidR="006436AE" w:rsidRPr="00FF5771" w:rsidRDefault="006436AE" w:rsidP="00FC5F00">
            <w:pPr>
              <w:pStyle w:val="ConsPlusCell"/>
              <w:ind w:right="-14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1.При наличии достаточной информации: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- проведение беседы с муниципальным служащим;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- изучение представленных документов;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- получение от муниципального служащего пояснений по представленным документам;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- направление запросов в органы прокуратуры, в государственные органы, органы местного самоуправления об имеющихся у них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сведениях;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- в случае необходимости – ходатайство перед Губернатором Московской области о направлении необходимых для проверки запросов; -анализ полученных в ходе проверки сведений;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- доклад работодателю о результатах проверки;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- направление сведений о результатах проверки заинтересованным лицам;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- принятие решения работодателем по результатам проверки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  2015  год – 2019  год</w:t>
            </w:r>
          </w:p>
        </w:tc>
        <w:tc>
          <w:tcPr>
            <w:tcW w:w="595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Юрист-консультант гл. эксперт</w:t>
            </w:r>
          </w:p>
        </w:tc>
      </w:tr>
      <w:tr w:rsidR="006436AE" w:rsidRPr="00502EA3" w:rsidTr="00FC5F00">
        <w:trPr>
          <w:trHeight w:val="26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2.3.  Повышение квалификации муниципальных служащих, в должностные обязанности которых входит участие в противодействии коррупции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 Оформление документов в соответствии  с законодательством о закупках для муниципальных нужд.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2. Направление заявки на повышение квалификации.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 Заключение соглашения с образовательным учреждениям.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4. Подготовка распоряжения (приказа) о направлении на обучение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5. Заключение дополнительного договора на обучение с муниципальным служащим.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6. Оформление командировочного удостоверения.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20 15  год – </w:t>
            </w:r>
          </w:p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2019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0D54A2" w:rsidRDefault="006436AE" w:rsidP="00FC5F00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6436AE" w:rsidRPr="000D54A2" w:rsidRDefault="006436AE" w:rsidP="00FC5F00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0D54A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0D54A2">
              <w:rPr>
                <w:rFonts w:ascii="Times New Roman" w:hAnsi="Times New Roman"/>
              </w:rPr>
              <w:t>14</w:t>
            </w:r>
          </w:p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0D54A2">
              <w:rPr>
                <w:rFonts w:ascii="Times New Roman" w:hAnsi="Times New Roman"/>
              </w:rPr>
              <w:t>6</w:t>
            </w:r>
          </w:p>
        </w:tc>
        <w:tc>
          <w:tcPr>
            <w:tcW w:w="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0D54A2">
              <w:rPr>
                <w:rFonts w:ascii="Times New Roman" w:hAnsi="Times New Roman"/>
              </w:rPr>
              <w:t>0</w:t>
            </w:r>
          </w:p>
        </w:tc>
        <w:tc>
          <w:tcPr>
            <w:tcW w:w="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0D54A2">
              <w:rPr>
                <w:rFonts w:ascii="Times New Roman" w:hAnsi="Times New Roman"/>
              </w:rPr>
              <w:t>0</w:t>
            </w:r>
          </w:p>
        </w:tc>
        <w:tc>
          <w:tcPr>
            <w:tcW w:w="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0D54A2">
              <w:rPr>
                <w:rFonts w:ascii="Times New Roman" w:hAnsi="Times New Roman"/>
              </w:rPr>
              <w:t>8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0D54A2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0D54A2">
              <w:rPr>
                <w:rFonts w:ascii="Times New Roman" w:hAnsi="Times New Roman"/>
              </w:rPr>
              <w:t>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Гл. эксперт</w:t>
            </w:r>
          </w:p>
        </w:tc>
      </w:tr>
      <w:tr w:rsidR="006436AE" w:rsidRPr="00502EA3" w:rsidTr="00FC5F00">
        <w:trPr>
          <w:trHeight w:val="18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  <w:highlight w:val="lightGray"/>
              </w:rPr>
            </w:pPr>
            <w:r w:rsidRPr="00FF5771">
              <w:rPr>
                <w:sz w:val="20"/>
                <w:szCs w:val="20"/>
              </w:rPr>
              <w:t>2.4. Проведение учебных занятий с муниципальными служащими с привлечением  органов прокуратуры в целях реализации мер по противодействию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  Определение темы занятия.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2. Приглашение работников прокуратуры  - при необходимости.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 Организация явки муниципальных служащих.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2015  год – 2019  год</w:t>
            </w:r>
          </w:p>
        </w:tc>
        <w:tc>
          <w:tcPr>
            <w:tcW w:w="595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Юрист- консультант гл. эксперт</w:t>
            </w:r>
          </w:p>
        </w:tc>
      </w:tr>
      <w:tr w:rsidR="006436AE" w:rsidRPr="00502EA3" w:rsidTr="00FC5F00">
        <w:trPr>
          <w:trHeight w:val="59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20"/>
                <w:szCs w:val="20"/>
              </w:rPr>
            </w:pPr>
            <w:r w:rsidRPr="00FF5771">
              <w:rPr>
                <w:b/>
                <w:sz w:val="20"/>
                <w:szCs w:val="20"/>
              </w:rPr>
              <w:t>Итого Задача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FF577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FF5771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FF577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FF577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FF577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FF577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FF577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6436AE" w:rsidRPr="00ED1C79" w:rsidTr="00FC5F00">
        <w:trPr>
          <w:trHeight w:val="6606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22"/>
                <w:szCs w:val="22"/>
                <w:u w:val="single"/>
              </w:rPr>
            </w:pPr>
            <w:r w:rsidRPr="00FF5771">
              <w:rPr>
                <w:b/>
                <w:sz w:val="22"/>
                <w:szCs w:val="22"/>
                <w:u w:val="single"/>
              </w:rPr>
              <w:t>Задача 3</w:t>
            </w:r>
          </w:p>
          <w:p w:rsidR="006436AE" w:rsidRPr="00FF5771" w:rsidRDefault="006436AE" w:rsidP="00FC5F00">
            <w:pPr>
              <w:pStyle w:val="ConsPlusCell"/>
              <w:rPr>
                <w:sz w:val="22"/>
                <w:szCs w:val="22"/>
                <w:highlight w:val="lightGray"/>
              </w:rPr>
            </w:pPr>
            <w:r w:rsidRPr="00FF5771">
              <w:rPr>
                <w:b/>
                <w:sz w:val="22"/>
                <w:szCs w:val="22"/>
              </w:rPr>
              <w:t>Совершенствование организации прохождения муниципальной службы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1.Организация и проведение консультаций по актуальным вопросам муниципальной службы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2. Оказание методической помощи в организации  проведения подготовки муниципальных служащих к  проведению аттестации и квалификационному экзамену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3.Изучение опыта других муниципальных образований по развитию муниципальной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 xml:space="preserve">2015  год – 2019  год </w:t>
            </w:r>
          </w:p>
        </w:tc>
        <w:tc>
          <w:tcPr>
            <w:tcW w:w="595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В пределах средств, предусмотренных на обеспечение </w:t>
            </w:r>
          </w:p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деятельности органов местного самоуправления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Юрист- консультант гл. эксперт</w:t>
            </w:r>
          </w:p>
        </w:tc>
      </w:tr>
      <w:tr w:rsidR="006436AE" w:rsidRPr="00ED1C79" w:rsidTr="00FC5F00">
        <w:trPr>
          <w:trHeight w:val="69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3.1 Организация работы по назначению на муниципальную службу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 Выявление вакантных должностей муниципальной службы.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2. Подбор  и расстановка муниципальных служащих, отвечающих современным требованиям по своему уровню профессиональной подготовки. Проверка представленных претендентом документов.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 Подготовка распоряжения о назначении.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4. Ознакомление с распоряжением  о назначении  под роспись.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rPr>
                <w:sz w:val="20"/>
                <w:szCs w:val="20"/>
              </w:rPr>
            </w:pPr>
          </w:p>
          <w:p w:rsidR="006436AE" w:rsidRPr="00683D94" w:rsidRDefault="006436AE" w:rsidP="00FC5F00">
            <w:pPr>
              <w:rPr>
                <w:sz w:val="20"/>
                <w:szCs w:val="20"/>
              </w:rPr>
            </w:pPr>
            <w:r w:rsidRPr="00683D94">
              <w:rPr>
                <w:sz w:val="20"/>
                <w:szCs w:val="20"/>
              </w:rPr>
              <w:t>2015  год – 2019год</w:t>
            </w:r>
          </w:p>
        </w:tc>
        <w:tc>
          <w:tcPr>
            <w:tcW w:w="595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Гл. эксперт</w:t>
            </w:r>
          </w:p>
        </w:tc>
      </w:tr>
      <w:tr w:rsidR="006436AE" w:rsidRPr="00683D94" w:rsidTr="00FC5F00">
        <w:trPr>
          <w:trHeight w:val="14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right="-14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3.2 Организация работы по проведению аттестации муниципальных служащих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 Составление графика проведения аттестации муниципальных служащих (далее - график).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2. Утверждение графика руководителем.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 Ознакомление муниципальных служащих с графиком под роспись.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4. Подготовка отзывов на муниципальных служащих.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5. Представление отзывов в аттестационную комиссию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6. Проведение   аттестации.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7. Принятие решения аттестационной комиссией.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8. Ознакомление муниципального служащего с решением комиссии под роспись.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rPr>
                <w:sz w:val="20"/>
                <w:szCs w:val="20"/>
              </w:rPr>
            </w:pPr>
          </w:p>
          <w:p w:rsidR="006436AE" w:rsidRPr="00683D94" w:rsidRDefault="006436AE" w:rsidP="00FC5F00">
            <w:pPr>
              <w:rPr>
                <w:sz w:val="20"/>
                <w:szCs w:val="20"/>
              </w:rPr>
            </w:pPr>
            <w:r w:rsidRPr="00683D94">
              <w:rPr>
                <w:sz w:val="20"/>
                <w:szCs w:val="20"/>
              </w:rPr>
              <w:t>2015  год – 2019  год</w:t>
            </w:r>
          </w:p>
        </w:tc>
        <w:tc>
          <w:tcPr>
            <w:tcW w:w="595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Гл. эксперт</w:t>
            </w:r>
          </w:p>
        </w:tc>
      </w:tr>
      <w:tr w:rsidR="006436AE" w:rsidRPr="00ED1C79" w:rsidTr="00FC5F00">
        <w:trPr>
          <w:trHeight w:val="14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3.3 Ведение кадровой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1. Ведение личных дел.</w:t>
            </w:r>
          </w:p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2. Ведение трудовых книжек.</w:t>
            </w:r>
          </w:p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3. Рассмотрение выявленных в ходе прокурорского надзора нарушений.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ED1C79" w:rsidRDefault="006436AE" w:rsidP="00FC5F00">
            <w:r w:rsidRPr="00ED1C79">
              <w:t>2015  год – 2019  год</w:t>
            </w:r>
          </w:p>
        </w:tc>
        <w:tc>
          <w:tcPr>
            <w:tcW w:w="595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Гл. эксперт</w:t>
            </w:r>
          </w:p>
        </w:tc>
      </w:tr>
      <w:tr w:rsidR="006436AE" w:rsidRPr="006A7CD4" w:rsidTr="00FC5F00">
        <w:trPr>
          <w:trHeight w:val="14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3.4 Консультирование муниципальных служащих по правовым и иным вопросам прохождения муниципальной службы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1.Формирование организационно-методического и аналитического сопровождения муниципальной службы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2.Совершенствование нормативной  правовой  базы по вопросам развития муниципальной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службы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6A7CD4" w:rsidRDefault="006436AE" w:rsidP="00FC5F00">
            <w:pPr>
              <w:rPr>
                <w:sz w:val="20"/>
                <w:szCs w:val="20"/>
              </w:rPr>
            </w:pPr>
            <w:r w:rsidRPr="006A7CD4">
              <w:rPr>
                <w:sz w:val="20"/>
                <w:szCs w:val="20"/>
              </w:rPr>
              <w:t>2015  год – 2019  год</w:t>
            </w:r>
          </w:p>
        </w:tc>
        <w:tc>
          <w:tcPr>
            <w:tcW w:w="5954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Юрист-консультант</w:t>
            </w:r>
          </w:p>
        </w:tc>
      </w:tr>
      <w:tr w:rsidR="006436AE" w:rsidRPr="009A2D9C" w:rsidTr="00FC5F00">
        <w:trPr>
          <w:trHeight w:val="55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3.5 Представление информации в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Реестр сведений о составе муниципальных служащих Московской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области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1. Составление  и ведение  Реестра 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муниципальных служащих (в течение года).</w:t>
            </w:r>
          </w:p>
          <w:p w:rsidR="006436AE" w:rsidRPr="00FF5771" w:rsidRDefault="006436AE" w:rsidP="00FC5F00">
            <w:pPr>
              <w:pStyle w:val="ConsPlusCell"/>
              <w:rPr>
                <w:color w:val="FF0000"/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</w:t>
            </w:r>
            <w:r w:rsidRPr="00FF5771">
              <w:rPr>
                <w:color w:val="FF0000"/>
                <w:sz w:val="20"/>
                <w:szCs w:val="20"/>
              </w:rPr>
              <w:t xml:space="preserve">. </w:t>
            </w:r>
            <w:r w:rsidRPr="00FF5771">
              <w:rPr>
                <w:sz w:val="20"/>
                <w:szCs w:val="20"/>
              </w:rPr>
              <w:t>Представление сведений в  Реестр о составе муниципальных служащих Московской области (два раза в год: на 1 июля и 1 января)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 Рассмотрение нарушений законодательства о муниципальной службе, выявленных  при предоставлении информации в Реестр муниципальных служащих Московской области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Средства местного 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бюджета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36AE" w:rsidRPr="009A2D9C" w:rsidRDefault="006436AE" w:rsidP="00FC5F00">
            <w:pPr>
              <w:rPr>
                <w:sz w:val="20"/>
                <w:szCs w:val="20"/>
              </w:rPr>
            </w:pPr>
            <w:r w:rsidRPr="009A2D9C">
              <w:rPr>
                <w:sz w:val="20"/>
                <w:szCs w:val="20"/>
              </w:rPr>
              <w:t>2015  год – 2019  год</w:t>
            </w:r>
          </w:p>
        </w:tc>
        <w:tc>
          <w:tcPr>
            <w:tcW w:w="5954" w:type="dxa"/>
            <w:gridSpan w:val="2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16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36AE" w:rsidRPr="009A2D9C" w:rsidRDefault="006436AE" w:rsidP="00FC5F00">
            <w:pPr>
              <w:rPr>
                <w:rFonts w:ascii="Times New Roman" w:hAnsi="Times New Roman"/>
                <w:sz w:val="20"/>
                <w:szCs w:val="20"/>
              </w:rPr>
            </w:pPr>
            <w:r w:rsidRPr="009A2D9C">
              <w:rPr>
                <w:sz w:val="20"/>
                <w:szCs w:val="20"/>
              </w:rPr>
              <w:t>Гл. эксперт</w:t>
            </w:r>
          </w:p>
        </w:tc>
      </w:tr>
      <w:tr w:rsidR="006436AE" w:rsidRPr="00ED1C79" w:rsidTr="00FC5F00">
        <w:trPr>
          <w:trHeight w:val="983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 w:right="-75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ED1C79" w:rsidRDefault="006436AE" w:rsidP="00FC5F00"/>
        </w:tc>
        <w:tc>
          <w:tcPr>
            <w:tcW w:w="5954" w:type="dxa"/>
            <w:gridSpan w:val="2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ED1C79" w:rsidRDefault="006436AE" w:rsidP="00FC5F00">
            <w:pPr>
              <w:rPr>
                <w:rFonts w:ascii="Times New Roman" w:hAnsi="Times New Roman"/>
              </w:rPr>
            </w:pPr>
          </w:p>
        </w:tc>
      </w:tr>
      <w:tr w:rsidR="006436AE" w:rsidRPr="009A2D9C" w:rsidTr="00FC5F00">
        <w:trPr>
          <w:trHeight w:val="983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right="-140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ind w:right="-14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3.6 Организация работы по исчислению стажа муниципальной службы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 Составление справки о стаже муниципальной службы.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2. Рассмотрением вопроса об установлении стажа на комиссии по установлению стажа службы и размера надбавки за выслугу лет.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 Ознакомление муниципального служащего со справкой под роспись.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4. Подготовка распоряжения об утверждении стажа муниципальной службы и установлении ежемесячной  надбавки к должностному окладу за выслугу лет и дополнительного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оплачиваемого отпуска за выслугу лет.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A2D9C" w:rsidRDefault="006436AE" w:rsidP="00FC5F00">
            <w:pPr>
              <w:rPr>
                <w:sz w:val="20"/>
                <w:szCs w:val="20"/>
              </w:rPr>
            </w:pPr>
            <w:r w:rsidRPr="009A2D9C">
              <w:rPr>
                <w:sz w:val="20"/>
                <w:szCs w:val="20"/>
              </w:rPr>
              <w:t>2015  год – 2019  год</w:t>
            </w:r>
          </w:p>
        </w:tc>
        <w:tc>
          <w:tcPr>
            <w:tcW w:w="595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 xml:space="preserve">В пределах средств, предусмотренных на обеспечение </w:t>
            </w:r>
          </w:p>
          <w:p w:rsidR="006436AE" w:rsidRPr="00FF5771" w:rsidRDefault="006436AE" w:rsidP="00FC5F00">
            <w:pPr>
              <w:pStyle w:val="ConsPlusCell"/>
              <w:jc w:val="center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деятельности органов местного самоуправления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A2D9C" w:rsidRDefault="006436AE" w:rsidP="00FC5F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A2D9C">
              <w:rPr>
                <w:sz w:val="20"/>
                <w:szCs w:val="20"/>
              </w:rPr>
              <w:t>Гл. эксперт</w:t>
            </w:r>
          </w:p>
        </w:tc>
      </w:tr>
      <w:tr w:rsidR="006436AE" w:rsidRPr="009A2D9C" w:rsidTr="00FC5F00">
        <w:trPr>
          <w:trHeight w:val="14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3.7 Своевременная и качественная подготовка и предоставление отчетных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 Подготовка отчетных данных.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2. Утверждение данных руководителем.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 Представление отчетных данных по требованию.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A2D9C" w:rsidRDefault="006436AE" w:rsidP="00FC5F00">
            <w:pPr>
              <w:rPr>
                <w:sz w:val="20"/>
                <w:szCs w:val="20"/>
              </w:rPr>
            </w:pPr>
            <w:r w:rsidRPr="009A2D9C">
              <w:rPr>
                <w:sz w:val="20"/>
                <w:szCs w:val="20"/>
              </w:rPr>
              <w:t>2015  год – 2019  год</w:t>
            </w:r>
          </w:p>
        </w:tc>
        <w:tc>
          <w:tcPr>
            <w:tcW w:w="595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Юрист-консультант,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Гл. эксперт</w:t>
            </w:r>
          </w:p>
        </w:tc>
      </w:tr>
      <w:tr w:rsidR="006436AE" w:rsidRPr="009A2D9C" w:rsidTr="00FC5F00">
        <w:trPr>
          <w:trHeight w:val="162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20"/>
                <w:szCs w:val="20"/>
                <w:u w:val="single"/>
              </w:rPr>
            </w:pPr>
            <w:r w:rsidRPr="00FF5771">
              <w:rPr>
                <w:b/>
                <w:sz w:val="20"/>
                <w:szCs w:val="20"/>
                <w:u w:val="single"/>
              </w:rPr>
              <w:t>Задача 4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b/>
                <w:sz w:val="20"/>
                <w:szCs w:val="20"/>
              </w:rPr>
              <w:t xml:space="preserve">Совершенствование мотивации муниципальных служащих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1.Формирование в обществе привлекательного образа муниципального служащего, мотивация молодёжи к выбору данной профессии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A2D9C" w:rsidRDefault="006436AE" w:rsidP="00FC5F00">
            <w:pPr>
              <w:rPr>
                <w:sz w:val="20"/>
                <w:szCs w:val="20"/>
              </w:rPr>
            </w:pPr>
            <w:r w:rsidRPr="009A2D9C">
              <w:rPr>
                <w:sz w:val="20"/>
                <w:szCs w:val="20"/>
              </w:rPr>
              <w:t>2015  год – 2019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595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731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680</w:t>
            </w:r>
          </w:p>
        </w:tc>
        <w:tc>
          <w:tcPr>
            <w:tcW w:w="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687</w:t>
            </w:r>
          </w:p>
        </w:tc>
        <w:tc>
          <w:tcPr>
            <w:tcW w:w="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694</w:t>
            </w:r>
          </w:p>
        </w:tc>
        <w:tc>
          <w:tcPr>
            <w:tcW w:w="1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701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Юрист-консультант</w:t>
            </w:r>
          </w:p>
        </w:tc>
      </w:tr>
      <w:tr w:rsidR="006436AE" w:rsidRPr="009A2D9C" w:rsidTr="00FC5F00">
        <w:trPr>
          <w:trHeight w:val="1259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Организация работы по присвоению классных чинов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1.Составление графика проведения квалификационного экзамена муниципальных служащих (далее -график).</w:t>
            </w:r>
          </w:p>
          <w:p w:rsidR="006436AE" w:rsidRPr="00FF5771" w:rsidRDefault="006436AE" w:rsidP="00FC5F00">
            <w:pPr>
              <w:pStyle w:val="ConsPlusCell"/>
              <w:ind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2. Ознакомление муниципальных служащих с графиком под роспись.</w:t>
            </w:r>
          </w:p>
          <w:p w:rsidR="006436AE" w:rsidRPr="00FF5771" w:rsidRDefault="006436AE" w:rsidP="00FC5F00">
            <w:pPr>
              <w:pStyle w:val="ConsPlusCell"/>
              <w:ind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</w:t>
            </w:r>
            <w:r w:rsidRPr="00FF5771">
              <w:rPr>
                <w:color w:val="FF0000"/>
                <w:sz w:val="20"/>
                <w:szCs w:val="20"/>
              </w:rPr>
              <w:t xml:space="preserve">. </w:t>
            </w:r>
            <w:r w:rsidRPr="00FF5771">
              <w:rPr>
                <w:sz w:val="20"/>
                <w:szCs w:val="20"/>
              </w:rPr>
              <w:t>Подготовка представлений на муниципальных служащих.</w:t>
            </w:r>
          </w:p>
          <w:p w:rsidR="006436AE" w:rsidRPr="00FF5771" w:rsidRDefault="006436AE" w:rsidP="00FC5F00">
            <w:pPr>
              <w:pStyle w:val="ConsPlusCell"/>
              <w:ind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4. Представление документов в аттестационную комиссию.</w:t>
            </w:r>
          </w:p>
          <w:p w:rsidR="006436AE" w:rsidRPr="00FF5771" w:rsidRDefault="006436AE" w:rsidP="00FC5F00">
            <w:pPr>
              <w:pStyle w:val="ConsPlusCell"/>
              <w:ind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5. Проведение квалификационного экзамена.</w:t>
            </w:r>
          </w:p>
          <w:p w:rsidR="006436AE" w:rsidRPr="00FF5771" w:rsidRDefault="006436AE" w:rsidP="00FC5F00">
            <w:pPr>
              <w:pStyle w:val="ConsPlusCell"/>
              <w:ind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6</w:t>
            </w:r>
            <w:r w:rsidRPr="00FF5771">
              <w:rPr>
                <w:color w:val="FF0000"/>
                <w:sz w:val="20"/>
                <w:szCs w:val="20"/>
              </w:rPr>
              <w:t>.</w:t>
            </w:r>
            <w:r w:rsidRPr="00FF5771">
              <w:rPr>
                <w:sz w:val="20"/>
                <w:szCs w:val="20"/>
              </w:rPr>
              <w:t>Принятие решения аттестационной комиссии.</w:t>
            </w:r>
          </w:p>
          <w:p w:rsidR="006436AE" w:rsidRPr="00FF5771" w:rsidRDefault="006436AE" w:rsidP="00FC5F00">
            <w:pPr>
              <w:pStyle w:val="ConsPlusCell"/>
              <w:ind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7. Подготовка распоряжения об установлении классного чина и установлении ежемесячной надбавки к должностному окладу.</w:t>
            </w:r>
          </w:p>
          <w:p w:rsidR="006436AE" w:rsidRPr="00FF5771" w:rsidRDefault="006436AE" w:rsidP="00FC5F00">
            <w:pPr>
              <w:pStyle w:val="ConsPlusCell"/>
              <w:ind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8. Ознакомление муниципального служащего с распоряжением </w:t>
            </w:r>
          </w:p>
          <w:p w:rsidR="006436AE" w:rsidRPr="00FF5771" w:rsidRDefault="006436AE" w:rsidP="00FC5F00">
            <w:pPr>
              <w:pStyle w:val="ConsPlusCell"/>
              <w:ind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под роспись.</w:t>
            </w:r>
          </w:p>
          <w:p w:rsidR="006436AE" w:rsidRPr="00FF5771" w:rsidRDefault="006436AE" w:rsidP="00FC5F00">
            <w:pPr>
              <w:pStyle w:val="ConsPlusCell"/>
              <w:ind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9. Рассмотрение вопросов и споров, связанных с  присвоением классных чинов.</w:t>
            </w:r>
          </w:p>
          <w:p w:rsidR="006436AE" w:rsidRPr="00FF5771" w:rsidRDefault="006436AE" w:rsidP="00FC5F00">
            <w:pPr>
              <w:pStyle w:val="ConsPlusCell"/>
              <w:ind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10. Занесение сведений о присвоении классного чина  в трудовую книжку муниципального служащего.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A2D9C" w:rsidRDefault="006436AE" w:rsidP="00FC5F00">
            <w:pPr>
              <w:rPr>
                <w:sz w:val="20"/>
                <w:szCs w:val="20"/>
              </w:rPr>
            </w:pPr>
            <w:r w:rsidRPr="009A2D9C">
              <w:rPr>
                <w:sz w:val="20"/>
                <w:szCs w:val="20"/>
              </w:rPr>
              <w:t>2015  год – 2019  год</w:t>
            </w:r>
          </w:p>
        </w:tc>
        <w:tc>
          <w:tcPr>
            <w:tcW w:w="595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2"/>
                <w:szCs w:val="22"/>
              </w:rPr>
            </w:pPr>
            <w:r w:rsidRPr="00FF5771">
              <w:rPr>
                <w:sz w:val="22"/>
                <w:szCs w:val="22"/>
              </w:rPr>
              <w:t>В пределах средств, предусмотренных на обеспечение деятельности органов местного самоуправления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Юрист-консультант</w:t>
            </w:r>
          </w:p>
          <w:p w:rsidR="006436AE" w:rsidRPr="00FF5771" w:rsidRDefault="006436AE" w:rsidP="00FC5F00">
            <w:pPr>
              <w:pStyle w:val="ConsPlusCell"/>
              <w:rPr>
                <w:b/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Гл. эксперт</w:t>
            </w:r>
          </w:p>
        </w:tc>
      </w:tr>
      <w:tr w:rsidR="006436AE" w:rsidRPr="009A2D9C" w:rsidTr="00FC5F00">
        <w:trPr>
          <w:trHeight w:val="196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4.2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Организация выплаты пенсии за выслугу лет лицам, замещающим муниципальные должности и должности муниципальной службы, в связи с  выходом  на пенсию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67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 Подготовка документов.</w:t>
            </w:r>
          </w:p>
          <w:p w:rsidR="006436AE" w:rsidRPr="00FF5771" w:rsidRDefault="006436AE" w:rsidP="00FC5F00">
            <w:pPr>
              <w:pStyle w:val="ConsPlusCell"/>
              <w:ind w:left="67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2. Расчет пенсии за выслугу лет.</w:t>
            </w:r>
          </w:p>
          <w:p w:rsidR="006436AE" w:rsidRPr="00FF5771" w:rsidRDefault="006436AE" w:rsidP="00FC5F00">
            <w:pPr>
              <w:pStyle w:val="ConsPlusCell"/>
              <w:ind w:left="67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3.Представление документов для рассмотрения комиссией по установлению пенсии за выслугу лет и единовременного денежного вознаграждения лицам, замещавшим муниципальные должности или должности муниципальной службы (далее -комиссия).</w:t>
            </w:r>
          </w:p>
          <w:p w:rsidR="006436AE" w:rsidRPr="00FF5771" w:rsidRDefault="006436AE" w:rsidP="00FC5F00">
            <w:pPr>
              <w:pStyle w:val="ConsPlusCell"/>
              <w:ind w:left="67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4. Проведение заседания комиссии.</w:t>
            </w:r>
          </w:p>
          <w:p w:rsidR="006436AE" w:rsidRPr="00FF5771" w:rsidRDefault="006436AE" w:rsidP="00FC5F00">
            <w:pPr>
              <w:pStyle w:val="ConsPlusCell"/>
              <w:ind w:left="67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5. Подготовка распоряжения об установлении пенсии за выслугу лет.</w:t>
            </w:r>
          </w:p>
          <w:p w:rsidR="006436AE" w:rsidRPr="00FF5771" w:rsidRDefault="006436AE" w:rsidP="00FC5F00">
            <w:pPr>
              <w:pStyle w:val="ConsPlusCell"/>
              <w:ind w:left="67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6. Подготовка уведомления муниципальному служащему об установлении пенсии за выслугу лет. </w:t>
            </w:r>
          </w:p>
          <w:p w:rsidR="006436AE" w:rsidRPr="00FF5771" w:rsidRDefault="006436AE" w:rsidP="00FC5F00">
            <w:pPr>
              <w:pStyle w:val="ConsPlusCell"/>
              <w:ind w:left="67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7. Рассмотрение жалоб по расчету пенсии за выслугу лет.</w:t>
            </w:r>
          </w:p>
          <w:p w:rsidR="006436AE" w:rsidRPr="00FF5771" w:rsidRDefault="006436AE" w:rsidP="00FC5F00">
            <w:pPr>
              <w:pStyle w:val="ConsPlusCell"/>
              <w:ind w:left="3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2015  год – 2019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595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731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680</w:t>
            </w:r>
          </w:p>
        </w:tc>
        <w:tc>
          <w:tcPr>
            <w:tcW w:w="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687</w:t>
            </w:r>
          </w:p>
        </w:tc>
        <w:tc>
          <w:tcPr>
            <w:tcW w:w="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694</w:t>
            </w:r>
          </w:p>
        </w:tc>
        <w:tc>
          <w:tcPr>
            <w:tcW w:w="1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701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Главный </w:t>
            </w:r>
          </w:p>
          <w:p w:rsidR="006436AE" w:rsidRPr="00FF5771" w:rsidRDefault="006436AE" w:rsidP="00FC5F00">
            <w:pPr>
              <w:pStyle w:val="ConsPlusCell"/>
              <w:ind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бухгалтер,</w:t>
            </w:r>
          </w:p>
          <w:p w:rsidR="006436AE" w:rsidRPr="00FF5771" w:rsidRDefault="006436AE" w:rsidP="00FC5F00">
            <w:pPr>
              <w:pStyle w:val="ConsPlusCell"/>
              <w:ind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гл. эксперт</w:t>
            </w:r>
          </w:p>
        </w:tc>
      </w:tr>
      <w:tr w:rsidR="006436AE" w:rsidRPr="006B6D38" w:rsidTr="00FC5F00">
        <w:trPr>
          <w:trHeight w:val="49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20"/>
                <w:szCs w:val="20"/>
              </w:rPr>
            </w:pPr>
            <w:r w:rsidRPr="00FF5771">
              <w:rPr>
                <w:b/>
                <w:sz w:val="20"/>
                <w:szCs w:val="20"/>
                <w:u w:val="single"/>
              </w:rPr>
              <w:t>Задача 5</w:t>
            </w:r>
            <w:r w:rsidRPr="00FF5771">
              <w:rPr>
                <w:b/>
                <w:sz w:val="20"/>
                <w:szCs w:val="20"/>
              </w:rPr>
              <w:t xml:space="preserve"> Совершенствование профессионального развития муниципальных служащих администрации ЗАТО городской округ Молодёжный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1.Разработка предложений по совершенствованию муниципальной службы.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2.Учёт и анализ работы по формированию и эффективному использованию кадрового резерва муниципальных служащих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3.Контроль за служебным и профессиональным ростом муниципальных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служащих</w:t>
            </w:r>
          </w:p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6B6D38" w:rsidRDefault="006436AE" w:rsidP="00FC5F00">
            <w:pPr>
              <w:rPr>
                <w:rFonts w:ascii="Times New Roman" w:hAnsi="Times New Roman"/>
                <w:sz w:val="20"/>
                <w:szCs w:val="20"/>
              </w:rPr>
            </w:pPr>
            <w:r w:rsidRPr="006B6D38">
              <w:rPr>
                <w:sz w:val="20"/>
                <w:szCs w:val="20"/>
              </w:rPr>
              <w:t>2015  год – 2019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  <w:r w:rsidRPr="00F4405D">
              <w:rPr>
                <w:rFonts w:ascii="Times New Roman" w:hAnsi="Times New Roman"/>
                <w:b/>
              </w:rPr>
              <w:t>105</w:t>
            </w: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  <w:r w:rsidRPr="00F4405D">
              <w:rPr>
                <w:rFonts w:ascii="Times New Roman" w:hAnsi="Times New Roman"/>
                <w:b/>
              </w:rPr>
              <w:t>736</w:t>
            </w: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  <w:r w:rsidRPr="00F4405D">
              <w:rPr>
                <w:rFonts w:ascii="Times New Roman" w:hAnsi="Times New Roman"/>
                <w:b/>
              </w:rPr>
              <w:t>129</w:t>
            </w: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  <w:r w:rsidRPr="00F4405D">
              <w:rPr>
                <w:rFonts w:ascii="Times New Roman" w:hAnsi="Times New Roman"/>
                <w:b/>
              </w:rPr>
              <w:t>160</w:t>
            </w: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  <w:r w:rsidRPr="00F4405D">
              <w:rPr>
                <w:rFonts w:ascii="Times New Roman" w:hAnsi="Times New Roman"/>
                <w:b/>
              </w:rPr>
              <w:t>160</w:t>
            </w: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  <w:r w:rsidRPr="00F4405D">
              <w:rPr>
                <w:rFonts w:ascii="Times New Roman" w:hAnsi="Times New Roman"/>
                <w:b/>
              </w:rPr>
              <w:t>152</w:t>
            </w: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  <w:r w:rsidRPr="00F4405D">
              <w:rPr>
                <w:rFonts w:ascii="Times New Roman" w:hAnsi="Times New Roman"/>
                <w:b/>
              </w:rPr>
              <w:t>135</w:t>
            </w: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Гл. эксперт</w:t>
            </w:r>
          </w:p>
        </w:tc>
      </w:tr>
      <w:tr w:rsidR="006436AE" w:rsidRPr="009A2D9C" w:rsidTr="00FC5F00">
        <w:trPr>
          <w:trHeight w:val="848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5.1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Организация работы по повышению квалификации муниципальных служащих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 Определение приоритетных направлений повышения квалификации.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2. Разработка и утверждение планов 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профессионального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развития муниципальных служащих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color w:val="FF0000"/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 Определение образовательного учреждения в соответствии с законодательством о закупках для муниципальных нужд</w:t>
            </w:r>
            <w:r w:rsidRPr="00FF5771">
              <w:rPr>
                <w:color w:val="FF0000"/>
                <w:sz w:val="20"/>
                <w:szCs w:val="20"/>
              </w:rPr>
              <w:t xml:space="preserve">. 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4. Направление заявки на обучение.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5.Заключение договора  с образовательным учреждением.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6.Заключение дополнительного  договора на обучение с муниципальным служащим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7.Подготовка распоряжения о направлении муниципального служащего на обучение.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8.Оформление командировочного удостоверения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9A2D9C" w:rsidRDefault="006436AE" w:rsidP="00FC5F00">
            <w:pPr>
              <w:rPr>
                <w:rFonts w:ascii="Times New Roman" w:hAnsi="Times New Roman"/>
                <w:sz w:val="20"/>
                <w:szCs w:val="20"/>
              </w:rPr>
            </w:pPr>
            <w:r w:rsidRPr="009A2D9C">
              <w:rPr>
                <w:sz w:val="20"/>
                <w:szCs w:val="20"/>
              </w:rPr>
              <w:t>2015  год – 2019  год</w:t>
            </w:r>
          </w:p>
          <w:p w:rsidR="006436AE" w:rsidRPr="009A2D9C" w:rsidRDefault="006436AE" w:rsidP="00FC5F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70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575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100</w:t>
            </w:r>
          </w:p>
        </w:tc>
        <w:tc>
          <w:tcPr>
            <w:tcW w:w="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125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125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125</w:t>
            </w:r>
          </w:p>
        </w:tc>
        <w:tc>
          <w:tcPr>
            <w:tcW w:w="11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100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6AE" w:rsidRPr="009A2D9C" w:rsidRDefault="006436AE" w:rsidP="00FC5F00">
            <w:pPr>
              <w:rPr>
                <w:rFonts w:ascii="Times New Roman" w:hAnsi="Times New Roman"/>
                <w:sz w:val="20"/>
                <w:szCs w:val="20"/>
              </w:rPr>
            </w:pPr>
            <w:r w:rsidRPr="006B6D38">
              <w:rPr>
                <w:b/>
                <w:sz w:val="20"/>
                <w:szCs w:val="20"/>
              </w:rPr>
              <w:t>Гл. эксперт</w:t>
            </w:r>
          </w:p>
        </w:tc>
      </w:tr>
      <w:tr w:rsidR="006436AE" w:rsidRPr="009A2D9C" w:rsidTr="00FC5F00">
        <w:trPr>
          <w:trHeight w:val="7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5.2.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Организация участия муниципальных служащих в краткосрочных семинарах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1. Определение образовательного учреждения в соответствии с законодательством о закупках для муниципальных нужд.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2. Заключение договора  с образовательным учреждением.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3.Подготовка распоряжения о направлении муниципального служащего на семинар.</w:t>
            </w:r>
          </w:p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5.Оформление командировочного </w:t>
            </w:r>
            <w:r w:rsidRPr="00FF5771">
              <w:rPr>
                <w:b/>
                <w:sz w:val="20"/>
                <w:szCs w:val="20"/>
              </w:rPr>
              <w:t>удостоверения.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A2D9C" w:rsidRDefault="006436AE" w:rsidP="00FC5F00">
            <w:pPr>
              <w:rPr>
                <w:rFonts w:ascii="Times New Roman" w:hAnsi="Times New Roman"/>
                <w:sz w:val="20"/>
                <w:szCs w:val="20"/>
              </w:rPr>
            </w:pPr>
            <w:r w:rsidRPr="009A2D9C">
              <w:rPr>
                <w:sz w:val="20"/>
                <w:szCs w:val="20"/>
              </w:rPr>
              <w:t>2015  – 2019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35</w:t>
            </w: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161</w:t>
            </w: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29</w:t>
            </w: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35</w:t>
            </w: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35</w:t>
            </w: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27</w:t>
            </w: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  <w:r w:rsidRPr="00F4405D">
              <w:rPr>
                <w:rFonts w:ascii="Times New Roman" w:hAnsi="Times New Roman"/>
              </w:rPr>
              <w:t>35</w:t>
            </w: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A2D9C" w:rsidRDefault="006436AE" w:rsidP="00FC5F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38">
              <w:rPr>
                <w:b/>
                <w:sz w:val="20"/>
                <w:szCs w:val="20"/>
              </w:rPr>
              <w:t>Гл. эксперт</w:t>
            </w:r>
          </w:p>
        </w:tc>
      </w:tr>
      <w:tr w:rsidR="006436AE" w:rsidRPr="009A2D9C" w:rsidTr="00FC5F00">
        <w:trPr>
          <w:trHeight w:val="49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20"/>
                <w:szCs w:val="20"/>
              </w:rPr>
            </w:pPr>
            <w:r w:rsidRPr="00FF5771">
              <w:rPr>
                <w:b/>
                <w:sz w:val="20"/>
                <w:szCs w:val="20"/>
              </w:rPr>
              <w:t>Итого по подпрограмме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ind w:left="-10" w:right="-7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A2D9C" w:rsidRDefault="006436AE" w:rsidP="00FC5F00">
            <w:pPr>
              <w:rPr>
                <w:rFonts w:ascii="Times New Roman" w:hAnsi="Times New Roman"/>
                <w:sz w:val="20"/>
                <w:szCs w:val="20"/>
              </w:rPr>
            </w:pPr>
            <w:r w:rsidRPr="009A2D9C">
              <w:rPr>
                <w:sz w:val="20"/>
                <w:szCs w:val="20"/>
              </w:rPr>
              <w:t>2015  – 2019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  <w:r w:rsidRPr="00F4405D">
              <w:rPr>
                <w:rFonts w:ascii="Times New Roman" w:hAnsi="Times New Roman"/>
                <w:b/>
              </w:rPr>
              <w:t>700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4243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866</w:t>
            </w:r>
          </w:p>
        </w:tc>
        <w:tc>
          <w:tcPr>
            <w:tcW w:w="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  <w:r w:rsidRPr="00F4405D">
              <w:rPr>
                <w:rFonts w:ascii="Times New Roman" w:hAnsi="Times New Roman"/>
                <w:b/>
              </w:rPr>
              <w:t>840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  <w:r w:rsidRPr="00F4405D">
              <w:rPr>
                <w:rFonts w:ascii="Times New Roman" w:hAnsi="Times New Roman"/>
                <w:b/>
              </w:rPr>
              <w:t>847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  <w:r w:rsidRPr="00F4405D">
              <w:rPr>
                <w:rFonts w:ascii="Times New Roman" w:hAnsi="Times New Roman"/>
                <w:b/>
              </w:rPr>
              <w:t>854</w:t>
            </w:r>
          </w:p>
        </w:tc>
        <w:tc>
          <w:tcPr>
            <w:tcW w:w="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</w:p>
          <w:p w:rsidR="006436AE" w:rsidRPr="00F4405D" w:rsidRDefault="006436AE" w:rsidP="00FC5F00">
            <w:pPr>
              <w:jc w:val="center"/>
              <w:rPr>
                <w:rFonts w:ascii="Times New Roman" w:hAnsi="Times New Roman"/>
                <w:b/>
              </w:rPr>
            </w:pPr>
            <w:r w:rsidRPr="00F4405D">
              <w:rPr>
                <w:rFonts w:ascii="Times New Roman" w:hAnsi="Times New Roman"/>
                <w:b/>
              </w:rPr>
              <w:t>836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9A2D9C" w:rsidRDefault="006436AE" w:rsidP="00FC5F0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436AE" w:rsidRPr="00ED1C79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Pr="00ED1C79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436AE" w:rsidRPr="00705751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6"/>
          <w:szCs w:val="16"/>
        </w:rPr>
      </w:pPr>
    </w:p>
    <w:p w:rsidR="006436AE" w:rsidRDefault="006436AE" w:rsidP="007C207C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>Приложение № 3</w:t>
      </w:r>
    </w:p>
    <w:p w:rsidR="006436AE" w:rsidRDefault="006436AE" w:rsidP="007C207C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к муниципальной подпрограмме </w:t>
      </w:r>
      <w:r>
        <w:rPr>
          <w:rFonts w:ascii="Times New Roman" w:hAnsi="Times New Roman" w:cs="Times New Roman"/>
          <w:sz w:val="18"/>
          <w:szCs w:val="18"/>
          <w:lang w:val="en-US"/>
        </w:rPr>
        <w:t>I</w:t>
      </w:r>
      <w:r>
        <w:rPr>
          <w:rFonts w:ascii="Times New Roman" w:hAnsi="Times New Roman" w:cs="Times New Roman"/>
          <w:sz w:val="18"/>
          <w:szCs w:val="18"/>
        </w:rPr>
        <w:t xml:space="preserve">«Развитие муниципальной службы </w:t>
      </w:r>
    </w:p>
    <w:p w:rsidR="006436AE" w:rsidRDefault="006436AE" w:rsidP="007C207C">
      <w:pPr>
        <w:pStyle w:val="ConsPlusNonformat"/>
        <w:tabs>
          <w:tab w:val="left" w:pos="812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ЗАТО городской округ  Молодежный Московской области  на 2015-2019 г.г.»</w:t>
      </w:r>
    </w:p>
    <w:p w:rsidR="006436AE" w:rsidRDefault="006436AE" w:rsidP="007C207C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:rsidR="006436AE" w:rsidRPr="00963DA0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36AE" w:rsidRPr="00963DA0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bookmarkStart w:id="2" w:name="Par335"/>
      <w:bookmarkEnd w:id="2"/>
      <w:r w:rsidRPr="00963DA0">
        <w:rPr>
          <w:rFonts w:ascii="Times New Roman" w:hAnsi="Times New Roman"/>
          <w:b/>
        </w:rPr>
        <w:t>Обоснование финансовых ресурсов,</w:t>
      </w:r>
    </w:p>
    <w:p w:rsidR="006436AE" w:rsidRPr="00963DA0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63DA0">
        <w:rPr>
          <w:rFonts w:ascii="Times New Roman" w:hAnsi="Times New Roman"/>
          <w:b/>
        </w:rPr>
        <w:t xml:space="preserve">необходимых для реализации мероприятий </w:t>
      </w:r>
    </w:p>
    <w:p w:rsidR="006436AE" w:rsidRPr="00963DA0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63DA0">
        <w:rPr>
          <w:rFonts w:ascii="Times New Roman" w:hAnsi="Times New Roman"/>
          <w:b/>
        </w:rPr>
        <w:t xml:space="preserve">Муниципальная подпрограмма </w:t>
      </w:r>
      <w:r w:rsidRPr="00963DA0">
        <w:rPr>
          <w:rFonts w:ascii="Times New Roman" w:hAnsi="Times New Roman"/>
          <w:b/>
          <w:lang w:val="en-US"/>
        </w:rPr>
        <w:t>I</w:t>
      </w:r>
    </w:p>
    <w:p w:rsidR="006436AE" w:rsidRPr="00963DA0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63DA0">
        <w:rPr>
          <w:rFonts w:ascii="Times New Roman" w:hAnsi="Times New Roman"/>
          <w:b/>
        </w:rPr>
        <w:t>«Развитие муниципальной службы ЗАТО  городской округ  Молодежный</w:t>
      </w:r>
    </w:p>
    <w:p w:rsidR="006436AE" w:rsidRPr="00C116FD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3DA0">
        <w:rPr>
          <w:rFonts w:ascii="Times New Roman" w:hAnsi="Times New Roman"/>
          <w:b/>
        </w:rPr>
        <w:t>Московской области на 2015-2019 годы»</w:t>
      </w:r>
    </w:p>
    <w:p w:rsidR="006436AE" w:rsidRPr="000135BA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836"/>
        <w:gridCol w:w="1944"/>
        <w:gridCol w:w="3024"/>
        <w:gridCol w:w="4820"/>
        <w:gridCol w:w="2551"/>
      </w:tblGrid>
      <w:tr w:rsidR="006436AE" w:rsidRPr="000135BA" w:rsidTr="00FC5F00">
        <w:trPr>
          <w:trHeight w:val="1243"/>
          <w:tblCellSpacing w:w="5" w:type="nil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Наименование   </w:t>
            </w:r>
            <w:r w:rsidRPr="00FF5771">
              <w:rPr>
                <w:sz w:val="18"/>
                <w:szCs w:val="18"/>
              </w:rPr>
              <w:br/>
              <w:t>мероприятия программы</w:t>
            </w:r>
            <w:r w:rsidRPr="00FF5771">
              <w:rPr>
                <w:sz w:val="18"/>
                <w:szCs w:val="18"/>
              </w:rPr>
              <w:br/>
              <w:t>(подпрограммы)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Источник        </w:t>
            </w:r>
            <w:r w:rsidRPr="00FF5771">
              <w:rPr>
                <w:sz w:val="18"/>
                <w:szCs w:val="18"/>
              </w:rPr>
              <w:br/>
              <w:t>финансирования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Расчет необходимых </w:t>
            </w:r>
            <w:r w:rsidRPr="00FF5771">
              <w:rPr>
                <w:sz w:val="18"/>
                <w:szCs w:val="18"/>
              </w:rPr>
              <w:br/>
              <w:t>финансовых ресурсов</w:t>
            </w:r>
            <w:r w:rsidRPr="00FF5771">
              <w:rPr>
                <w:sz w:val="18"/>
                <w:szCs w:val="18"/>
              </w:rPr>
              <w:br/>
              <w:t xml:space="preserve">на реализацию      </w:t>
            </w:r>
            <w:r w:rsidRPr="00FF5771">
              <w:rPr>
                <w:sz w:val="18"/>
                <w:szCs w:val="18"/>
              </w:rPr>
              <w:br/>
              <w:t>мероприятия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Общий объем финансовых  </w:t>
            </w:r>
            <w:r w:rsidRPr="00FF5771">
              <w:rPr>
                <w:sz w:val="18"/>
                <w:szCs w:val="18"/>
              </w:rPr>
              <w:br/>
              <w:t xml:space="preserve">ресурсов, необходимых   </w:t>
            </w:r>
            <w:r w:rsidRPr="00FF5771">
              <w:rPr>
                <w:sz w:val="18"/>
                <w:szCs w:val="18"/>
              </w:rPr>
              <w:br/>
              <w:t xml:space="preserve">для реализации          </w:t>
            </w:r>
            <w:r w:rsidRPr="00FF5771">
              <w:rPr>
                <w:sz w:val="18"/>
                <w:szCs w:val="18"/>
              </w:rPr>
              <w:br/>
              <w:t>мероприятия, в том числе по годам (тыс. руб.)</w:t>
            </w:r>
          </w:p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Эксплуатационные      </w:t>
            </w:r>
            <w:r w:rsidRPr="00FF5771">
              <w:rPr>
                <w:sz w:val="18"/>
                <w:szCs w:val="18"/>
              </w:rPr>
              <w:br/>
              <w:t>расходы, возникающие в</w:t>
            </w:r>
            <w:r w:rsidRPr="00FF5771">
              <w:rPr>
                <w:sz w:val="18"/>
                <w:szCs w:val="18"/>
              </w:rPr>
              <w:br/>
              <w:t xml:space="preserve">результате реализации </w:t>
            </w:r>
            <w:r w:rsidRPr="00FF5771">
              <w:rPr>
                <w:sz w:val="18"/>
                <w:szCs w:val="18"/>
              </w:rPr>
              <w:br/>
              <w:t>мероприятия</w:t>
            </w:r>
          </w:p>
        </w:tc>
      </w:tr>
      <w:tr w:rsidR="006436AE" w:rsidRPr="000135BA" w:rsidTr="00FC5F00">
        <w:trPr>
          <w:trHeight w:val="234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Повышение квалификации муниципальных служащих 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4"/>
                <w:szCs w:val="24"/>
              </w:rPr>
            </w:pPr>
            <w:r w:rsidRPr="00FF5771">
              <w:rPr>
                <w:b/>
              </w:rPr>
              <w:t>Р</w:t>
            </w:r>
            <w:r w:rsidRPr="00FF5771">
              <w:rPr>
                <w:b/>
                <w:i/>
                <w:sz w:val="20"/>
                <w:szCs w:val="20"/>
              </w:rPr>
              <w:t>к</w:t>
            </w:r>
            <w:r w:rsidRPr="00FF5771">
              <w:rPr>
                <w:b/>
                <w:sz w:val="24"/>
                <w:szCs w:val="24"/>
              </w:rPr>
              <w:t>=(С+К)*Ч</w:t>
            </w:r>
            <w:r w:rsidRPr="00FF5771">
              <w:rPr>
                <w:sz w:val="18"/>
                <w:szCs w:val="18"/>
              </w:rPr>
              <w:t>,   в тыс</w:t>
            </w:r>
            <w:r w:rsidRPr="00FF5771">
              <w:rPr>
                <w:sz w:val="20"/>
                <w:szCs w:val="20"/>
              </w:rPr>
              <w:t>. руб</w:t>
            </w:r>
            <w:r w:rsidRPr="00FF5771">
              <w:rPr>
                <w:sz w:val="24"/>
                <w:szCs w:val="24"/>
              </w:rPr>
              <w:t xml:space="preserve">., </w:t>
            </w:r>
            <w:r w:rsidRPr="00FF5771">
              <w:rPr>
                <w:sz w:val="20"/>
                <w:szCs w:val="20"/>
              </w:rPr>
              <w:t>где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24"/>
                <w:szCs w:val="24"/>
              </w:rPr>
              <w:t>Р</w:t>
            </w:r>
            <w:r w:rsidRPr="00FF5771">
              <w:rPr>
                <w:i/>
                <w:sz w:val="18"/>
                <w:szCs w:val="18"/>
              </w:rPr>
              <w:t>к</w:t>
            </w:r>
            <w:r w:rsidRPr="00FF5771">
              <w:rPr>
                <w:sz w:val="18"/>
                <w:szCs w:val="18"/>
              </w:rPr>
              <w:t>- расходы на повышение квалификации;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22"/>
                <w:szCs w:val="22"/>
              </w:rPr>
              <w:t>С</w:t>
            </w:r>
            <w:r w:rsidRPr="00FF5771">
              <w:rPr>
                <w:sz w:val="18"/>
                <w:szCs w:val="18"/>
              </w:rPr>
              <w:t>- стоимость одной программы;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20"/>
                <w:szCs w:val="20"/>
              </w:rPr>
              <w:t>К</w:t>
            </w:r>
            <w:r w:rsidRPr="00FF5771">
              <w:rPr>
                <w:sz w:val="18"/>
                <w:szCs w:val="18"/>
              </w:rPr>
              <w:t>- командировочные (стоимость дороги);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Ч</w:t>
            </w:r>
            <w:r w:rsidRPr="00FF5771">
              <w:rPr>
                <w:sz w:val="18"/>
                <w:szCs w:val="18"/>
              </w:rPr>
              <w:t>- кол-во человек, прошедших повышение квалификации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20"/>
                <w:szCs w:val="20"/>
              </w:rPr>
            </w:pPr>
            <w:r w:rsidRPr="00FF5771">
              <w:rPr>
                <w:b/>
                <w:sz w:val="20"/>
                <w:szCs w:val="20"/>
              </w:rPr>
              <w:t>∑=575, в том числе: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2015 год=100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2016 год=125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2017 год=125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2018 год=125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2019 год=100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При расчете средств на повышение квалификации муниципальных служащих администрации городского округа на плановый период учитывалось повышение стоимости 1 программы на 5%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                   _______</w:t>
            </w:r>
          </w:p>
        </w:tc>
      </w:tr>
      <w:tr w:rsidR="006436AE" w:rsidRPr="000135BA" w:rsidTr="00FC5F00">
        <w:trPr>
          <w:trHeight w:val="2388"/>
          <w:tblCellSpacing w:w="5" w:type="nil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Участие в краткосрочных семинарах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4"/>
                <w:szCs w:val="24"/>
              </w:rPr>
            </w:pPr>
            <w:r w:rsidRPr="00FF5771">
              <w:rPr>
                <w:b/>
              </w:rPr>
              <w:t>Р</w:t>
            </w:r>
            <w:r w:rsidRPr="00FF5771">
              <w:rPr>
                <w:b/>
                <w:i/>
                <w:sz w:val="20"/>
                <w:szCs w:val="20"/>
              </w:rPr>
              <w:t>с=</w:t>
            </w:r>
            <w:r w:rsidRPr="00FF5771">
              <w:rPr>
                <w:b/>
                <w:sz w:val="24"/>
                <w:szCs w:val="24"/>
              </w:rPr>
              <w:t>(С+К)*Ч</w:t>
            </w:r>
            <w:r w:rsidRPr="00FF5771">
              <w:rPr>
                <w:sz w:val="24"/>
                <w:szCs w:val="24"/>
              </w:rPr>
              <w:t xml:space="preserve">, </w:t>
            </w:r>
            <w:r w:rsidRPr="00FF5771">
              <w:rPr>
                <w:sz w:val="18"/>
                <w:szCs w:val="18"/>
              </w:rPr>
              <w:t xml:space="preserve">   в тыс</w:t>
            </w:r>
            <w:r w:rsidRPr="00FF5771">
              <w:rPr>
                <w:sz w:val="20"/>
                <w:szCs w:val="20"/>
              </w:rPr>
              <w:t>.руб</w:t>
            </w:r>
            <w:r w:rsidRPr="00FF5771">
              <w:rPr>
                <w:sz w:val="24"/>
                <w:szCs w:val="24"/>
              </w:rPr>
              <w:t xml:space="preserve">., </w:t>
            </w:r>
            <w:r w:rsidRPr="00FF5771">
              <w:rPr>
                <w:sz w:val="20"/>
                <w:szCs w:val="20"/>
              </w:rPr>
              <w:t>где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24"/>
                <w:szCs w:val="24"/>
              </w:rPr>
              <w:t>Р</w:t>
            </w:r>
            <w:r w:rsidRPr="00FF5771">
              <w:rPr>
                <w:i/>
                <w:sz w:val="18"/>
                <w:szCs w:val="18"/>
              </w:rPr>
              <w:t>с</w:t>
            </w:r>
            <w:r w:rsidRPr="00FF5771">
              <w:rPr>
                <w:sz w:val="18"/>
                <w:szCs w:val="18"/>
              </w:rPr>
              <w:t>- расходы на участие в семинарах;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22"/>
                <w:szCs w:val="22"/>
              </w:rPr>
              <w:t>С</w:t>
            </w:r>
            <w:r w:rsidRPr="00FF5771">
              <w:rPr>
                <w:sz w:val="18"/>
                <w:szCs w:val="18"/>
              </w:rPr>
              <w:t>- стоимость одной программы;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20"/>
                <w:szCs w:val="20"/>
              </w:rPr>
              <w:t>К</w:t>
            </w:r>
            <w:r w:rsidRPr="00FF5771">
              <w:rPr>
                <w:sz w:val="18"/>
                <w:szCs w:val="18"/>
              </w:rPr>
              <w:t>- командировочные (стоимость дороги);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Ч</w:t>
            </w:r>
            <w:r w:rsidRPr="00FF5771">
              <w:rPr>
                <w:sz w:val="18"/>
                <w:szCs w:val="18"/>
              </w:rPr>
              <w:t>- кол-во человек, прошедших участие в краткосрочных семинарах)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b/>
                <w:sz w:val="20"/>
                <w:szCs w:val="20"/>
              </w:rPr>
              <w:t>∑=175,</w:t>
            </w:r>
            <w:r w:rsidRPr="00FF5771">
              <w:rPr>
                <w:sz w:val="20"/>
                <w:szCs w:val="20"/>
              </w:rPr>
              <w:t xml:space="preserve"> в том числе: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2015 год=35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2016 год=35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2017 год=35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2018 год=35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2019 год=35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 xml:space="preserve">                  ________</w:t>
            </w:r>
          </w:p>
        </w:tc>
      </w:tr>
      <w:tr w:rsidR="006436AE" w:rsidRPr="000135BA" w:rsidTr="00FC5F00">
        <w:trPr>
          <w:trHeight w:val="416"/>
          <w:tblCellSpacing w:w="5" w:type="nil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Организация выплаты пенсии за выслугу  лет лицам, замещающим муниципальные должности и должности муниципальной службы, в связи с выходом на пенсию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b/>
                <w:sz w:val="18"/>
                <w:szCs w:val="18"/>
              </w:rPr>
              <w:t>Рп= (О+КЧ+ВЛ)*С)-СЧП)*Ч</w:t>
            </w:r>
            <w:r w:rsidRPr="00FF5771">
              <w:rPr>
                <w:sz w:val="18"/>
                <w:szCs w:val="18"/>
              </w:rPr>
              <w:t xml:space="preserve">, </w:t>
            </w:r>
            <w:r w:rsidRPr="00FF5771">
              <w:rPr>
                <w:sz w:val="24"/>
                <w:szCs w:val="24"/>
              </w:rPr>
              <w:t xml:space="preserve">, </w:t>
            </w:r>
            <w:r w:rsidRPr="00FF5771">
              <w:rPr>
                <w:sz w:val="18"/>
                <w:szCs w:val="18"/>
              </w:rPr>
              <w:t xml:space="preserve">   в тыс</w:t>
            </w:r>
            <w:r w:rsidRPr="00FF5771">
              <w:rPr>
                <w:sz w:val="20"/>
                <w:szCs w:val="20"/>
              </w:rPr>
              <w:t xml:space="preserve">. руб., </w:t>
            </w:r>
            <w:r w:rsidRPr="00FF5771">
              <w:rPr>
                <w:sz w:val="18"/>
                <w:szCs w:val="18"/>
              </w:rPr>
              <w:t>где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Рп – расходы на пенсию за выслугу лет  лицам, замещающим муниципальные должности и должности муниципальной службы 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О – должностной оклад муниципального служащего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КЧ – надбавки за классный чин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ВЛ – надбавки за выслугу лет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С- процент, зависящий от стажа муниципальной службы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СЧП – страховая часть пенсии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Ч – количество муниципальных служащих, получающих пенсию за выслугу лет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b/>
                <w:sz w:val="20"/>
                <w:szCs w:val="20"/>
              </w:rPr>
              <w:t>∑=3435,</w:t>
            </w:r>
            <w:r w:rsidRPr="00FF5771">
              <w:rPr>
                <w:sz w:val="18"/>
                <w:szCs w:val="18"/>
              </w:rPr>
              <w:t xml:space="preserve"> в том числе: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2015 год =673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2016 год =680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2017 год =687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2018 год =694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2019 год =701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При расчете средств на выплату пенсии за выслугу лет на плановый период учитывалось повышение оплаты труда муниципальных служащих на 1%</w:t>
            </w: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 xml:space="preserve">              _________</w:t>
            </w:r>
          </w:p>
        </w:tc>
      </w:tr>
      <w:tr w:rsidR="006436AE" w:rsidRPr="00116E62" w:rsidTr="00FC5F00">
        <w:trPr>
          <w:trHeight w:val="2245"/>
          <w:tblCellSpacing w:w="5" w:type="nil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bookmarkStart w:id="3" w:name="Par457"/>
            <w:bookmarkEnd w:id="3"/>
            <w:r w:rsidRPr="00FF5771">
              <w:rPr>
                <w:sz w:val="18"/>
                <w:szCs w:val="18"/>
              </w:rPr>
              <w:t>Расходы бюджета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b/>
                <w:sz w:val="32"/>
                <w:szCs w:val="32"/>
              </w:rPr>
            </w:pPr>
            <w:r w:rsidRPr="00FF5771">
              <w:rPr>
                <w:b/>
              </w:rPr>
              <w:fldChar w:fldCharType="begin"/>
            </w:r>
            <w:r w:rsidRPr="00FF5771">
              <w:rPr>
                <w:b/>
              </w:rPr>
              <w:instrText xml:space="preserve"> QUOTE </w:instrText>
            </w:r>
            <w:r w:rsidRPr="00FF577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54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E3BDF&quot;/&gt;&lt;wsp:rsid wsp:val=&quot;00000AA2&quot;/&gt;&lt;wsp:rsid wsp:val=&quot;00001D09&quot;/&gt;&lt;wsp:rsid wsp:val=&quot;0000776B&quot;/&gt;&lt;wsp:rsid wsp:val=&quot;000100A5&quot;/&gt;&lt;wsp:rsid wsp:val=&quot;000123EA&quot;/&gt;&lt;wsp:rsid wsp:val=&quot;000135BA&quot;/&gt;&lt;wsp:rsid wsp:val=&quot;00014F03&quot;/&gt;&lt;wsp:rsid wsp:val=&quot;00026381&quot;/&gt;&lt;wsp:rsid wsp:val=&quot;00031699&quot;/&gt;&lt;wsp:rsid wsp:val=&quot;00032CB4&quot;/&gt;&lt;wsp:rsid wsp:val=&quot;00034F5F&quot;/&gt;&lt;wsp:rsid wsp:val=&quot;00036CDD&quot;/&gt;&lt;wsp:rsid wsp:val=&quot;00046123&quot;/&gt;&lt;wsp:rsid wsp:val=&quot;00046E22&quot;/&gt;&lt;wsp:rsid wsp:val=&quot;00052D2D&quot;/&gt;&lt;wsp:rsid wsp:val=&quot;000558E4&quot;/&gt;&lt;wsp:rsid wsp:val=&quot;00056237&quot;/&gt;&lt;wsp:rsid wsp:val=&quot;0005703D&quot;/&gt;&lt;wsp:rsid wsp:val=&quot;00060B8D&quot;/&gt;&lt;wsp:rsid wsp:val=&quot;00061317&quot;/&gt;&lt;wsp:rsid wsp:val=&quot;00067114&quot;/&gt;&lt;wsp:rsid wsp:val=&quot;000702E9&quot;/&gt;&lt;wsp:rsid wsp:val=&quot;00070870&quot;/&gt;&lt;wsp:rsid wsp:val=&quot;00076366&quot;/&gt;&lt;wsp:rsid wsp:val=&quot;000773F6&quot;/&gt;&lt;wsp:rsid wsp:val=&quot;0008076C&quot;/&gt;&lt;wsp:rsid wsp:val=&quot;00084C85&quot;/&gt;&lt;wsp:rsid wsp:val=&quot;0008605D&quot;/&gt;&lt;wsp:rsid wsp:val=&quot;000A049F&quot;/&gt;&lt;wsp:rsid wsp:val=&quot;000A5154&quot;/&gt;&lt;wsp:rsid wsp:val=&quot;000B53B4&quot;/&gt;&lt;wsp:rsid wsp:val=&quot;000B6E69&quot;/&gt;&lt;wsp:rsid wsp:val=&quot;000B7B26&quot;/&gt;&lt;wsp:rsid wsp:val=&quot;000D6077&quot;/&gt;&lt;wsp:rsid wsp:val=&quot;000E2C0E&quot;/&gt;&lt;wsp:rsid wsp:val=&quot;000E49C0&quot;/&gt;&lt;wsp:rsid wsp:val=&quot;000E66A6&quot;/&gt;&lt;wsp:rsid wsp:val=&quot;000F6314&quot;/&gt;&lt;wsp:rsid wsp:val=&quot;00111EB1&quot;/&gt;&lt;wsp:rsid wsp:val=&quot;00112676&quot;/&gt;&lt;wsp:rsid wsp:val=&quot;00116E62&quot;/&gt;&lt;wsp:rsid wsp:val=&quot;001177C7&quot;/&gt;&lt;wsp:rsid wsp:val=&quot;00120E58&quot;/&gt;&lt;wsp:rsid wsp:val=&quot;00124A61&quot;/&gt;&lt;wsp:rsid wsp:val=&quot;00133BBC&quot;/&gt;&lt;wsp:rsid wsp:val=&quot;00135B8D&quot;/&gt;&lt;wsp:rsid wsp:val=&quot;001538D2&quot;/&gt;&lt;wsp:rsid wsp:val=&quot;0015793F&quot;/&gt;&lt;wsp:rsid wsp:val=&quot;00163172&quot;/&gt;&lt;wsp:rsid wsp:val=&quot;00166535&quot;/&gt;&lt;wsp:rsid wsp:val=&quot;00170D70&quot;/&gt;&lt;wsp:rsid wsp:val=&quot;00171ED4&quot;/&gt;&lt;wsp:rsid wsp:val=&quot;00180374&quot;/&gt;&lt;wsp:rsid wsp:val=&quot;00193C1A&quot;/&gt;&lt;wsp:rsid wsp:val=&quot;00195143&quot;/&gt;&lt;wsp:rsid wsp:val=&quot;00196738&quot;/&gt;&lt;wsp:rsid wsp:val=&quot;001C7218&quot;/&gt;&lt;wsp:rsid wsp:val=&quot;001D6172&quot;/&gt;&lt;wsp:rsid wsp:val=&quot;001D6CDA&quot;/&gt;&lt;wsp:rsid wsp:val=&quot;001E23F0&quot;/&gt;&lt;wsp:rsid wsp:val=&quot;001F3B2E&quot;/&gt;&lt;wsp:rsid wsp:val=&quot;001F46B2&quot;/&gt;&lt;wsp:rsid wsp:val=&quot;001F6E51&quot;/&gt;&lt;wsp:rsid wsp:val=&quot;002013E3&quot;/&gt;&lt;wsp:rsid wsp:val=&quot;002049B0&quot;/&gt;&lt;wsp:rsid wsp:val=&quot;002066F7&quot;/&gt;&lt;wsp:rsid wsp:val=&quot;00211096&quot;/&gt;&lt;wsp:rsid wsp:val=&quot;00212196&quot;/&gt;&lt;wsp:rsid wsp:val=&quot;00212D1E&quot;/&gt;&lt;wsp:rsid wsp:val=&quot;00215A70&quot;/&gt;&lt;wsp:rsid wsp:val=&quot;002234E0&quot;/&gt;&lt;wsp:rsid wsp:val=&quot;002235D3&quot;/&gt;&lt;wsp:rsid wsp:val=&quot;00226FA3&quot;/&gt;&lt;wsp:rsid wsp:val=&quot;002311BA&quot;/&gt;&lt;wsp:rsid wsp:val=&quot;0023161E&quot;/&gt;&lt;wsp:rsid wsp:val=&quot;002321EF&quot;/&gt;&lt;wsp:rsid wsp:val=&quot;002342BE&quot;/&gt;&lt;wsp:rsid wsp:val=&quot;0023486E&quot;/&gt;&lt;wsp:rsid wsp:val=&quot;00236411&quot;/&gt;&lt;wsp:rsid wsp:val=&quot;0024140E&quot;/&gt;&lt;wsp:rsid wsp:val=&quot;00241DD1&quot;/&gt;&lt;wsp:rsid wsp:val=&quot;00241FEA&quot;/&gt;&lt;wsp:rsid wsp:val=&quot;0024340D&quot;/&gt;&lt;wsp:rsid wsp:val=&quot;0025002C&quot;/&gt;&lt;wsp:rsid wsp:val=&quot;00253AA4&quot;/&gt;&lt;wsp:rsid wsp:val=&quot;0025403C&quot;/&gt;&lt;wsp:rsid wsp:val=&quot;0025512B&quot;/&gt;&lt;wsp:rsid wsp:val=&quot;002605B6&quot;/&gt;&lt;wsp:rsid wsp:val=&quot;00265079&quot;/&gt;&lt;wsp:rsid wsp:val=&quot;002660AD&quot;/&gt;&lt;wsp:rsid wsp:val=&quot;00267B46&quot;/&gt;&lt;wsp:rsid wsp:val=&quot;0027279C&quot;/&gt;&lt;wsp:rsid wsp:val=&quot;00274EF7&quot;/&gt;&lt;wsp:rsid wsp:val=&quot;00277A17&quot;/&gt;&lt;wsp:rsid wsp:val=&quot;002901BD&quot;/&gt;&lt;wsp:rsid wsp:val=&quot;00292DA9&quot;/&gt;&lt;wsp:rsid wsp:val=&quot;002A2A6B&quot;/&gt;&lt;wsp:rsid wsp:val=&quot;002A5629&quot;/&gt;&lt;wsp:rsid wsp:val=&quot;002B2E7E&quot;/&gt;&lt;wsp:rsid wsp:val=&quot;002B41AD&quot;/&gt;&lt;wsp:rsid wsp:val=&quot;002B4211&quot;/&gt;&lt;wsp:rsid wsp:val=&quot;002B5272&quot;/&gt;&lt;wsp:rsid wsp:val=&quot;002B57DD&quot;/&gt;&lt;wsp:rsid wsp:val=&quot;002B6805&quot;/&gt;&lt;wsp:rsid wsp:val=&quot;002C3CE7&quot;/&gt;&lt;wsp:rsid wsp:val=&quot;002D4C6A&quot;/&gt;&lt;wsp:rsid wsp:val=&quot;002D5FAB&quot;/&gt;&lt;wsp:rsid wsp:val=&quot;002E186B&quot;/&gt;&lt;wsp:rsid wsp:val=&quot;002E4C18&quot;/&gt;&lt;wsp:rsid wsp:val=&quot;002E6A22&quot;/&gt;&lt;wsp:rsid wsp:val=&quot;002E6BFF&quot;/&gt;&lt;wsp:rsid wsp:val=&quot;002F1E53&quot;/&gt;&lt;wsp:rsid wsp:val=&quot;002F4503&quot;/&gt;&lt;wsp:rsid wsp:val=&quot;00302237&quot;/&gt;&lt;wsp:rsid wsp:val=&quot;00302FFE&quot;/&gt;&lt;wsp:rsid wsp:val=&quot;00307B0C&quot;/&gt;&lt;wsp:rsid wsp:val=&quot;00312F30&quot;/&gt;&lt;wsp:rsid wsp:val=&quot;00317687&quot;/&gt;&lt;wsp:rsid wsp:val=&quot;00323E78&quot;/&gt;&lt;wsp:rsid wsp:val=&quot;003436EA&quot;/&gt;&lt;wsp:rsid wsp:val=&quot;00352BCA&quot;/&gt;&lt;wsp:rsid wsp:val=&quot;00353C9C&quot;/&gt;&lt;wsp:rsid wsp:val=&quot;003548AD&quot;/&gt;&lt;wsp:rsid wsp:val=&quot;00361C6C&quot;/&gt;&lt;wsp:rsid wsp:val=&quot;00362F28&quot;/&gt;&lt;wsp:rsid wsp:val=&quot;0036353A&quot;/&gt;&lt;wsp:rsid wsp:val=&quot;00365476&quot;/&gt;&lt;wsp:rsid wsp:val=&quot;003744B9&quot;/&gt;&lt;wsp:rsid wsp:val=&quot;00375F91&quot;/&gt;&lt;wsp:rsid wsp:val=&quot;003772D9&quot;/&gt;&lt;wsp:rsid wsp:val=&quot;00377A1A&quot;/&gt;&lt;wsp:rsid wsp:val=&quot;00381141&quot;/&gt;&lt;wsp:rsid wsp:val=&quot;003902C1&quot;/&gt;&lt;wsp:rsid wsp:val=&quot;00393E5E&quot;/&gt;&lt;wsp:rsid wsp:val=&quot;003966CE&quot;/&gt;&lt;wsp:rsid wsp:val=&quot;00397CC0&quot;/&gt;&lt;wsp:rsid wsp:val=&quot;00397F9E&quot;/&gt;&lt;wsp:rsid wsp:val=&quot;003B477E&quot;/&gt;&lt;wsp:rsid wsp:val=&quot;003B5729&quot;/&gt;&lt;wsp:rsid wsp:val=&quot;003C119D&quot;/&gt;&lt;wsp:rsid wsp:val=&quot;003C12FB&quot;/&gt;&lt;wsp:rsid wsp:val=&quot;003D6664&quot;/&gt;&lt;wsp:rsid wsp:val=&quot;003E2342&quot;/&gt;&lt;wsp:rsid wsp:val=&quot;003E32A3&quot;/&gt;&lt;wsp:rsid wsp:val=&quot;003E4ADC&quot;/&gt;&lt;wsp:rsid wsp:val=&quot;003F2648&quot;/&gt;&lt;wsp:rsid wsp:val=&quot;003F46DD&quot;/&gt;&lt;wsp:rsid wsp:val=&quot;003F78AE&quot;/&gt;&lt;wsp:rsid wsp:val=&quot;00400634&quot;/&gt;&lt;wsp:rsid wsp:val=&quot;00402C03&quot;/&gt;&lt;wsp:rsid wsp:val=&quot;00410AF2&quot;/&gt;&lt;wsp:rsid wsp:val=&quot;004121A7&quot;/&gt;&lt;wsp:rsid wsp:val=&quot;004234D2&quot;/&gt;&lt;wsp:rsid wsp:val=&quot;00424AB3&quot;/&gt;&lt;wsp:rsid wsp:val=&quot;0043122C&quot;/&gt;&lt;wsp:rsid wsp:val=&quot;00436FAB&quot;/&gt;&lt;wsp:rsid wsp:val=&quot;00437405&quot;/&gt;&lt;wsp:rsid wsp:val=&quot;004400D5&quot;/&gt;&lt;wsp:rsid wsp:val=&quot;00441FCD&quot;/&gt;&lt;wsp:rsid wsp:val=&quot;00446398&quot;/&gt;&lt;wsp:rsid wsp:val=&quot;00450BBE&quot;/&gt;&lt;wsp:rsid wsp:val=&quot;0045317B&quot;/&gt;&lt;wsp:rsid wsp:val=&quot;004542D1&quot;/&gt;&lt;wsp:rsid wsp:val=&quot;0045453F&quot;/&gt;&lt;wsp:rsid wsp:val=&quot;0045681C&quot;/&gt;&lt;wsp:rsid wsp:val=&quot;00463F85&quot;/&gt;&lt;wsp:rsid wsp:val=&quot;00464122&quot;/&gt;&lt;wsp:rsid wsp:val=&quot;00466A8F&quot;/&gt;&lt;wsp:rsid wsp:val=&quot;00467AB6&quot;/&gt;&lt;wsp:rsid wsp:val=&quot;0047174B&quot;/&gt;&lt;wsp:rsid wsp:val=&quot;00477F4D&quot;/&gt;&lt;wsp:rsid wsp:val=&quot;0048051D&quot;/&gt;&lt;wsp:rsid wsp:val=&quot;004814D5&quot;/&gt;&lt;wsp:rsid wsp:val=&quot;00482251&quot;/&gt;&lt;wsp:rsid wsp:val=&quot;00483484&quot;/&gt;&lt;wsp:rsid wsp:val=&quot;004928E9&quot;/&gt;&lt;wsp:rsid wsp:val=&quot;004946B7&quot;/&gt;&lt;wsp:rsid wsp:val=&quot;00494D1A&quot;/&gt;&lt;wsp:rsid wsp:val=&quot;00494D98&quot;/&gt;&lt;wsp:rsid wsp:val=&quot;00495AF2&quot;/&gt;&lt;wsp:rsid wsp:val=&quot;004A422F&quot;/&gt;&lt;wsp:rsid wsp:val=&quot;004A440F&quot;/&gt;&lt;wsp:rsid wsp:val=&quot;004B0BB2&quot;/&gt;&lt;wsp:rsid wsp:val=&quot;004B1E56&quot;/&gt;&lt;wsp:rsid wsp:val=&quot;004B450A&quot;/&gt;&lt;wsp:rsid wsp:val=&quot;004C1714&quot;/&gt;&lt;wsp:rsid wsp:val=&quot;004C2602&quot;/&gt;&lt;wsp:rsid wsp:val=&quot;004C2F8B&quot;/&gt;&lt;wsp:rsid wsp:val=&quot;004C418D&quot;/&gt;&lt;wsp:rsid wsp:val=&quot;004D2B3E&quot;/&gt;&lt;wsp:rsid wsp:val=&quot;004E434C&quot;/&gt;&lt;wsp:rsid wsp:val=&quot;004F3BBB&quot;/&gt;&lt;wsp:rsid wsp:val=&quot;004F5ED4&quot;/&gt;&lt;wsp:rsid wsp:val=&quot;004F7968&quot;/&gt;&lt;wsp:rsid wsp:val=&quot;005017E9&quot;/&gt;&lt;wsp:rsid wsp:val=&quot;005152A3&quot;/&gt;&lt;wsp:rsid wsp:val=&quot;005209BB&quot;/&gt;&lt;wsp:rsid wsp:val=&quot;0052760B&quot;/&gt;&lt;wsp:rsid wsp:val=&quot;00534EEC&quot;/&gt;&lt;wsp:rsid wsp:val=&quot;00535020&quot;/&gt;&lt;wsp:rsid wsp:val=&quot;00547368&quot;/&gt;&lt;wsp:rsid wsp:val=&quot;00550357&quot;/&gt;&lt;wsp:rsid wsp:val=&quot;00551FB7&quot;/&gt;&lt;wsp:rsid wsp:val=&quot;0055431A&quot;/&gt;&lt;wsp:rsid wsp:val=&quot;00555950&quot;/&gt;&lt;wsp:rsid wsp:val=&quot;0055645E&quot;/&gt;&lt;wsp:rsid wsp:val=&quot;00556F90&quot;/&gt;&lt;wsp:rsid wsp:val=&quot;0056515A&quot;/&gt;&lt;wsp:rsid wsp:val=&quot;00566560&quot;/&gt;&lt;wsp:rsid wsp:val=&quot;00572B2D&quot;/&gt;&lt;wsp:rsid wsp:val=&quot;00574AA5&quot;/&gt;&lt;wsp:rsid wsp:val=&quot;005778D4&quot;/&gt;&lt;wsp:rsid wsp:val=&quot;005819F2&quot;/&gt;&lt;wsp:rsid wsp:val=&quot;00583732&quot;/&gt;&lt;wsp:rsid wsp:val=&quot;00584DA2&quot;/&gt;&lt;wsp:rsid wsp:val=&quot;0058648D&quot;/&gt;&lt;wsp:rsid wsp:val=&quot;00586B3A&quot;/&gt;&lt;wsp:rsid wsp:val=&quot;00591E0B&quot;/&gt;&lt;wsp:rsid wsp:val=&quot;00596322&quot;/&gt;&lt;wsp:rsid wsp:val=&quot;00597213&quot;/&gt;&lt;wsp:rsid wsp:val=&quot;005A1B77&quot;/&gt;&lt;wsp:rsid wsp:val=&quot;005A37BC&quot;/&gt;&lt;wsp:rsid wsp:val=&quot;005B0A1C&quot;/&gt;&lt;wsp:rsid wsp:val=&quot;005B243B&quot;/&gt;&lt;wsp:rsid wsp:val=&quot;005B26A8&quot;/&gt;&lt;wsp:rsid wsp:val=&quot;005B3DAF&quot;/&gt;&lt;wsp:rsid wsp:val=&quot;005C32FA&quot;/&gt;&lt;wsp:rsid wsp:val=&quot;005C42DC&quot;/&gt;&lt;wsp:rsid wsp:val=&quot;005C7CD3&quot;/&gt;&lt;wsp:rsid wsp:val=&quot;005D5F46&quot;/&gt;&lt;wsp:rsid wsp:val=&quot;005D7710&quot;/&gt;&lt;wsp:rsid wsp:val=&quot;005D7E31&quot;/&gt;&lt;wsp:rsid wsp:val=&quot;0060491A&quot;/&gt;&lt;wsp:rsid wsp:val=&quot;00612A8A&quot;/&gt;&lt;wsp:rsid wsp:val=&quot;0062015C&quot;/&gt;&lt;wsp:rsid wsp:val=&quot;00620CD7&quot;/&gt;&lt;wsp:rsid wsp:val=&quot;00626193&quot;/&gt;&lt;wsp:rsid wsp:val=&quot;00633BAF&quot;/&gt;&lt;wsp:rsid wsp:val=&quot;006341D2&quot;/&gt;&lt;wsp:rsid wsp:val=&quot;00635978&quot;/&gt;&lt;wsp:rsid wsp:val=&quot;00636B90&quot;/&gt;&lt;wsp:rsid wsp:val=&quot;00640291&quot;/&gt;&lt;wsp:rsid wsp:val=&quot;00641512&quot;/&gt;&lt;wsp:rsid wsp:val=&quot;00654922&quot;/&gt;&lt;wsp:rsid wsp:val=&quot;006609E5&quot;/&gt;&lt;wsp:rsid wsp:val=&quot;006638A7&quot;/&gt;&lt;wsp:rsid wsp:val=&quot;00666E36&quot;/&gt;&lt;wsp:rsid wsp:val=&quot;00670692&quot;/&gt;&lt;wsp:rsid wsp:val=&quot;00675FE4&quot;/&gt;&lt;wsp:rsid wsp:val=&quot;0069118A&quot;/&gt;&lt;wsp:rsid wsp:val=&quot;0069205E&quot;/&gt;&lt;wsp:rsid wsp:val=&quot;00692591&quot;/&gt;&lt;wsp:rsid wsp:val=&quot;00697308&quot;/&gt;&lt;wsp:rsid wsp:val=&quot;006A7681&quot;/&gt;&lt;wsp:rsid wsp:val=&quot;006B004B&quot;/&gt;&lt;wsp:rsid wsp:val=&quot;006B3B21&quot;/&gt;&lt;wsp:rsid wsp:val=&quot;006B72CB&quot;/&gt;&lt;wsp:rsid wsp:val=&quot;006B7904&quot;/&gt;&lt;wsp:rsid wsp:val=&quot;006C23D7&quot;/&gt;&lt;wsp:rsid wsp:val=&quot;006C63D4&quot;/&gt;&lt;wsp:rsid wsp:val=&quot;006D2915&quot;/&gt;&lt;wsp:rsid wsp:val=&quot;006D70D5&quot;/&gt;&lt;wsp:rsid wsp:val=&quot;006E190E&quot;/&gt;&lt;wsp:rsid wsp:val=&quot;006E37AD&quot;/&gt;&lt;wsp:rsid wsp:val=&quot;006E7CE7&quot;/&gt;&lt;wsp:rsid wsp:val=&quot;006F1B35&quot;/&gt;&lt;wsp:rsid wsp:val=&quot;006F4B36&quot;/&gt;&lt;wsp:rsid wsp:val=&quot;006F5DA4&quot;/&gt;&lt;wsp:rsid wsp:val=&quot;00702678&quot;/&gt;&lt;wsp:rsid wsp:val=&quot;00707DD9&quot;/&gt;&lt;wsp:rsid wsp:val=&quot;00712135&quot;/&gt;&lt;wsp:rsid wsp:val=&quot;00720CCE&quot;/&gt;&lt;wsp:rsid wsp:val=&quot;007239CC&quot;/&gt;&lt;wsp:rsid wsp:val=&quot;0072749B&quot;/&gt;&lt;wsp:rsid wsp:val=&quot;00727697&quot;/&gt;&lt;wsp:rsid wsp:val=&quot;0073029A&quot;/&gt;&lt;wsp:rsid wsp:val=&quot;00730761&quot;/&gt;&lt;wsp:rsid wsp:val=&quot;00735A0B&quot;/&gt;&lt;wsp:rsid wsp:val=&quot;00735F2E&quot;/&gt;&lt;wsp:rsid wsp:val=&quot;007378B3&quot;/&gt;&lt;wsp:rsid wsp:val=&quot;00737AFA&quot;/&gt;&lt;wsp:rsid wsp:val=&quot;00746A0A&quot;/&gt;&lt;wsp:rsid wsp:val=&quot;007536C2&quot;/&gt;&lt;wsp:rsid wsp:val=&quot;00754432&quot;/&gt;&lt;wsp:rsid wsp:val=&quot;007562D7&quot;/&gt;&lt;wsp:rsid wsp:val=&quot;0076083C&quot;/&gt;&lt;wsp:rsid wsp:val=&quot;0076433C&quot;/&gt;&lt;wsp:rsid wsp:val=&quot;00765973&quot;/&gt;&lt;wsp:rsid wsp:val=&quot;00773ED0&quot;/&gt;&lt;wsp:rsid wsp:val=&quot;00775BD6&quot;/&gt;&lt;wsp:rsid wsp:val=&quot;007813C5&quot;/&gt;&lt;wsp:rsid wsp:val=&quot;00781A34&quot;/&gt;&lt;wsp:rsid wsp:val=&quot;007902C5&quot;/&gt;&lt;wsp:rsid wsp:val=&quot;0079370D&quot;/&gt;&lt;wsp:rsid wsp:val=&quot;007A2480&quot;/&gt;&lt;wsp:rsid wsp:val=&quot;007A4ED2&quot;/&gt;&lt;wsp:rsid wsp:val=&quot;007A636A&quot;/&gt;&lt;wsp:rsid wsp:val=&quot;007B3639&quot;/&gt;&lt;wsp:rsid wsp:val=&quot;007B43C2&quot;/&gt;&lt;wsp:rsid wsp:val=&quot;007C0DCD&quot;/&gt;&lt;wsp:rsid wsp:val=&quot;007C1EE2&quot;/&gt;&lt;wsp:rsid wsp:val=&quot;007C207C&quot;/&gt;&lt;wsp:rsid wsp:val=&quot;007D27AD&quot;/&gt;&lt;wsp:rsid wsp:val=&quot;007D4C00&quot;/&gt;&lt;wsp:rsid wsp:val=&quot;007D6592&quot;/&gt;&lt;wsp:rsid wsp:val=&quot;007D67EE&quot;/&gt;&lt;wsp:rsid wsp:val=&quot;007D724C&quot;/&gt;&lt;wsp:rsid wsp:val=&quot;0080777E&quot;/&gt;&lt;wsp:rsid wsp:val=&quot;00812010&quot;/&gt;&lt;wsp:rsid wsp:val=&quot;00814461&quot;/&gt;&lt;wsp:rsid wsp:val=&quot;00820875&quot;/&gt;&lt;wsp:rsid wsp:val=&quot;00823691&quot;/&gt;&lt;wsp:rsid wsp:val=&quot;008237FC&quot;/&gt;&lt;wsp:rsid wsp:val=&quot;00824BCC&quot;/&gt;&lt;wsp:rsid wsp:val=&quot;00827C03&quot;/&gt;&lt;wsp:rsid wsp:val=&quot;008349BB&quot;/&gt;&lt;wsp:rsid wsp:val=&quot;00837F06&quot;/&gt;&lt;wsp:rsid wsp:val=&quot;008451CB&quot;/&gt;&lt;wsp:rsid wsp:val=&quot;008536C2&quot;/&gt;&lt;wsp:rsid wsp:val=&quot;00854041&quot;/&gt;&lt;wsp:rsid wsp:val=&quot;00857D18&quot;/&gt;&lt;wsp:rsid wsp:val=&quot;00864192&quot;/&gt;&lt;wsp:rsid wsp:val=&quot;00865C95&quot;/&gt;&lt;wsp:rsid wsp:val=&quot;00873FE3&quot;/&gt;&lt;wsp:rsid wsp:val=&quot;008764D8&quot;/&gt;&lt;wsp:rsid wsp:val=&quot;00881ECB&quot;/&gt;&lt;wsp:rsid wsp:val=&quot;00883823&quot;/&gt;&lt;wsp:rsid wsp:val=&quot;00894FAF&quot;/&gt;&lt;wsp:rsid wsp:val=&quot;008A12DF&quot;/&gt;&lt;wsp:rsid wsp:val=&quot;008A1472&quot;/&gt;&lt;wsp:rsid wsp:val=&quot;008A3E83&quot;/&gt;&lt;wsp:rsid wsp:val=&quot;008B09C2&quot;/&gt;&lt;wsp:rsid wsp:val=&quot;008B6A20&quot;/&gt;&lt;wsp:rsid wsp:val=&quot;008C1E4B&quot;/&gt;&lt;wsp:rsid wsp:val=&quot;008C3694&quot;/&gt;&lt;wsp:rsid wsp:val=&quot;008C5FB7&quot;/&gt;&lt;wsp:rsid wsp:val=&quot;008D338E&quot;/&gt;&lt;wsp:rsid wsp:val=&quot;008E05A6&quot;/&gt;&lt;wsp:rsid wsp:val=&quot;008F3139&quot;/&gt;&lt;wsp:rsid wsp:val=&quot;008F31D0&quot;/&gt;&lt;wsp:rsid wsp:val=&quot;00902324&quot;/&gt;&lt;wsp:rsid wsp:val=&quot;0090419E&quot;/&gt;&lt;wsp:rsid wsp:val=&quot;00907929&quot;/&gt;&lt;wsp:rsid wsp:val=&quot;009132BC&quot;/&gt;&lt;wsp:rsid wsp:val=&quot;009155B8&quot;/&gt;&lt;wsp:rsid wsp:val=&quot;00916913&quot;/&gt;&lt;wsp:rsid wsp:val=&quot;00916D66&quot;/&gt;&lt;wsp:rsid wsp:val=&quot;00924798&quot;/&gt;&lt;wsp:rsid wsp:val=&quot;00925C5D&quot;/&gt;&lt;wsp:rsid wsp:val=&quot;00926B5B&quot;/&gt;&lt;wsp:rsid wsp:val=&quot;00930F16&quot;/&gt;&lt;wsp:rsid wsp:val=&quot;0093364C&quot;/&gt;&lt;wsp:rsid wsp:val=&quot;0093391C&quot;/&gt;&lt;wsp:rsid wsp:val=&quot;009356BB&quot;/&gt;&lt;wsp:rsid wsp:val=&quot;009445D5&quot;/&gt;&lt;wsp:rsid wsp:val=&quot;00945DC9&quot;/&gt;&lt;wsp:rsid wsp:val=&quot;0094623E&quot;/&gt;&lt;wsp:rsid wsp:val=&quot;00956D3D&quot;/&gt;&lt;wsp:rsid wsp:val=&quot;009616B6&quot;/&gt;&lt;wsp:rsid wsp:val=&quot;00964197&quot;/&gt;&lt;wsp:rsid wsp:val=&quot;0096599D&quot;/&gt;&lt;wsp:rsid wsp:val=&quot;00965CB4&quot;/&gt;&lt;wsp:rsid wsp:val=&quot;0096602D&quot;/&gt;&lt;wsp:rsid wsp:val=&quot;00967556&quot;/&gt;&lt;wsp:rsid wsp:val=&quot;00967EDE&quot;/&gt;&lt;wsp:rsid wsp:val=&quot;009717EE&quot;/&gt;&lt;wsp:rsid wsp:val=&quot;00984BF5&quot;/&gt;&lt;wsp:rsid wsp:val=&quot;00984EF4&quot;/&gt;&lt;wsp:rsid wsp:val=&quot;00986291&quot;/&gt;&lt;wsp:rsid wsp:val=&quot;00986467&quot;/&gt;&lt;wsp:rsid wsp:val=&quot;0098764D&quot;/&gt;&lt;wsp:rsid wsp:val=&quot;00993CF8&quot;/&gt;&lt;wsp:rsid wsp:val=&quot;009943AA&quot;/&gt;&lt;wsp:rsid wsp:val=&quot;00996DB3&quot;/&gt;&lt;wsp:rsid wsp:val=&quot;00997254&quot;/&gt;&lt;wsp:rsid wsp:val=&quot;009A2220&quot;/&gt;&lt;wsp:rsid wsp:val=&quot;009B0361&quot;/&gt;&lt;wsp:rsid wsp:val=&quot;009B040E&quot;/&gt;&lt;wsp:rsid wsp:val=&quot;009B2AB8&quot;/&gt;&lt;wsp:rsid wsp:val=&quot;009B30A3&quot;/&gt;&lt;wsp:rsid wsp:val=&quot;009B72C6&quot;/&gt;&lt;wsp:rsid wsp:val=&quot;009C13B0&quot;/&gt;&lt;wsp:rsid wsp:val=&quot;009C665D&quot;/&gt;&lt;wsp:rsid wsp:val=&quot;009C7C40&quot;/&gt;&lt;wsp:rsid wsp:val=&quot;009D443E&quot;/&gt;&lt;wsp:rsid wsp:val=&quot;009D451A&quot;/&gt;&lt;wsp:rsid wsp:val=&quot;009D7A3F&quot;/&gt;&lt;wsp:rsid wsp:val=&quot;009E627A&quot;/&gt;&lt;wsp:rsid wsp:val=&quot;009E69F3&quot;/&gt;&lt;wsp:rsid wsp:val=&quot;00A02F7F&quot;/&gt;&lt;wsp:rsid wsp:val=&quot;00A24E99&quot;/&gt;&lt;wsp:rsid wsp:val=&quot;00A26C3F&quot;/&gt;&lt;wsp:rsid wsp:val=&quot;00A30D3B&quot;/&gt;&lt;wsp:rsid wsp:val=&quot;00A37D0D&quot;/&gt;&lt;wsp:rsid wsp:val=&quot;00A427A8&quot;/&gt;&lt;wsp:rsid wsp:val=&quot;00A43239&quot;/&gt;&lt;wsp:rsid wsp:val=&quot;00A469C0&quot;/&gt;&lt;wsp:rsid wsp:val=&quot;00A53DF9&quot;/&gt;&lt;wsp:rsid wsp:val=&quot;00A56411&quot;/&gt;&lt;wsp:rsid wsp:val=&quot;00A56FC9&quot;/&gt;&lt;wsp:rsid wsp:val=&quot;00A64C61&quot;/&gt;&lt;wsp:rsid wsp:val=&quot;00A717A1&quot;/&gt;&lt;wsp:rsid wsp:val=&quot;00A719B8&quot;/&gt;&lt;wsp:rsid wsp:val=&quot;00A71A2D&quot;/&gt;&lt;wsp:rsid wsp:val=&quot;00A723F9&quot;/&gt;&lt;wsp:rsid wsp:val=&quot;00A757BF&quot;/&gt;&lt;wsp:rsid wsp:val=&quot;00A75FA8&quot;/&gt;&lt;wsp:rsid wsp:val=&quot;00A8303C&quot;/&gt;&lt;wsp:rsid wsp:val=&quot;00A84F1D&quot;/&gt;&lt;wsp:rsid wsp:val=&quot;00A858E6&quot;/&gt;&lt;wsp:rsid wsp:val=&quot;00A915EB&quot;/&gt;&lt;wsp:rsid wsp:val=&quot;00A92E10&quot;/&gt;&lt;wsp:rsid wsp:val=&quot;00A9348F&quot;/&gt;&lt;wsp:rsid wsp:val=&quot;00A94DE9&quot;/&gt;&lt;wsp:rsid wsp:val=&quot;00AB1A33&quot;/&gt;&lt;wsp:rsid wsp:val=&quot;00AB26E9&quot;/&gt;&lt;wsp:rsid wsp:val=&quot;00AB3CB3&quot;/&gt;&lt;wsp:rsid wsp:val=&quot;00AC3255&quot;/&gt;&lt;wsp:rsid wsp:val=&quot;00AC4648&quot;/&gt;&lt;wsp:rsid wsp:val=&quot;00AC4E39&quot;/&gt;&lt;wsp:rsid wsp:val=&quot;00AC67CC&quot;/&gt;&lt;wsp:rsid wsp:val=&quot;00AE1A8D&quot;/&gt;&lt;wsp:rsid wsp:val=&quot;00AE471A&quot;/&gt;&lt;wsp:rsid wsp:val=&quot;00AF6B7C&quot;/&gt;&lt;wsp:rsid wsp:val=&quot;00B00305&quot;/&gt;&lt;wsp:rsid wsp:val=&quot;00B018C9&quot;/&gt;&lt;wsp:rsid wsp:val=&quot;00B07683&quot;/&gt;&lt;wsp:rsid wsp:val=&quot;00B14C6D&quot;/&gt;&lt;wsp:rsid wsp:val=&quot;00B153FA&quot;/&gt;&lt;wsp:rsid wsp:val=&quot;00B15977&quot;/&gt;&lt;wsp:rsid wsp:val=&quot;00B21379&quot;/&gt;&lt;wsp:rsid wsp:val=&quot;00B22462&quot;/&gt;&lt;wsp:rsid wsp:val=&quot;00B34A70&quot;/&gt;&lt;wsp:rsid wsp:val=&quot;00B40302&quot;/&gt;&lt;wsp:rsid wsp:val=&quot;00B43290&quot;/&gt;&lt;wsp:rsid wsp:val=&quot;00B45F2F&quot;/&gt;&lt;wsp:rsid wsp:val=&quot;00B50A5B&quot;/&gt;&lt;wsp:rsid wsp:val=&quot;00B50E7E&quot;/&gt;&lt;wsp:rsid wsp:val=&quot;00B63ECE&quot;/&gt;&lt;wsp:rsid wsp:val=&quot;00B728A6&quot;/&gt;&lt;wsp:rsid wsp:val=&quot;00B73729&quot;/&gt;&lt;wsp:rsid wsp:val=&quot;00B809D0&quot;/&gt;&lt;wsp:rsid wsp:val=&quot;00B83162&quot;/&gt;&lt;wsp:rsid wsp:val=&quot;00B838BE&quot;/&gt;&lt;wsp:rsid wsp:val=&quot;00B846F2&quot;/&gt;&lt;wsp:rsid wsp:val=&quot;00B86320&quot;/&gt;&lt;wsp:rsid wsp:val=&quot;00B927D1&quot;/&gt;&lt;wsp:rsid wsp:val=&quot;00B95298&quot;/&gt;&lt;wsp:rsid wsp:val=&quot;00BA10F7&quot;/&gt;&lt;wsp:rsid wsp:val=&quot;00BA1BDC&quot;/&gt;&lt;wsp:rsid wsp:val=&quot;00BA6EF4&quot;/&gt;&lt;wsp:rsid wsp:val=&quot;00BB3CF7&quot;/&gt;&lt;wsp:rsid wsp:val=&quot;00BB4750&quot;/&gt;&lt;wsp:rsid wsp:val=&quot;00BB5C53&quot;/&gt;&lt;wsp:rsid wsp:val=&quot;00BB6F3F&quot;/&gt;&lt;wsp:rsid wsp:val=&quot;00BC3020&quot;/&gt;&lt;wsp:rsid wsp:val=&quot;00BD09C5&quot;/&gt;&lt;wsp:rsid wsp:val=&quot;00BD4869&quot;/&gt;&lt;wsp:rsid wsp:val=&quot;00BD7A16&quot;/&gt;&lt;wsp:rsid wsp:val=&quot;00BE34EB&quot;/&gt;&lt;wsp:rsid wsp:val=&quot;00BF16DB&quot;/&gt;&lt;wsp:rsid wsp:val=&quot;00BF26F1&quot;/&gt;&lt;wsp:rsid wsp:val=&quot;00BF47F4&quot;/&gt;&lt;wsp:rsid wsp:val=&quot;00C04E51&quot;/&gt;&lt;wsp:rsid wsp:val=&quot;00C116FD&quot;/&gt;&lt;wsp:rsid wsp:val=&quot;00C12590&quot;/&gt;&lt;wsp:rsid wsp:val=&quot;00C14211&quot;/&gt;&lt;wsp:rsid wsp:val=&quot;00C20D9D&quot;/&gt;&lt;wsp:rsid wsp:val=&quot;00C2251C&quot;/&gt;&lt;wsp:rsid wsp:val=&quot;00C24952&quot;/&gt;&lt;wsp:rsid wsp:val=&quot;00C265EE&quot;/&gt;&lt;wsp:rsid wsp:val=&quot;00C266A9&quot;/&gt;&lt;wsp:rsid wsp:val=&quot;00C26CAD&quot;/&gt;&lt;wsp:rsid wsp:val=&quot;00C273B6&quot;/&gt;&lt;wsp:rsid wsp:val=&quot;00C31C7E&quot;/&gt;&lt;wsp:rsid wsp:val=&quot;00C322E3&quot;/&gt;&lt;wsp:rsid wsp:val=&quot;00C35BBF&quot;/&gt;&lt;wsp:rsid wsp:val=&quot;00C40353&quot;/&gt;&lt;wsp:rsid wsp:val=&quot;00C4736D&quot;/&gt;&lt;wsp:rsid wsp:val=&quot;00C5038A&quot;/&gt;&lt;wsp:rsid wsp:val=&quot;00C52993&quot;/&gt;&lt;wsp:rsid wsp:val=&quot;00C55112&quot;/&gt;&lt;wsp:rsid wsp:val=&quot;00C552D5&quot;/&gt;&lt;wsp:rsid wsp:val=&quot;00C56B7A&quot;/&gt;&lt;wsp:rsid wsp:val=&quot;00C64BC1&quot;/&gt;&lt;wsp:rsid wsp:val=&quot;00C65045&quot;/&gt;&lt;wsp:rsid wsp:val=&quot;00C66713&quot;/&gt;&lt;wsp:rsid wsp:val=&quot;00C72706&quot;/&gt;&lt;wsp:rsid wsp:val=&quot;00C747CB&quot;/&gt;&lt;wsp:rsid wsp:val=&quot;00C83394&quot;/&gt;&lt;wsp:rsid wsp:val=&quot;00C8466F&quot;/&gt;&lt;wsp:rsid wsp:val=&quot;00C84AAA&quot;/&gt;&lt;wsp:rsid wsp:val=&quot;00C90158&quot;/&gt;&lt;wsp:rsid wsp:val=&quot;00C974B8&quot;/&gt;&lt;wsp:rsid wsp:val=&quot;00CA1870&quot;/&gt;&lt;wsp:rsid wsp:val=&quot;00CA1886&quot;/&gt;&lt;wsp:rsid wsp:val=&quot;00CA2D3D&quot;/&gt;&lt;wsp:rsid wsp:val=&quot;00CA4633&quot;/&gt;&lt;wsp:rsid wsp:val=&quot;00CA6364&quot;/&gt;&lt;wsp:rsid wsp:val=&quot;00CA773C&quot;/&gt;&lt;wsp:rsid wsp:val=&quot;00CB2530&quot;/&gt;&lt;wsp:rsid wsp:val=&quot;00CB46A5&quot;/&gt;&lt;wsp:rsid wsp:val=&quot;00CB58B1&quot;/&gt;&lt;wsp:rsid wsp:val=&quot;00CC49BC&quot;/&gt;&lt;wsp:rsid wsp:val=&quot;00CC52BD&quot;/&gt;&lt;wsp:rsid wsp:val=&quot;00CD53D8&quot;/&gt;&lt;wsp:rsid wsp:val=&quot;00CE1187&quot;/&gt;&lt;wsp:rsid wsp:val=&quot;00CE34AB&quot;/&gt;&lt;wsp:rsid wsp:val=&quot;00CE3BDF&quot;/&gt;&lt;wsp:rsid wsp:val=&quot;00CF678D&quot;/&gt;&lt;wsp:rsid wsp:val=&quot;00D00EA9&quot;/&gt;&lt;wsp:rsid wsp:val=&quot;00D02D3D&quot;/&gt;&lt;wsp:rsid wsp:val=&quot;00D034C8&quot;/&gt;&lt;wsp:rsid wsp:val=&quot;00D10E43&quot;/&gt;&lt;wsp:rsid wsp:val=&quot;00D203C9&quot;/&gt;&lt;wsp:rsid wsp:val=&quot;00D225A7&quot;/&gt;&lt;wsp:rsid wsp:val=&quot;00D22791&quot;/&gt;&lt;wsp:rsid wsp:val=&quot;00D2593E&quot;/&gt;&lt;wsp:rsid wsp:val=&quot;00D40D4C&quot;/&gt;&lt;wsp:rsid wsp:val=&quot;00D45E58&quot;/&gt;&lt;wsp:rsid wsp:val=&quot;00D5032F&quot;/&gt;&lt;wsp:rsid wsp:val=&quot;00D50A21&quot;/&gt;&lt;wsp:rsid wsp:val=&quot;00D56B1B&quot;/&gt;&lt;wsp:rsid wsp:val=&quot;00D65A55&quot;/&gt;&lt;wsp:rsid wsp:val=&quot;00D65CDF&quot;/&gt;&lt;wsp:rsid wsp:val=&quot;00D80151&quot;/&gt;&lt;wsp:rsid wsp:val=&quot;00D83884&quot;/&gt;&lt;wsp:rsid wsp:val=&quot;00D85F92&quot;/&gt;&lt;wsp:rsid wsp:val=&quot;00D92736&quot;/&gt;&lt;wsp:rsid wsp:val=&quot;00D93C06&quot;/&gt;&lt;wsp:rsid wsp:val=&quot;00D9434E&quot;/&gt;&lt;wsp:rsid wsp:val=&quot;00DA0357&quot;/&gt;&lt;wsp:rsid wsp:val=&quot;00DA69B7&quot;/&gt;&lt;wsp:rsid wsp:val=&quot;00DB05B7&quot;/&gt;&lt;wsp:rsid wsp:val=&quot;00DB4627&quot;/&gt;&lt;wsp:rsid wsp:val=&quot;00DC4FF9&quot;/&gt;&lt;wsp:rsid wsp:val=&quot;00DD0597&quot;/&gt;&lt;wsp:rsid wsp:val=&quot;00DD5C7C&quot;/&gt;&lt;wsp:rsid wsp:val=&quot;00DD5DD6&quot;/&gt;&lt;wsp:rsid wsp:val=&quot;00DE0BA7&quot;/&gt;&lt;wsp:rsid wsp:val=&quot;00DF7E2E&quot;/&gt;&lt;wsp:rsid wsp:val=&quot;00E00046&quot;/&gt;&lt;wsp:rsid wsp:val=&quot;00E04326&quot;/&gt;&lt;wsp:rsid wsp:val=&quot;00E217D5&quot;/&gt;&lt;wsp:rsid wsp:val=&quot;00E23613&quot;/&gt;&lt;wsp:rsid wsp:val=&quot;00E23A41&quot;/&gt;&lt;wsp:rsid wsp:val=&quot;00E2402D&quot;/&gt;&lt;wsp:rsid wsp:val=&quot;00E327F6&quot;/&gt;&lt;wsp:rsid wsp:val=&quot;00E33F6E&quot;/&gt;&lt;wsp:rsid wsp:val=&quot;00E355A8&quot;/&gt;&lt;wsp:rsid wsp:val=&quot;00E37E41&quot;/&gt;&lt;wsp:rsid wsp:val=&quot;00E41866&quot;/&gt;&lt;wsp:rsid wsp:val=&quot;00E44295&quot;/&gt;&lt;wsp:rsid wsp:val=&quot;00E44591&quot;/&gt;&lt;wsp:rsid wsp:val=&quot;00E5524A&quot;/&gt;&lt;wsp:rsid wsp:val=&quot;00E56704&quot;/&gt;&lt;wsp:rsid wsp:val=&quot;00E56C24&quot;/&gt;&lt;wsp:rsid wsp:val=&quot;00E65ECE&quot;/&gt;&lt;wsp:rsid wsp:val=&quot;00E73F27&quot;/&gt;&lt;wsp:rsid wsp:val=&quot;00E753B1&quot;/&gt;&lt;wsp:rsid wsp:val=&quot;00E75B98&quot;/&gt;&lt;wsp:rsid wsp:val=&quot;00E81DDF&quot;/&gt;&lt;wsp:rsid wsp:val=&quot;00E81F19&quot;/&gt;&lt;wsp:rsid wsp:val=&quot;00E826B2&quot;/&gt;&lt;wsp:rsid wsp:val=&quot;00E9338B&quot;/&gt;&lt;wsp:rsid wsp:val=&quot;00E978B5&quot;/&gt;&lt;wsp:rsid wsp:val=&quot;00E9794C&quot;/&gt;&lt;wsp:rsid wsp:val=&quot;00E97C16&quot;/&gt;&lt;wsp:rsid wsp:val=&quot;00EA3BDC&quot;/&gt;&lt;wsp:rsid wsp:val=&quot;00EA523F&quot;/&gt;&lt;wsp:rsid wsp:val=&quot;00EB090C&quot;/&gt;&lt;wsp:rsid wsp:val=&quot;00EB7593&quot;/&gt;&lt;wsp:rsid wsp:val=&quot;00EC08F9&quot;/&gt;&lt;wsp:rsid wsp:val=&quot;00EC344B&quot;/&gt;&lt;wsp:rsid wsp:val=&quot;00EC453D&quot;/&gt;&lt;wsp:rsid wsp:val=&quot;00EC7C50&quot;/&gt;&lt;wsp:rsid wsp:val=&quot;00ED1044&quot;/&gt;&lt;wsp:rsid wsp:val=&quot;00ED153D&quot;/&gt;&lt;wsp:rsid wsp:val=&quot;00ED1CFD&quot;/&gt;&lt;wsp:rsid wsp:val=&quot;00ED3444&quot;/&gt;&lt;wsp:rsid wsp:val=&quot;00ED4F36&quot;/&gt;&lt;wsp:rsid wsp:val=&quot;00EE21F6&quot;/&gt;&lt;wsp:rsid wsp:val=&quot;00EF05C1&quot;/&gt;&lt;wsp:rsid wsp:val=&quot;00EF5DC8&quot;/&gt;&lt;wsp:rsid wsp:val=&quot;00EF7E5F&quot;/&gt;&lt;wsp:rsid wsp:val=&quot;00F0159E&quot;/&gt;&lt;wsp:rsid wsp:val=&quot;00F070A4&quot;/&gt;&lt;wsp:rsid wsp:val=&quot;00F27374&quot;/&gt;&lt;wsp:rsid wsp:val=&quot;00F37167&quot;/&gt;&lt;wsp:rsid wsp:val=&quot;00F40549&quot;/&gt;&lt;wsp:rsid wsp:val=&quot;00F525E5&quot;/&gt;&lt;wsp:rsid wsp:val=&quot;00F535B5&quot;/&gt;&lt;wsp:rsid wsp:val=&quot;00F53CBF&quot;/&gt;&lt;wsp:rsid wsp:val=&quot;00F55900&quot;/&gt;&lt;wsp:rsid wsp:val=&quot;00F61809&quot;/&gt;&lt;wsp:rsid wsp:val=&quot;00F64CF3&quot;/&gt;&lt;wsp:rsid wsp:val=&quot;00F70B89&quot;/&gt;&lt;wsp:rsid wsp:val=&quot;00F72596&quot;/&gt;&lt;wsp:rsid wsp:val=&quot;00F77E2D&quot;/&gt;&lt;wsp:rsid wsp:val=&quot;00F85804&quot;/&gt;&lt;wsp:rsid wsp:val=&quot;00F90474&quot;/&gt;&lt;wsp:rsid wsp:val=&quot;00F90A90&quot;/&gt;&lt;wsp:rsid wsp:val=&quot;00F92697&quot;/&gt;&lt;wsp:rsid wsp:val=&quot;00F926EB&quot;/&gt;&lt;wsp:rsid wsp:val=&quot;00FA022A&quot;/&gt;&lt;wsp:rsid wsp:val=&quot;00FA5C14&quot;/&gt;&lt;wsp:rsid wsp:val=&quot;00FA6D07&quot;/&gt;&lt;wsp:rsid wsp:val=&quot;00FA7DF8&quot;/&gt;&lt;wsp:rsid wsp:val=&quot;00FB7372&quot;/&gt;&lt;wsp:rsid wsp:val=&quot;00FC5955&quot;/&gt;&lt;wsp:rsid wsp:val=&quot;00FD1952&quot;/&gt;&lt;wsp:rsid wsp:val=&quot;00FD27BC&quot;/&gt;&lt;wsp:rsid wsp:val=&quot;00FE1AC9&quot;/&gt;&lt;wsp:rsid wsp:val=&quot;00FE3CDC&quot;/&gt;&lt;wsp:rsid wsp:val=&quot;00FE6576&quot;/&gt;&lt;wsp:rsid wsp:val=&quot;00FF1490&quot;/&gt;&lt;wsp:rsid wsp:val=&quot;00FF5771&quot;/&gt;&lt;/wsp:rsids&gt;&lt;/w:docPr&gt;&lt;w:body&gt;&lt;w:p wsp:rsidR=&quot;00000000&quot; wsp:rsidRDefault=&quot;00EC344B&quot;&gt;&lt;m:oMathPara&gt;&lt;m:oMath&gt;&lt;m:sSub&gt;&lt;m:sSubPr&gt;&lt;m:ctrlPr&gt;&lt;w:rPr&gt;&lt;w:rFonts w:ascii=&quot;Cambria Math&quot; w:fareast=&quot;Times New Roman&quot; w:h-ansi=&quot;Cambria Math&quot;/&gt;&lt;wx:font wx:val=&quot;Cambria Math&quot;/&gt;&lt;w:b/&gt;&lt;w:i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/w:rPr&gt;&lt;m:t&gt;Р &lt;/m:t&gt;&lt;/m:r&gt;&lt;m:ctrlPr&gt;&lt;w:rPr&gt;&lt;w:rFonts w:ascii=&quot;Cambria Math&quot; w:h-ansi=&quot;Cambria Math&quot;/&gt;&lt;wx:font wx:val=&quot;Cambria Math&quot;/&gt;&lt;w:b/&gt;&lt;w:i/&gt;&lt;/w:rPr&gt;&lt;/m:ctrlPr&gt;&lt;/m:e&gt;&lt;m:sub&gt;&lt;m:r&gt;&lt;m:rPr&gt;&lt;m:sty m:val=&quot;bi&quot;/&gt;&lt;/m:rPr&gt;&lt;w:rPr&gt;&lt;w:rFonts w:ascii=&quot;Cambria Math&quot; w:h-ansi=&quot;Cambria Math&quot;/&gt;&lt;wx:font wx:val=&quot;Cambria Math&quot;/&gt;&lt;w:b/&gt;&lt;w:i/&gt;&lt;/w:rPr&gt;&lt;m:t&gt;СЂ&lt;/m:t&gt;&lt;/m:r&gt;&lt;m:ctrlPr&gt;&lt;w:rPr&gt;&lt;w:rFonts w:ascii=&quot;Cambria Math&quot; w:h-ansi=&quot;Cambria Math&quot;/&gt;&lt;wx:font wx:val=&quot;Cambria Math&quot;/&gt;&lt;w:b/&gt;&lt;w:i/&gt;&lt;/w:rPr&gt;&lt;/m:ctrlP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FF5771">
              <w:rPr>
                <w:b/>
              </w:rPr>
              <w:instrText xml:space="preserve"> </w:instrText>
            </w:r>
            <w:r w:rsidRPr="00FF5771">
              <w:rPr>
                <w:b/>
              </w:rPr>
              <w:fldChar w:fldCharType="separate"/>
            </w:r>
            <w:r w:rsidRPr="00FF5771">
              <w:pict>
                <v:shape id="_x0000_i1026" type="#_x0000_t75" style="width:28.5pt;height:54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E3BDF&quot;/&gt;&lt;wsp:rsid wsp:val=&quot;00000AA2&quot;/&gt;&lt;wsp:rsid wsp:val=&quot;00001D09&quot;/&gt;&lt;wsp:rsid wsp:val=&quot;0000776B&quot;/&gt;&lt;wsp:rsid wsp:val=&quot;000100A5&quot;/&gt;&lt;wsp:rsid wsp:val=&quot;000123EA&quot;/&gt;&lt;wsp:rsid wsp:val=&quot;000135BA&quot;/&gt;&lt;wsp:rsid wsp:val=&quot;00014F03&quot;/&gt;&lt;wsp:rsid wsp:val=&quot;00026381&quot;/&gt;&lt;wsp:rsid wsp:val=&quot;00031699&quot;/&gt;&lt;wsp:rsid wsp:val=&quot;00032CB4&quot;/&gt;&lt;wsp:rsid wsp:val=&quot;00034F5F&quot;/&gt;&lt;wsp:rsid wsp:val=&quot;00036CDD&quot;/&gt;&lt;wsp:rsid wsp:val=&quot;00046123&quot;/&gt;&lt;wsp:rsid wsp:val=&quot;00046E22&quot;/&gt;&lt;wsp:rsid wsp:val=&quot;00052D2D&quot;/&gt;&lt;wsp:rsid wsp:val=&quot;000558E4&quot;/&gt;&lt;wsp:rsid wsp:val=&quot;00056237&quot;/&gt;&lt;wsp:rsid wsp:val=&quot;0005703D&quot;/&gt;&lt;wsp:rsid wsp:val=&quot;00060B8D&quot;/&gt;&lt;wsp:rsid wsp:val=&quot;00061317&quot;/&gt;&lt;wsp:rsid wsp:val=&quot;00067114&quot;/&gt;&lt;wsp:rsid wsp:val=&quot;000702E9&quot;/&gt;&lt;wsp:rsid wsp:val=&quot;00070870&quot;/&gt;&lt;wsp:rsid wsp:val=&quot;00076366&quot;/&gt;&lt;wsp:rsid wsp:val=&quot;000773F6&quot;/&gt;&lt;wsp:rsid wsp:val=&quot;0008076C&quot;/&gt;&lt;wsp:rsid wsp:val=&quot;00084C85&quot;/&gt;&lt;wsp:rsid wsp:val=&quot;0008605D&quot;/&gt;&lt;wsp:rsid wsp:val=&quot;000A049F&quot;/&gt;&lt;wsp:rsid wsp:val=&quot;000A5154&quot;/&gt;&lt;wsp:rsid wsp:val=&quot;000B53B4&quot;/&gt;&lt;wsp:rsid wsp:val=&quot;000B6E69&quot;/&gt;&lt;wsp:rsid wsp:val=&quot;000B7B26&quot;/&gt;&lt;wsp:rsid wsp:val=&quot;000D6077&quot;/&gt;&lt;wsp:rsid wsp:val=&quot;000E2C0E&quot;/&gt;&lt;wsp:rsid wsp:val=&quot;000E49C0&quot;/&gt;&lt;wsp:rsid wsp:val=&quot;000E66A6&quot;/&gt;&lt;wsp:rsid wsp:val=&quot;000F6314&quot;/&gt;&lt;wsp:rsid wsp:val=&quot;00111EB1&quot;/&gt;&lt;wsp:rsid wsp:val=&quot;00112676&quot;/&gt;&lt;wsp:rsid wsp:val=&quot;00116E62&quot;/&gt;&lt;wsp:rsid wsp:val=&quot;001177C7&quot;/&gt;&lt;wsp:rsid wsp:val=&quot;00120E58&quot;/&gt;&lt;wsp:rsid wsp:val=&quot;00124A61&quot;/&gt;&lt;wsp:rsid wsp:val=&quot;00133BBC&quot;/&gt;&lt;wsp:rsid wsp:val=&quot;00135B8D&quot;/&gt;&lt;wsp:rsid wsp:val=&quot;001538D2&quot;/&gt;&lt;wsp:rsid wsp:val=&quot;0015793F&quot;/&gt;&lt;wsp:rsid wsp:val=&quot;00163172&quot;/&gt;&lt;wsp:rsid wsp:val=&quot;00166535&quot;/&gt;&lt;wsp:rsid wsp:val=&quot;00170D70&quot;/&gt;&lt;wsp:rsid wsp:val=&quot;00171ED4&quot;/&gt;&lt;wsp:rsid wsp:val=&quot;00180374&quot;/&gt;&lt;wsp:rsid wsp:val=&quot;00193C1A&quot;/&gt;&lt;wsp:rsid wsp:val=&quot;00195143&quot;/&gt;&lt;wsp:rsid wsp:val=&quot;00196738&quot;/&gt;&lt;wsp:rsid wsp:val=&quot;001C7218&quot;/&gt;&lt;wsp:rsid wsp:val=&quot;001D6172&quot;/&gt;&lt;wsp:rsid wsp:val=&quot;001D6CDA&quot;/&gt;&lt;wsp:rsid wsp:val=&quot;001E23F0&quot;/&gt;&lt;wsp:rsid wsp:val=&quot;001F3B2E&quot;/&gt;&lt;wsp:rsid wsp:val=&quot;001F46B2&quot;/&gt;&lt;wsp:rsid wsp:val=&quot;001F6E51&quot;/&gt;&lt;wsp:rsid wsp:val=&quot;002013E3&quot;/&gt;&lt;wsp:rsid wsp:val=&quot;002049B0&quot;/&gt;&lt;wsp:rsid wsp:val=&quot;002066F7&quot;/&gt;&lt;wsp:rsid wsp:val=&quot;00211096&quot;/&gt;&lt;wsp:rsid wsp:val=&quot;00212196&quot;/&gt;&lt;wsp:rsid wsp:val=&quot;00212D1E&quot;/&gt;&lt;wsp:rsid wsp:val=&quot;00215A70&quot;/&gt;&lt;wsp:rsid wsp:val=&quot;002234E0&quot;/&gt;&lt;wsp:rsid wsp:val=&quot;002235D3&quot;/&gt;&lt;wsp:rsid wsp:val=&quot;00226FA3&quot;/&gt;&lt;wsp:rsid wsp:val=&quot;002311BA&quot;/&gt;&lt;wsp:rsid wsp:val=&quot;0023161E&quot;/&gt;&lt;wsp:rsid wsp:val=&quot;002321EF&quot;/&gt;&lt;wsp:rsid wsp:val=&quot;002342BE&quot;/&gt;&lt;wsp:rsid wsp:val=&quot;0023486E&quot;/&gt;&lt;wsp:rsid wsp:val=&quot;00236411&quot;/&gt;&lt;wsp:rsid wsp:val=&quot;0024140E&quot;/&gt;&lt;wsp:rsid wsp:val=&quot;00241DD1&quot;/&gt;&lt;wsp:rsid wsp:val=&quot;00241FEA&quot;/&gt;&lt;wsp:rsid wsp:val=&quot;0024340D&quot;/&gt;&lt;wsp:rsid wsp:val=&quot;0025002C&quot;/&gt;&lt;wsp:rsid wsp:val=&quot;00253AA4&quot;/&gt;&lt;wsp:rsid wsp:val=&quot;0025403C&quot;/&gt;&lt;wsp:rsid wsp:val=&quot;0025512B&quot;/&gt;&lt;wsp:rsid wsp:val=&quot;002605B6&quot;/&gt;&lt;wsp:rsid wsp:val=&quot;00265079&quot;/&gt;&lt;wsp:rsid wsp:val=&quot;002660AD&quot;/&gt;&lt;wsp:rsid wsp:val=&quot;00267B46&quot;/&gt;&lt;wsp:rsid wsp:val=&quot;0027279C&quot;/&gt;&lt;wsp:rsid wsp:val=&quot;00274EF7&quot;/&gt;&lt;wsp:rsid wsp:val=&quot;00277A17&quot;/&gt;&lt;wsp:rsid wsp:val=&quot;002901BD&quot;/&gt;&lt;wsp:rsid wsp:val=&quot;00292DA9&quot;/&gt;&lt;wsp:rsid wsp:val=&quot;002A2A6B&quot;/&gt;&lt;wsp:rsid wsp:val=&quot;002A5629&quot;/&gt;&lt;wsp:rsid wsp:val=&quot;002B2E7E&quot;/&gt;&lt;wsp:rsid wsp:val=&quot;002B41AD&quot;/&gt;&lt;wsp:rsid wsp:val=&quot;002B4211&quot;/&gt;&lt;wsp:rsid wsp:val=&quot;002B5272&quot;/&gt;&lt;wsp:rsid wsp:val=&quot;002B57DD&quot;/&gt;&lt;wsp:rsid wsp:val=&quot;002B6805&quot;/&gt;&lt;wsp:rsid wsp:val=&quot;002C3CE7&quot;/&gt;&lt;wsp:rsid wsp:val=&quot;002D4C6A&quot;/&gt;&lt;wsp:rsid wsp:val=&quot;002D5FAB&quot;/&gt;&lt;wsp:rsid wsp:val=&quot;002E186B&quot;/&gt;&lt;wsp:rsid wsp:val=&quot;002E4C18&quot;/&gt;&lt;wsp:rsid wsp:val=&quot;002E6A22&quot;/&gt;&lt;wsp:rsid wsp:val=&quot;002E6BFF&quot;/&gt;&lt;wsp:rsid wsp:val=&quot;002F1E53&quot;/&gt;&lt;wsp:rsid wsp:val=&quot;002F4503&quot;/&gt;&lt;wsp:rsid wsp:val=&quot;00302237&quot;/&gt;&lt;wsp:rsid wsp:val=&quot;00302FFE&quot;/&gt;&lt;wsp:rsid wsp:val=&quot;00307B0C&quot;/&gt;&lt;wsp:rsid wsp:val=&quot;00312F30&quot;/&gt;&lt;wsp:rsid wsp:val=&quot;00317687&quot;/&gt;&lt;wsp:rsid wsp:val=&quot;00323E78&quot;/&gt;&lt;wsp:rsid wsp:val=&quot;003436EA&quot;/&gt;&lt;wsp:rsid wsp:val=&quot;00352BCA&quot;/&gt;&lt;wsp:rsid wsp:val=&quot;00353C9C&quot;/&gt;&lt;wsp:rsid wsp:val=&quot;003548AD&quot;/&gt;&lt;wsp:rsid wsp:val=&quot;00361C6C&quot;/&gt;&lt;wsp:rsid wsp:val=&quot;00362F28&quot;/&gt;&lt;wsp:rsid wsp:val=&quot;0036353A&quot;/&gt;&lt;wsp:rsid wsp:val=&quot;00365476&quot;/&gt;&lt;wsp:rsid wsp:val=&quot;003744B9&quot;/&gt;&lt;wsp:rsid wsp:val=&quot;00375F91&quot;/&gt;&lt;wsp:rsid wsp:val=&quot;003772D9&quot;/&gt;&lt;wsp:rsid wsp:val=&quot;00377A1A&quot;/&gt;&lt;wsp:rsid wsp:val=&quot;00381141&quot;/&gt;&lt;wsp:rsid wsp:val=&quot;003902C1&quot;/&gt;&lt;wsp:rsid wsp:val=&quot;00393E5E&quot;/&gt;&lt;wsp:rsid wsp:val=&quot;003966CE&quot;/&gt;&lt;wsp:rsid wsp:val=&quot;00397CC0&quot;/&gt;&lt;wsp:rsid wsp:val=&quot;00397F9E&quot;/&gt;&lt;wsp:rsid wsp:val=&quot;003B477E&quot;/&gt;&lt;wsp:rsid wsp:val=&quot;003B5729&quot;/&gt;&lt;wsp:rsid wsp:val=&quot;003C119D&quot;/&gt;&lt;wsp:rsid wsp:val=&quot;003C12FB&quot;/&gt;&lt;wsp:rsid wsp:val=&quot;003D6664&quot;/&gt;&lt;wsp:rsid wsp:val=&quot;003E2342&quot;/&gt;&lt;wsp:rsid wsp:val=&quot;003E32A3&quot;/&gt;&lt;wsp:rsid wsp:val=&quot;003E4ADC&quot;/&gt;&lt;wsp:rsid wsp:val=&quot;003F2648&quot;/&gt;&lt;wsp:rsid wsp:val=&quot;003F46DD&quot;/&gt;&lt;wsp:rsid wsp:val=&quot;003F78AE&quot;/&gt;&lt;wsp:rsid wsp:val=&quot;00400634&quot;/&gt;&lt;wsp:rsid wsp:val=&quot;00402C03&quot;/&gt;&lt;wsp:rsid wsp:val=&quot;00410AF2&quot;/&gt;&lt;wsp:rsid wsp:val=&quot;004121A7&quot;/&gt;&lt;wsp:rsid wsp:val=&quot;004234D2&quot;/&gt;&lt;wsp:rsid wsp:val=&quot;00424AB3&quot;/&gt;&lt;wsp:rsid wsp:val=&quot;0043122C&quot;/&gt;&lt;wsp:rsid wsp:val=&quot;00436FAB&quot;/&gt;&lt;wsp:rsid wsp:val=&quot;00437405&quot;/&gt;&lt;wsp:rsid wsp:val=&quot;004400D5&quot;/&gt;&lt;wsp:rsid wsp:val=&quot;00441FCD&quot;/&gt;&lt;wsp:rsid wsp:val=&quot;00446398&quot;/&gt;&lt;wsp:rsid wsp:val=&quot;00450BBE&quot;/&gt;&lt;wsp:rsid wsp:val=&quot;0045317B&quot;/&gt;&lt;wsp:rsid wsp:val=&quot;004542D1&quot;/&gt;&lt;wsp:rsid wsp:val=&quot;0045453F&quot;/&gt;&lt;wsp:rsid wsp:val=&quot;0045681C&quot;/&gt;&lt;wsp:rsid wsp:val=&quot;00463F85&quot;/&gt;&lt;wsp:rsid wsp:val=&quot;00464122&quot;/&gt;&lt;wsp:rsid wsp:val=&quot;00466A8F&quot;/&gt;&lt;wsp:rsid wsp:val=&quot;00467AB6&quot;/&gt;&lt;wsp:rsid wsp:val=&quot;0047174B&quot;/&gt;&lt;wsp:rsid wsp:val=&quot;00477F4D&quot;/&gt;&lt;wsp:rsid wsp:val=&quot;0048051D&quot;/&gt;&lt;wsp:rsid wsp:val=&quot;004814D5&quot;/&gt;&lt;wsp:rsid wsp:val=&quot;00482251&quot;/&gt;&lt;wsp:rsid wsp:val=&quot;00483484&quot;/&gt;&lt;wsp:rsid wsp:val=&quot;004928E9&quot;/&gt;&lt;wsp:rsid wsp:val=&quot;004946B7&quot;/&gt;&lt;wsp:rsid wsp:val=&quot;00494D1A&quot;/&gt;&lt;wsp:rsid wsp:val=&quot;00494D98&quot;/&gt;&lt;wsp:rsid wsp:val=&quot;00495AF2&quot;/&gt;&lt;wsp:rsid wsp:val=&quot;004A422F&quot;/&gt;&lt;wsp:rsid wsp:val=&quot;004A440F&quot;/&gt;&lt;wsp:rsid wsp:val=&quot;004B0BB2&quot;/&gt;&lt;wsp:rsid wsp:val=&quot;004B1E56&quot;/&gt;&lt;wsp:rsid wsp:val=&quot;004B450A&quot;/&gt;&lt;wsp:rsid wsp:val=&quot;004C1714&quot;/&gt;&lt;wsp:rsid wsp:val=&quot;004C2602&quot;/&gt;&lt;wsp:rsid wsp:val=&quot;004C2F8B&quot;/&gt;&lt;wsp:rsid wsp:val=&quot;004C418D&quot;/&gt;&lt;wsp:rsid wsp:val=&quot;004D2B3E&quot;/&gt;&lt;wsp:rsid wsp:val=&quot;004E434C&quot;/&gt;&lt;wsp:rsid wsp:val=&quot;004F3BBB&quot;/&gt;&lt;wsp:rsid wsp:val=&quot;004F5ED4&quot;/&gt;&lt;wsp:rsid wsp:val=&quot;004F7968&quot;/&gt;&lt;wsp:rsid wsp:val=&quot;005017E9&quot;/&gt;&lt;wsp:rsid wsp:val=&quot;005152A3&quot;/&gt;&lt;wsp:rsid wsp:val=&quot;005209BB&quot;/&gt;&lt;wsp:rsid wsp:val=&quot;0052760B&quot;/&gt;&lt;wsp:rsid wsp:val=&quot;00534EEC&quot;/&gt;&lt;wsp:rsid wsp:val=&quot;00535020&quot;/&gt;&lt;wsp:rsid wsp:val=&quot;00547368&quot;/&gt;&lt;wsp:rsid wsp:val=&quot;00550357&quot;/&gt;&lt;wsp:rsid wsp:val=&quot;00551FB7&quot;/&gt;&lt;wsp:rsid wsp:val=&quot;0055431A&quot;/&gt;&lt;wsp:rsid wsp:val=&quot;00555950&quot;/&gt;&lt;wsp:rsid wsp:val=&quot;0055645E&quot;/&gt;&lt;wsp:rsid wsp:val=&quot;00556F90&quot;/&gt;&lt;wsp:rsid wsp:val=&quot;0056515A&quot;/&gt;&lt;wsp:rsid wsp:val=&quot;00566560&quot;/&gt;&lt;wsp:rsid wsp:val=&quot;00572B2D&quot;/&gt;&lt;wsp:rsid wsp:val=&quot;00574AA5&quot;/&gt;&lt;wsp:rsid wsp:val=&quot;005778D4&quot;/&gt;&lt;wsp:rsid wsp:val=&quot;005819F2&quot;/&gt;&lt;wsp:rsid wsp:val=&quot;00583732&quot;/&gt;&lt;wsp:rsid wsp:val=&quot;00584DA2&quot;/&gt;&lt;wsp:rsid wsp:val=&quot;0058648D&quot;/&gt;&lt;wsp:rsid wsp:val=&quot;00586B3A&quot;/&gt;&lt;wsp:rsid wsp:val=&quot;00591E0B&quot;/&gt;&lt;wsp:rsid wsp:val=&quot;00596322&quot;/&gt;&lt;wsp:rsid wsp:val=&quot;00597213&quot;/&gt;&lt;wsp:rsid wsp:val=&quot;005A1B77&quot;/&gt;&lt;wsp:rsid wsp:val=&quot;005A37BC&quot;/&gt;&lt;wsp:rsid wsp:val=&quot;005B0A1C&quot;/&gt;&lt;wsp:rsid wsp:val=&quot;005B243B&quot;/&gt;&lt;wsp:rsid wsp:val=&quot;005B26A8&quot;/&gt;&lt;wsp:rsid wsp:val=&quot;005B3DAF&quot;/&gt;&lt;wsp:rsid wsp:val=&quot;005C32FA&quot;/&gt;&lt;wsp:rsid wsp:val=&quot;005C42DC&quot;/&gt;&lt;wsp:rsid wsp:val=&quot;005C7CD3&quot;/&gt;&lt;wsp:rsid wsp:val=&quot;005D5F46&quot;/&gt;&lt;wsp:rsid wsp:val=&quot;005D7710&quot;/&gt;&lt;wsp:rsid wsp:val=&quot;005D7E31&quot;/&gt;&lt;wsp:rsid wsp:val=&quot;0060491A&quot;/&gt;&lt;wsp:rsid wsp:val=&quot;00612A8A&quot;/&gt;&lt;wsp:rsid wsp:val=&quot;0062015C&quot;/&gt;&lt;wsp:rsid wsp:val=&quot;00620CD7&quot;/&gt;&lt;wsp:rsid wsp:val=&quot;00626193&quot;/&gt;&lt;wsp:rsid wsp:val=&quot;00633BAF&quot;/&gt;&lt;wsp:rsid wsp:val=&quot;006341D2&quot;/&gt;&lt;wsp:rsid wsp:val=&quot;00635978&quot;/&gt;&lt;wsp:rsid wsp:val=&quot;00636B90&quot;/&gt;&lt;wsp:rsid wsp:val=&quot;00640291&quot;/&gt;&lt;wsp:rsid wsp:val=&quot;00641512&quot;/&gt;&lt;wsp:rsid wsp:val=&quot;00654922&quot;/&gt;&lt;wsp:rsid wsp:val=&quot;006609E5&quot;/&gt;&lt;wsp:rsid wsp:val=&quot;006638A7&quot;/&gt;&lt;wsp:rsid wsp:val=&quot;00666E36&quot;/&gt;&lt;wsp:rsid wsp:val=&quot;00670692&quot;/&gt;&lt;wsp:rsid wsp:val=&quot;00675FE4&quot;/&gt;&lt;wsp:rsid wsp:val=&quot;0069118A&quot;/&gt;&lt;wsp:rsid wsp:val=&quot;0069205E&quot;/&gt;&lt;wsp:rsid wsp:val=&quot;00692591&quot;/&gt;&lt;wsp:rsid wsp:val=&quot;00697308&quot;/&gt;&lt;wsp:rsid wsp:val=&quot;006A7681&quot;/&gt;&lt;wsp:rsid wsp:val=&quot;006B004B&quot;/&gt;&lt;wsp:rsid wsp:val=&quot;006B3B21&quot;/&gt;&lt;wsp:rsid wsp:val=&quot;006B72CB&quot;/&gt;&lt;wsp:rsid wsp:val=&quot;006B7904&quot;/&gt;&lt;wsp:rsid wsp:val=&quot;006C23D7&quot;/&gt;&lt;wsp:rsid wsp:val=&quot;006C63D4&quot;/&gt;&lt;wsp:rsid wsp:val=&quot;006D2915&quot;/&gt;&lt;wsp:rsid wsp:val=&quot;006D70D5&quot;/&gt;&lt;wsp:rsid wsp:val=&quot;006E190E&quot;/&gt;&lt;wsp:rsid wsp:val=&quot;006E37AD&quot;/&gt;&lt;wsp:rsid wsp:val=&quot;006E7CE7&quot;/&gt;&lt;wsp:rsid wsp:val=&quot;006F1B35&quot;/&gt;&lt;wsp:rsid wsp:val=&quot;006F4B36&quot;/&gt;&lt;wsp:rsid wsp:val=&quot;006F5DA4&quot;/&gt;&lt;wsp:rsid wsp:val=&quot;00702678&quot;/&gt;&lt;wsp:rsid wsp:val=&quot;00707DD9&quot;/&gt;&lt;wsp:rsid wsp:val=&quot;00712135&quot;/&gt;&lt;wsp:rsid wsp:val=&quot;00720CCE&quot;/&gt;&lt;wsp:rsid wsp:val=&quot;007239CC&quot;/&gt;&lt;wsp:rsid wsp:val=&quot;0072749B&quot;/&gt;&lt;wsp:rsid wsp:val=&quot;00727697&quot;/&gt;&lt;wsp:rsid wsp:val=&quot;0073029A&quot;/&gt;&lt;wsp:rsid wsp:val=&quot;00730761&quot;/&gt;&lt;wsp:rsid wsp:val=&quot;00735A0B&quot;/&gt;&lt;wsp:rsid wsp:val=&quot;00735F2E&quot;/&gt;&lt;wsp:rsid wsp:val=&quot;007378B3&quot;/&gt;&lt;wsp:rsid wsp:val=&quot;00737AFA&quot;/&gt;&lt;wsp:rsid wsp:val=&quot;00746A0A&quot;/&gt;&lt;wsp:rsid wsp:val=&quot;007536C2&quot;/&gt;&lt;wsp:rsid wsp:val=&quot;00754432&quot;/&gt;&lt;wsp:rsid wsp:val=&quot;007562D7&quot;/&gt;&lt;wsp:rsid wsp:val=&quot;0076083C&quot;/&gt;&lt;wsp:rsid wsp:val=&quot;0076433C&quot;/&gt;&lt;wsp:rsid wsp:val=&quot;00765973&quot;/&gt;&lt;wsp:rsid wsp:val=&quot;00773ED0&quot;/&gt;&lt;wsp:rsid wsp:val=&quot;00775BD6&quot;/&gt;&lt;wsp:rsid wsp:val=&quot;007813C5&quot;/&gt;&lt;wsp:rsid wsp:val=&quot;00781A34&quot;/&gt;&lt;wsp:rsid wsp:val=&quot;007902C5&quot;/&gt;&lt;wsp:rsid wsp:val=&quot;0079370D&quot;/&gt;&lt;wsp:rsid wsp:val=&quot;007A2480&quot;/&gt;&lt;wsp:rsid wsp:val=&quot;007A4ED2&quot;/&gt;&lt;wsp:rsid wsp:val=&quot;007A636A&quot;/&gt;&lt;wsp:rsid wsp:val=&quot;007B3639&quot;/&gt;&lt;wsp:rsid wsp:val=&quot;007B43C2&quot;/&gt;&lt;wsp:rsid wsp:val=&quot;007C0DCD&quot;/&gt;&lt;wsp:rsid wsp:val=&quot;007C1EE2&quot;/&gt;&lt;wsp:rsid wsp:val=&quot;007C207C&quot;/&gt;&lt;wsp:rsid wsp:val=&quot;007D27AD&quot;/&gt;&lt;wsp:rsid wsp:val=&quot;007D4C00&quot;/&gt;&lt;wsp:rsid wsp:val=&quot;007D6592&quot;/&gt;&lt;wsp:rsid wsp:val=&quot;007D67EE&quot;/&gt;&lt;wsp:rsid wsp:val=&quot;007D724C&quot;/&gt;&lt;wsp:rsid wsp:val=&quot;0080777E&quot;/&gt;&lt;wsp:rsid wsp:val=&quot;00812010&quot;/&gt;&lt;wsp:rsid wsp:val=&quot;00814461&quot;/&gt;&lt;wsp:rsid wsp:val=&quot;00820875&quot;/&gt;&lt;wsp:rsid wsp:val=&quot;00823691&quot;/&gt;&lt;wsp:rsid wsp:val=&quot;008237FC&quot;/&gt;&lt;wsp:rsid wsp:val=&quot;00824BCC&quot;/&gt;&lt;wsp:rsid wsp:val=&quot;00827C03&quot;/&gt;&lt;wsp:rsid wsp:val=&quot;008349BB&quot;/&gt;&lt;wsp:rsid wsp:val=&quot;00837F06&quot;/&gt;&lt;wsp:rsid wsp:val=&quot;008451CB&quot;/&gt;&lt;wsp:rsid wsp:val=&quot;008536C2&quot;/&gt;&lt;wsp:rsid wsp:val=&quot;00854041&quot;/&gt;&lt;wsp:rsid wsp:val=&quot;00857D18&quot;/&gt;&lt;wsp:rsid wsp:val=&quot;00864192&quot;/&gt;&lt;wsp:rsid wsp:val=&quot;00865C95&quot;/&gt;&lt;wsp:rsid wsp:val=&quot;00873FE3&quot;/&gt;&lt;wsp:rsid wsp:val=&quot;008764D8&quot;/&gt;&lt;wsp:rsid wsp:val=&quot;00881ECB&quot;/&gt;&lt;wsp:rsid wsp:val=&quot;00883823&quot;/&gt;&lt;wsp:rsid wsp:val=&quot;00894FAF&quot;/&gt;&lt;wsp:rsid wsp:val=&quot;008A12DF&quot;/&gt;&lt;wsp:rsid wsp:val=&quot;008A1472&quot;/&gt;&lt;wsp:rsid wsp:val=&quot;008A3E83&quot;/&gt;&lt;wsp:rsid wsp:val=&quot;008B09C2&quot;/&gt;&lt;wsp:rsid wsp:val=&quot;008B6A20&quot;/&gt;&lt;wsp:rsid wsp:val=&quot;008C1E4B&quot;/&gt;&lt;wsp:rsid wsp:val=&quot;008C3694&quot;/&gt;&lt;wsp:rsid wsp:val=&quot;008C5FB7&quot;/&gt;&lt;wsp:rsid wsp:val=&quot;008D338E&quot;/&gt;&lt;wsp:rsid wsp:val=&quot;008E05A6&quot;/&gt;&lt;wsp:rsid wsp:val=&quot;008F3139&quot;/&gt;&lt;wsp:rsid wsp:val=&quot;008F31D0&quot;/&gt;&lt;wsp:rsid wsp:val=&quot;00902324&quot;/&gt;&lt;wsp:rsid wsp:val=&quot;0090419E&quot;/&gt;&lt;wsp:rsid wsp:val=&quot;00907929&quot;/&gt;&lt;wsp:rsid wsp:val=&quot;009132BC&quot;/&gt;&lt;wsp:rsid wsp:val=&quot;009155B8&quot;/&gt;&lt;wsp:rsid wsp:val=&quot;00916913&quot;/&gt;&lt;wsp:rsid wsp:val=&quot;00916D66&quot;/&gt;&lt;wsp:rsid wsp:val=&quot;00924798&quot;/&gt;&lt;wsp:rsid wsp:val=&quot;00925C5D&quot;/&gt;&lt;wsp:rsid wsp:val=&quot;00926B5B&quot;/&gt;&lt;wsp:rsid wsp:val=&quot;00930F16&quot;/&gt;&lt;wsp:rsid wsp:val=&quot;0093364C&quot;/&gt;&lt;wsp:rsid wsp:val=&quot;0093391C&quot;/&gt;&lt;wsp:rsid wsp:val=&quot;009356BB&quot;/&gt;&lt;wsp:rsid wsp:val=&quot;009445D5&quot;/&gt;&lt;wsp:rsid wsp:val=&quot;00945DC9&quot;/&gt;&lt;wsp:rsid wsp:val=&quot;0094623E&quot;/&gt;&lt;wsp:rsid wsp:val=&quot;00956D3D&quot;/&gt;&lt;wsp:rsid wsp:val=&quot;009616B6&quot;/&gt;&lt;wsp:rsid wsp:val=&quot;00964197&quot;/&gt;&lt;wsp:rsid wsp:val=&quot;0096599D&quot;/&gt;&lt;wsp:rsid wsp:val=&quot;00965CB4&quot;/&gt;&lt;wsp:rsid wsp:val=&quot;0096602D&quot;/&gt;&lt;wsp:rsid wsp:val=&quot;00967556&quot;/&gt;&lt;wsp:rsid wsp:val=&quot;00967EDE&quot;/&gt;&lt;wsp:rsid wsp:val=&quot;009717EE&quot;/&gt;&lt;wsp:rsid wsp:val=&quot;00984BF5&quot;/&gt;&lt;wsp:rsid wsp:val=&quot;00984EF4&quot;/&gt;&lt;wsp:rsid wsp:val=&quot;00986291&quot;/&gt;&lt;wsp:rsid wsp:val=&quot;00986467&quot;/&gt;&lt;wsp:rsid wsp:val=&quot;0098764D&quot;/&gt;&lt;wsp:rsid wsp:val=&quot;00993CF8&quot;/&gt;&lt;wsp:rsid wsp:val=&quot;009943AA&quot;/&gt;&lt;wsp:rsid wsp:val=&quot;00996DB3&quot;/&gt;&lt;wsp:rsid wsp:val=&quot;00997254&quot;/&gt;&lt;wsp:rsid wsp:val=&quot;009A2220&quot;/&gt;&lt;wsp:rsid wsp:val=&quot;009B0361&quot;/&gt;&lt;wsp:rsid wsp:val=&quot;009B040E&quot;/&gt;&lt;wsp:rsid wsp:val=&quot;009B2AB8&quot;/&gt;&lt;wsp:rsid wsp:val=&quot;009B30A3&quot;/&gt;&lt;wsp:rsid wsp:val=&quot;009B72C6&quot;/&gt;&lt;wsp:rsid wsp:val=&quot;009C13B0&quot;/&gt;&lt;wsp:rsid wsp:val=&quot;009C665D&quot;/&gt;&lt;wsp:rsid wsp:val=&quot;009C7C40&quot;/&gt;&lt;wsp:rsid wsp:val=&quot;009D443E&quot;/&gt;&lt;wsp:rsid wsp:val=&quot;009D451A&quot;/&gt;&lt;wsp:rsid wsp:val=&quot;009D7A3F&quot;/&gt;&lt;wsp:rsid wsp:val=&quot;009E627A&quot;/&gt;&lt;wsp:rsid wsp:val=&quot;009E69F3&quot;/&gt;&lt;wsp:rsid wsp:val=&quot;00A02F7F&quot;/&gt;&lt;wsp:rsid wsp:val=&quot;00A24E99&quot;/&gt;&lt;wsp:rsid wsp:val=&quot;00A26C3F&quot;/&gt;&lt;wsp:rsid wsp:val=&quot;00A30D3B&quot;/&gt;&lt;wsp:rsid wsp:val=&quot;00A37D0D&quot;/&gt;&lt;wsp:rsid wsp:val=&quot;00A427A8&quot;/&gt;&lt;wsp:rsid wsp:val=&quot;00A43239&quot;/&gt;&lt;wsp:rsid wsp:val=&quot;00A469C0&quot;/&gt;&lt;wsp:rsid wsp:val=&quot;00A53DF9&quot;/&gt;&lt;wsp:rsid wsp:val=&quot;00A56411&quot;/&gt;&lt;wsp:rsid wsp:val=&quot;00A56FC9&quot;/&gt;&lt;wsp:rsid wsp:val=&quot;00A64C61&quot;/&gt;&lt;wsp:rsid wsp:val=&quot;00A717A1&quot;/&gt;&lt;wsp:rsid wsp:val=&quot;00A719B8&quot;/&gt;&lt;wsp:rsid wsp:val=&quot;00A71A2D&quot;/&gt;&lt;wsp:rsid wsp:val=&quot;00A723F9&quot;/&gt;&lt;wsp:rsid wsp:val=&quot;00A757BF&quot;/&gt;&lt;wsp:rsid wsp:val=&quot;00A75FA8&quot;/&gt;&lt;wsp:rsid wsp:val=&quot;00A8303C&quot;/&gt;&lt;wsp:rsid wsp:val=&quot;00A84F1D&quot;/&gt;&lt;wsp:rsid wsp:val=&quot;00A858E6&quot;/&gt;&lt;wsp:rsid wsp:val=&quot;00A915EB&quot;/&gt;&lt;wsp:rsid wsp:val=&quot;00A92E10&quot;/&gt;&lt;wsp:rsid wsp:val=&quot;00A9348F&quot;/&gt;&lt;wsp:rsid wsp:val=&quot;00A94DE9&quot;/&gt;&lt;wsp:rsid wsp:val=&quot;00AB1A33&quot;/&gt;&lt;wsp:rsid wsp:val=&quot;00AB26E9&quot;/&gt;&lt;wsp:rsid wsp:val=&quot;00AB3CB3&quot;/&gt;&lt;wsp:rsid wsp:val=&quot;00AC3255&quot;/&gt;&lt;wsp:rsid wsp:val=&quot;00AC4648&quot;/&gt;&lt;wsp:rsid wsp:val=&quot;00AC4E39&quot;/&gt;&lt;wsp:rsid wsp:val=&quot;00AC67CC&quot;/&gt;&lt;wsp:rsid wsp:val=&quot;00AE1A8D&quot;/&gt;&lt;wsp:rsid wsp:val=&quot;00AE471A&quot;/&gt;&lt;wsp:rsid wsp:val=&quot;00AF6B7C&quot;/&gt;&lt;wsp:rsid wsp:val=&quot;00B00305&quot;/&gt;&lt;wsp:rsid wsp:val=&quot;00B018C9&quot;/&gt;&lt;wsp:rsid wsp:val=&quot;00B07683&quot;/&gt;&lt;wsp:rsid wsp:val=&quot;00B14C6D&quot;/&gt;&lt;wsp:rsid wsp:val=&quot;00B153FA&quot;/&gt;&lt;wsp:rsid wsp:val=&quot;00B15977&quot;/&gt;&lt;wsp:rsid wsp:val=&quot;00B21379&quot;/&gt;&lt;wsp:rsid wsp:val=&quot;00B22462&quot;/&gt;&lt;wsp:rsid wsp:val=&quot;00B34A70&quot;/&gt;&lt;wsp:rsid wsp:val=&quot;00B40302&quot;/&gt;&lt;wsp:rsid wsp:val=&quot;00B43290&quot;/&gt;&lt;wsp:rsid wsp:val=&quot;00B45F2F&quot;/&gt;&lt;wsp:rsid wsp:val=&quot;00B50A5B&quot;/&gt;&lt;wsp:rsid wsp:val=&quot;00B50E7E&quot;/&gt;&lt;wsp:rsid wsp:val=&quot;00B63ECE&quot;/&gt;&lt;wsp:rsid wsp:val=&quot;00B728A6&quot;/&gt;&lt;wsp:rsid wsp:val=&quot;00B73729&quot;/&gt;&lt;wsp:rsid wsp:val=&quot;00B809D0&quot;/&gt;&lt;wsp:rsid wsp:val=&quot;00B83162&quot;/&gt;&lt;wsp:rsid wsp:val=&quot;00B838BE&quot;/&gt;&lt;wsp:rsid wsp:val=&quot;00B846F2&quot;/&gt;&lt;wsp:rsid wsp:val=&quot;00B86320&quot;/&gt;&lt;wsp:rsid wsp:val=&quot;00B927D1&quot;/&gt;&lt;wsp:rsid wsp:val=&quot;00B95298&quot;/&gt;&lt;wsp:rsid wsp:val=&quot;00BA10F7&quot;/&gt;&lt;wsp:rsid wsp:val=&quot;00BA1BDC&quot;/&gt;&lt;wsp:rsid wsp:val=&quot;00BA6EF4&quot;/&gt;&lt;wsp:rsid wsp:val=&quot;00BB3CF7&quot;/&gt;&lt;wsp:rsid wsp:val=&quot;00BB4750&quot;/&gt;&lt;wsp:rsid wsp:val=&quot;00BB5C53&quot;/&gt;&lt;wsp:rsid wsp:val=&quot;00BB6F3F&quot;/&gt;&lt;wsp:rsid wsp:val=&quot;00BC3020&quot;/&gt;&lt;wsp:rsid wsp:val=&quot;00BD09C5&quot;/&gt;&lt;wsp:rsid wsp:val=&quot;00BD4869&quot;/&gt;&lt;wsp:rsid wsp:val=&quot;00BD7A16&quot;/&gt;&lt;wsp:rsid wsp:val=&quot;00BE34EB&quot;/&gt;&lt;wsp:rsid wsp:val=&quot;00BF16DB&quot;/&gt;&lt;wsp:rsid wsp:val=&quot;00BF26F1&quot;/&gt;&lt;wsp:rsid wsp:val=&quot;00BF47F4&quot;/&gt;&lt;wsp:rsid wsp:val=&quot;00C04E51&quot;/&gt;&lt;wsp:rsid wsp:val=&quot;00C116FD&quot;/&gt;&lt;wsp:rsid wsp:val=&quot;00C12590&quot;/&gt;&lt;wsp:rsid wsp:val=&quot;00C14211&quot;/&gt;&lt;wsp:rsid wsp:val=&quot;00C20D9D&quot;/&gt;&lt;wsp:rsid wsp:val=&quot;00C2251C&quot;/&gt;&lt;wsp:rsid wsp:val=&quot;00C24952&quot;/&gt;&lt;wsp:rsid wsp:val=&quot;00C265EE&quot;/&gt;&lt;wsp:rsid wsp:val=&quot;00C266A9&quot;/&gt;&lt;wsp:rsid wsp:val=&quot;00C26CAD&quot;/&gt;&lt;wsp:rsid wsp:val=&quot;00C273B6&quot;/&gt;&lt;wsp:rsid wsp:val=&quot;00C31C7E&quot;/&gt;&lt;wsp:rsid wsp:val=&quot;00C322E3&quot;/&gt;&lt;wsp:rsid wsp:val=&quot;00C35BBF&quot;/&gt;&lt;wsp:rsid wsp:val=&quot;00C40353&quot;/&gt;&lt;wsp:rsid wsp:val=&quot;00C4736D&quot;/&gt;&lt;wsp:rsid wsp:val=&quot;00C5038A&quot;/&gt;&lt;wsp:rsid wsp:val=&quot;00C52993&quot;/&gt;&lt;wsp:rsid wsp:val=&quot;00C55112&quot;/&gt;&lt;wsp:rsid wsp:val=&quot;00C552D5&quot;/&gt;&lt;wsp:rsid wsp:val=&quot;00C56B7A&quot;/&gt;&lt;wsp:rsid wsp:val=&quot;00C64BC1&quot;/&gt;&lt;wsp:rsid wsp:val=&quot;00C65045&quot;/&gt;&lt;wsp:rsid wsp:val=&quot;00C66713&quot;/&gt;&lt;wsp:rsid wsp:val=&quot;00C72706&quot;/&gt;&lt;wsp:rsid wsp:val=&quot;00C747CB&quot;/&gt;&lt;wsp:rsid wsp:val=&quot;00C83394&quot;/&gt;&lt;wsp:rsid wsp:val=&quot;00C8466F&quot;/&gt;&lt;wsp:rsid wsp:val=&quot;00C84AAA&quot;/&gt;&lt;wsp:rsid wsp:val=&quot;00C90158&quot;/&gt;&lt;wsp:rsid wsp:val=&quot;00C974B8&quot;/&gt;&lt;wsp:rsid wsp:val=&quot;00CA1870&quot;/&gt;&lt;wsp:rsid wsp:val=&quot;00CA1886&quot;/&gt;&lt;wsp:rsid wsp:val=&quot;00CA2D3D&quot;/&gt;&lt;wsp:rsid wsp:val=&quot;00CA4633&quot;/&gt;&lt;wsp:rsid wsp:val=&quot;00CA6364&quot;/&gt;&lt;wsp:rsid wsp:val=&quot;00CA773C&quot;/&gt;&lt;wsp:rsid wsp:val=&quot;00CB2530&quot;/&gt;&lt;wsp:rsid wsp:val=&quot;00CB46A5&quot;/&gt;&lt;wsp:rsid wsp:val=&quot;00CB58B1&quot;/&gt;&lt;wsp:rsid wsp:val=&quot;00CC49BC&quot;/&gt;&lt;wsp:rsid wsp:val=&quot;00CC52BD&quot;/&gt;&lt;wsp:rsid wsp:val=&quot;00CD53D8&quot;/&gt;&lt;wsp:rsid wsp:val=&quot;00CE1187&quot;/&gt;&lt;wsp:rsid wsp:val=&quot;00CE34AB&quot;/&gt;&lt;wsp:rsid wsp:val=&quot;00CE3BDF&quot;/&gt;&lt;wsp:rsid wsp:val=&quot;00CF678D&quot;/&gt;&lt;wsp:rsid wsp:val=&quot;00D00EA9&quot;/&gt;&lt;wsp:rsid wsp:val=&quot;00D02D3D&quot;/&gt;&lt;wsp:rsid wsp:val=&quot;00D034C8&quot;/&gt;&lt;wsp:rsid wsp:val=&quot;00D10E43&quot;/&gt;&lt;wsp:rsid wsp:val=&quot;00D203C9&quot;/&gt;&lt;wsp:rsid wsp:val=&quot;00D225A7&quot;/&gt;&lt;wsp:rsid wsp:val=&quot;00D22791&quot;/&gt;&lt;wsp:rsid wsp:val=&quot;00D2593E&quot;/&gt;&lt;wsp:rsid wsp:val=&quot;00D40D4C&quot;/&gt;&lt;wsp:rsid wsp:val=&quot;00D45E58&quot;/&gt;&lt;wsp:rsid wsp:val=&quot;00D5032F&quot;/&gt;&lt;wsp:rsid wsp:val=&quot;00D50A21&quot;/&gt;&lt;wsp:rsid wsp:val=&quot;00D56B1B&quot;/&gt;&lt;wsp:rsid wsp:val=&quot;00D65A55&quot;/&gt;&lt;wsp:rsid wsp:val=&quot;00D65CDF&quot;/&gt;&lt;wsp:rsid wsp:val=&quot;00D80151&quot;/&gt;&lt;wsp:rsid wsp:val=&quot;00D83884&quot;/&gt;&lt;wsp:rsid wsp:val=&quot;00D85F92&quot;/&gt;&lt;wsp:rsid wsp:val=&quot;00D92736&quot;/&gt;&lt;wsp:rsid wsp:val=&quot;00D93C06&quot;/&gt;&lt;wsp:rsid wsp:val=&quot;00D9434E&quot;/&gt;&lt;wsp:rsid wsp:val=&quot;00DA0357&quot;/&gt;&lt;wsp:rsid wsp:val=&quot;00DA69B7&quot;/&gt;&lt;wsp:rsid wsp:val=&quot;00DB05B7&quot;/&gt;&lt;wsp:rsid wsp:val=&quot;00DB4627&quot;/&gt;&lt;wsp:rsid wsp:val=&quot;00DC4FF9&quot;/&gt;&lt;wsp:rsid wsp:val=&quot;00DD0597&quot;/&gt;&lt;wsp:rsid wsp:val=&quot;00DD5C7C&quot;/&gt;&lt;wsp:rsid wsp:val=&quot;00DD5DD6&quot;/&gt;&lt;wsp:rsid wsp:val=&quot;00DE0BA7&quot;/&gt;&lt;wsp:rsid wsp:val=&quot;00DF7E2E&quot;/&gt;&lt;wsp:rsid wsp:val=&quot;00E00046&quot;/&gt;&lt;wsp:rsid wsp:val=&quot;00E04326&quot;/&gt;&lt;wsp:rsid wsp:val=&quot;00E217D5&quot;/&gt;&lt;wsp:rsid wsp:val=&quot;00E23613&quot;/&gt;&lt;wsp:rsid wsp:val=&quot;00E23A41&quot;/&gt;&lt;wsp:rsid wsp:val=&quot;00E2402D&quot;/&gt;&lt;wsp:rsid wsp:val=&quot;00E327F6&quot;/&gt;&lt;wsp:rsid wsp:val=&quot;00E33F6E&quot;/&gt;&lt;wsp:rsid wsp:val=&quot;00E355A8&quot;/&gt;&lt;wsp:rsid wsp:val=&quot;00E37E41&quot;/&gt;&lt;wsp:rsid wsp:val=&quot;00E41866&quot;/&gt;&lt;wsp:rsid wsp:val=&quot;00E44295&quot;/&gt;&lt;wsp:rsid wsp:val=&quot;00E44591&quot;/&gt;&lt;wsp:rsid wsp:val=&quot;00E5524A&quot;/&gt;&lt;wsp:rsid wsp:val=&quot;00E56704&quot;/&gt;&lt;wsp:rsid wsp:val=&quot;00E56C24&quot;/&gt;&lt;wsp:rsid wsp:val=&quot;00E65ECE&quot;/&gt;&lt;wsp:rsid wsp:val=&quot;00E73F27&quot;/&gt;&lt;wsp:rsid wsp:val=&quot;00E753B1&quot;/&gt;&lt;wsp:rsid wsp:val=&quot;00E75B98&quot;/&gt;&lt;wsp:rsid wsp:val=&quot;00E81DDF&quot;/&gt;&lt;wsp:rsid wsp:val=&quot;00E81F19&quot;/&gt;&lt;wsp:rsid wsp:val=&quot;00E826B2&quot;/&gt;&lt;wsp:rsid wsp:val=&quot;00E9338B&quot;/&gt;&lt;wsp:rsid wsp:val=&quot;00E978B5&quot;/&gt;&lt;wsp:rsid wsp:val=&quot;00E9794C&quot;/&gt;&lt;wsp:rsid wsp:val=&quot;00E97C16&quot;/&gt;&lt;wsp:rsid wsp:val=&quot;00EA3BDC&quot;/&gt;&lt;wsp:rsid wsp:val=&quot;00EA523F&quot;/&gt;&lt;wsp:rsid wsp:val=&quot;00EB090C&quot;/&gt;&lt;wsp:rsid wsp:val=&quot;00EB7593&quot;/&gt;&lt;wsp:rsid wsp:val=&quot;00EC08F9&quot;/&gt;&lt;wsp:rsid wsp:val=&quot;00EC344B&quot;/&gt;&lt;wsp:rsid wsp:val=&quot;00EC453D&quot;/&gt;&lt;wsp:rsid wsp:val=&quot;00EC7C50&quot;/&gt;&lt;wsp:rsid wsp:val=&quot;00ED1044&quot;/&gt;&lt;wsp:rsid wsp:val=&quot;00ED153D&quot;/&gt;&lt;wsp:rsid wsp:val=&quot;00ED1CFD&quot;/&gt;&lt;wsp:rsid wsp:val=&quot;00ED3444&quot;/&gt;&lt;wsp:rsid wsp:val=&quot;00ED4F36&quot;/&gt;&lt;wsp:rsid wsp:val=&quot;00EE21F6&quot;/&gt;&lt;wsp:rsid wsp:val=&quot;00EF05C1&quot;/&gt;&lt;wsp:rsid wsp:val=&quot;00EF5DC8&quot;/&gt;&lt;wsp:rsid wsp:val=&quot;00EF7E5F&quot;/&gt;&lt;wsp:rsid wsp:val=&quot;00F0159E&quot;/&gt;&lt;wsp:rsid wsp:val=&quot;00F070A4&quot;/&gt;&lt;wsp:rsid wsp:val=&quot;00F27374&quot;/&gt;&lt;wsp:rsid wsp:val=&quot;00F37167&quot;/&gt;&lt;wsp:rsid wsp:val=&quot;00F40549&quot;/&gt;&lt;wsp:rsid wsp:val=&quot;00F525E5&quot;/&gt;&lt;wsp:rsid wsp:val=&quot;00F535B5&quot;/&gt;&lt;wsp:rsid wsp:val=&quot;00F53CBF&quot;/&gt;&lt;wsp:rsid wsp:val=&quot;00F55900&quot;/&gt;&lt;wsp:rsid wsp:val=&quot;00F61809&quot;/&gt;&lt;wsp:rsid wsp:val=&quot;00F64CF3&quot;/&gt;&lt;wsp:rsid wsp:val=&quot;00F70B89&quot;/&gt;&lt;wsp:rsid wsp:val=&quot;00F72596&quot;/&gt;&lt;wsp:rsid wsp:val=&quot;00F77E2D&quot;/&gt;&lt;wsp:rsid wsp:val=&quot;00F85804&quot;/&gt;&lt;wsp:rsid wsp:val=&quot;00F90474&quot;/&gt;&lt;wsp:rsid wsp:val=&quot;00F90A90&quot;/&gt;&lt;wsp:rsid wsp:val=&quot;00F92697&quot;/&gt;&lt;wsp:rsid wsp:val=&quot;00F926EB&quot;/&gt;&lt;wsp:rsid wsp:val=&quot;00FA022A&quot;/&gt;&lt;wsp:rsid wsp:val=&quot;00FA5C14&quot;/&gt;&lt;wsp:rsid wsp:val=&quot;00FA6D07&quot;/&gt;&lt;wsp:rsid wsp:val=&quot;00FA7DF8&quot;/&gt;&lt;wsp:rsid wsp:val=&quot;00FB7372&quot;/&gt;&lt;wsp:rsid wsp:val=&quot;00FC5955&quot;/&gt;&lt;wsp:rsid wsp:val=&quot;00FD1952&quot;/&gt;&lt;wsp:rsid wsp:val=&quot;00FD27BC&quot;/&gt;&lt;wsp:rsid wsp:val=&quot;00FE1AC9&quot;/&gt;&lt;wsp:rsid wsp:val=&quot;00FE3CDC&quot;/&gt;&lt;wsp:rsid wsp:val=&quot;00FE6576&quot;/&gt;&lt;wsp:rsid wsp:val=&quot;00FF1490&quot;/&gt;&lt;wsp:rsid wsp:val=&quot;00FF5771&quot;/&gt;&lt;/wsp:rsids&gt;&lt;/w:docPr&gt;&lt;w:body&gt;&lt;w:p wsp:rsidR=&quot;00000000&quot; wsp:rsidRDefault=&quot;00EC344B&quot;&gt;&lt;m:oMathPara&gt;&lt;m:oMath&gt;&lt;m:sSub&gt;&lt;m:sSubPr&gt;&lt;m:ctrlPr&gt;&lt;w:rPr&gt;&lt;w:rFonts w:ascii=&quot;Cambria Math&quot; w:fareast=&quot;Times New Roman&quot; w:h-ansi=&quot;Cambria Math&quot;/&gt;&lt;wx:font wx:val=&quot;Cambria Math&quot;/&gt;&lt;w:b/&gt;&lt;w:i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/w:rPr&gt;&lt;m:t&gt;Р &lt;/m:t&gt;&lt;/m:r&gt;&lt;m:ctrlPr&gt;&lt;w:rPr&gt;&lt;w:rFonts w:ascii=&quot;Cambria Math&quot; w:h-ansi=&quot;Cambria Math&quot;/&gt;&lt;wx:font wx:val=&quot;Cambria Math&quot;/&gt;&lt;w:b/&gt;&lt;w:i/&gt;&lt;/w:rPr&gt;&lt;/m:ctrlPr&gt;&lt;/m:e&gt;&lt;m:sub&gt;&lt;m:r&gt;&lt;m:rPr&gt;&lt;m:sty m:val=&quot;bi&quot;/&gt;&lt;/m:rPr&gt;&lt;w:rPr&gt;&lt;w:rFonts w:ascii=&quot;Cambria Math&quot; w:h-ansi=&quot;Cambria Math&quot;/&gt;&lt;wx:font wx:val=&quot;Cambria Math&quot;/&gt;&lt;w:b/&gt;&lt;w:i/&gt;&lt;/w:rPr&gt;&lt;m:t&gt;СЂ&lt;/m:t&gt;&lt;/m:r&gt;&lt;m:ctrlPr&gt;&lt;w:rPr&gt;&lt;w:rFonts w:ascii=&quot;Cambria Math&quot; w:h-ansi=&quot;Cambria Math&quot;/&gt;&lt;wx:font wx:val=&quot;Cambria Math&quot;/&gt;&lt;w:b/&gt;&lt;w:i/&gt;&lt;/w:rPr&gt;&lt;/m:ctrlP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FF5771">
              <w:rPr>
                <w:b/>
              </w:rPr>
              <w:fldChar w:fldCharType="end"/>
            </w:r>
            <w:r w:rsidRPr="00FF5771">
              <w:rPr>
                <w:b/>
              </w:rPr>
              <w:t>=</w:t>
            </w:r>
            <w:r w:rsidRPr="00492DD2">
              <w:rPr>
                <w:sz w:val="18"/>
                <w:szCs w:val="18"/>
              </w:rPr>
              <w:t>в</w:t>
            </w:r>
            <w:r w:rsidRPr="00FF5771">
              <w:rPr>
                <w:sz w:val="18"/>
                <w:szCs w:val="18"/>
              </w:rPr>
              <w:t xml:space="preserve"> тыс. руб., где</w:t>
            </w:r>
          </w:p>
          <w:p w:rsidR="006436AE" w:rsidRPr="00FF5771" w:rsidRDefault="006436AE" w:rsidP="00FC5F00">
            <w:pPr>
              <w:pStyle w:val="ConsPlusCell"/>
              <w:rPr>
                <w:sz w:val="16"/>
                <w:szCs w:val="16"/>
              </w:rPr>
            </w:pPr>
            <w:r w:rsidRPr="00FF5771">
              <w:rPr>
                <w:b/>
                <w:sz w:val="16"/>
                <w:szCs w:val="16"/>
              </w:rPr>
              <w:t>Р</w:t>
            </w:r>
            <w:r w:rsidRPr="00FF5771">
              <w:rPr>
                <w:b/>
                <w:i/>
                <w:sz w:val="16"/>
                <w:szCs w:val="16"/>
              </w:rPr>
              <w:t>р</w:t>
            </w:r>
            <w:r w:rsidRPr="00FF5771">
              <w:rPr>
                <w:b/>
                <w:sz w:val="16"/>
                <w:szCs w:val="16"/>
              </w:rPr>
              <w:t xml:space="preserve"> - </w:t>
            </w:r>
            <w:r w:rsidRPr="00FF5771">
              <w:rPr>
                <w:sz w:val="16"/>
                <w:szCs w:val="16"/>
              </w:rPr>
              <w:t>Расходы бюджета на содержание работников органов местного самоуправления в расчете на одного жителя муниципального образования</w:t>
            </w:r>
          </w:p>
          <w:p w:rsidR="006436AE" w:rsidRPr="00FF5771" w:rsidRDefault="006436AE" w:rsidP="00FC5F00">
            <w:pPr>
              <w:pStyle w:val="ConsPlusCell"/>
              <w:rPr>
                <w:sz w:val="16"/>
                <w:szCs w:val="16"/>
              </w:rPr>
            </w:pPr>
            <w:r w:rsidRPr="00FF5771">
              <w:rPr>
                <w:b/>
                <w:sz w:val="16"/>
                <w:szCs w:val="16"/>
              </w:rPr>
              <w:t>Р</w:t>
            </w:r>
            <w:r w:rsidRPr="00FF5771">
              <w:rPr>
                <w:b/>
                <w:i/>
                <w:sz w:val="16"/>
                <w:szCs w:val="16"/>
              </w:rPr>
              <w:t>б</w:t>
            </w:r>
            <w:r w:rsidRPr="00FF5771">
              <w:rPr>
                <w:sz w:val="16"/>
                <w:szCs w:val="16"/>
              </w:rPr>
              <w:t>- Расходы бюджета на содержание работников органов местного самоуправления**</w:t>
            </w:r>
          </w:p>
          <w:p w:rsidR="006436AE" w:rsidRPr="00FF5771" w:rsidRDefault="006436AE" w:rsidP="00FC5F00">
            <w:pPr>
              <w:pStyle w:val="ConsPlusCell"/>
              <w:rPr>
                <w:b/>
                <w:color w:val="C00000"/>
                <w:sz w:val="18"/>
                <w:szCs w:val="18"/>
              </w:rPr>
            </w:pPr>
            <w:r w:rsidRPr="00FF5771">
              <w:rPr>
                <w:b/>
                <w:sz w:val="16"/>
                <w:szCs w:val="16"/>
              </w:rPr>
              <w:t>Ч</w:t>
            </w:r>
            <w:r w:rsidRPr="00FF5771">
              <w:rPr>
                <w:b/>
                <w:i/>
                <w:sz w:val="16"/>
                <w:szCs w:val="16"/>
              </w:rPr>
              <w:t>с</w:t>
            </w:r>
            <w:r w:rsidRPr="00FF5771">
              <w:rPr>
                <w:sz w:val="16"/>
                <w:szCs w:val="16"/>
              </w:rPr>
              <w:t xml:space="preserve"> –среднегодовая численность населения муниципального округа***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2015 год = 5,74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2016 год =5,65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2017 год =5,57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2018 год =5,52</w:t>
            </w:r>
          </w:p>
          <w:p w:rsidR="006436AE" w:rsidRPr="00FF5771" w:rsidRDefault="006436AE" w:rsidP="00FC5F00">
            <w:pPr>
              <w:pStyle w:val="ConsPlusCell"/>
              <w:rPr>
                <w:sz w:val="20"/>
                <w:szCs w:val="20"/>
              </w:rPr>
            </w:pPr>
            <w:r w:rsidRPr="00FF5771">
              <w:rPr>
                <w:sz w:val="20"/>
                <w:szCs w:val="20"/>
              </w:rPr>
              <w:t>2019  год =5,47</w:t>
            </w:r>
          </w:p>
          <w:p w:rsidR="006436AE" w:rsidRDefault="006436AE" w:rsidP="00FC5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80151">
              <w:rPr>
                <w:rFonts w:ascii="Times New Roman" w:hAnsi="Times New Roman"/>
                <w:sz w:val="16"/>
                <w:szCs w:val="16"/>
              </w:rPr>
              <w:t xml:space="preserve">1. </w:t>
            </w:r>
            <w:r>
              <w:rPr>
                <w:rFonts w:ascii="Times New Roman" w:hAnsi="Times New Roman"/>
                <w:sz w:val="16"/>
                <w:szCs w:val="16"/>
              </w:rPr>
              <w:t>Р</w:t>
            </w:r>
            <w:r w:rsidRPr="00D80151">
              <w:rPr>
                <w:rFonts w:ascii="Times New Roman" w:hAnsi="Times New Roman"/>
                <w:sz w:val="16"/>
                <w:szCs w:val="16"/>
              </w:rPr>
              <w:t xml:space="preserve">асходы на содержание  работников органов местного самоуправления </w:t>
            </w:r>
            <w:r>
              <w:rPr>
                <w:rFonts w:ascii="Times New Roman" w:hAnsi="Times New Roman"/>
                <w:sz w:val="16"/>
                <w:szCs w:val="16"/>
              </w:rPr>
              <w:t>определяются в соответствии с  Приказом Росстата от 23.07.2013 №  291 «Об утверждении статистического инструментария для организации федерального статистического наблюдения за ценами и финансами».</w:t>
            </w:r>
          </w:p>
          <w:p w:rsidR="006436AE" w:rsidRPr="006E7CE7" w:rsidRDefault="006436AE" w:rsidP="00FC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Ч</w:t>
            </w:r>
            <w:r w:rsidRPr="00D80151">
              <w:rPr>
                <w:rFonts w:ascii="Times New Roman" w:hAnsi="Times New Roman"/>
                <w:sz w:val="16"/>
                <w:szCs w:val="16"/>
              </w:rPr>
              <w:t>исленност</w:t>
            </w:r>
            <w:r>
              <w:rPr>
                <w:rFonts w:ascii="Times New Roman" w:hAnsi="Times New Roman"/>
                <w:sz w:val="16"/>
                <w:szCs w:val="16"/>
              </w:rPr>
              <w:t>ь</w:t>
            </w:r>
            <w:r w:rsidRPr="00D80151">
              <w:rPr>
                <w:rFonts w:ascii="Times New Roman" w:hAnsi="Times New Roman"/>
                <w:sz w:val="16"/>
                <w:szCs w:val="16"/>
              </w:rPr>
              <w:t xml:space="preserve">  населения  разраб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отана </w:t>
            </w:r>
            <w:r w:rsidRPr="00D80151">
              <w:rPr>
                <w:rFonts w:ascii="Times New Roman" w:hAnsi="Times New Roman"/>
                <w:sz w:val="16"/>
                <w:szCs w:val="16"/>
              </w:rPr>
              <w:t xml:space="preserve"> в составе Прогноза социально-экономического развития и согласов</w:t>
            </w:r>
            <w:r>
              <w:rPr>
                <w:rFonts w:ascii="Times New Roman" w:hAnsi="Times New Roman"/>
                <w:sz w:val="16"/>
                <w:szCs w:val="16"/>
              </w:rPr>
              <w:t>ана</w:t>
            </w:r>
            <w:r w:rsidRPr="00D80151">
              <w:rPr>
                <w:rFonts w:ascii="Times New Roman" w:hAnsi="Times New Roman"/>
                <w:sz w:val="16"/>
                <w:szCs w:val="16"/>
              </w:rPr>
              <w:t xml:space="preserve">  с Министерством экономики МО. Численность за 2013 год  соответствует чис</w:t>
            </w:r>
            <w:r>
              <w:rPr>
                <w:rFonts w:ascii="Times New Roman" w:hAnsi="Times New Roman"/>
                <w:sz w:val="16"/>
                <w:szCs w:val="16"/>
              </w:rPr>
              <w:t>ленности по данным  Мособлстата</w:t>
            </w:r>
            <w:r w:rsidRPr="00D80151">
              <w:rPr>
                <w:rFonts w:ascii="Times New Roman" w:hAnsi="Times New Roman"/>
                <w:sz w:val="16"/>
                <w:szCs w:val="16"/>
              </w:rPr>
              <w:t>. Численность  на последующие периоды планируется исходя из тенденций  естественного прироста (убыли) населения  и механического прироста (миграционного)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D8015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80151">
              <w:rPr>
                <w:rFonts w:ascii="Times New Roman" w:hAnsi="Times New Roman"/>
                <w:sz w:val="16"/>
                <w:szCs w:val="16"/>
              </w:rPr>
              <w:t xml:space="preserve">Прогноз разрабатывается  на три года. Численность для показателей подпрограммы  «Развитие муниципальной службы»  берется в средне - годовом  исчислении. Расчет на 2018 год произведен отдельно с учетом сохраняемых тенденций.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6436AE" w:rsidRPr="00FF5771" w:rsidRDefault="006436AE" w:rsidP="00FC5F00">
            <w:pPr>
              <w:pStyle w:val="ConsPlusCell"/>
              <w:jc w:val="center"/>
              <w:rPr>
                <w:sz w:val="18"/>
                <w:szCs w:val="18"/>
              </w:rPr>
            </w:pPr>
            <w:r w:rsidRPr="00FF5771">
              <w:rPr>
                <w:sz w:val="18"/>
                <w:szCs w:val="18"/>
              </w:rPr>
              <w:t>_________</w:t>
            </w:r>
          </w:p>
        </w:tc>
      </w:tr>
    </w:tbl>
    <w:p w:rsidR="006436AE" w:rsidRPr="000135BA" w:rsidRDefault="006436AE" w:rsidP="007C207C">
      <w:pPr>
        <w:widowControl w:val="0"/>
        <w:autoSpaceDE w:val="0"/>
        <w:autoSpaceDN w:val="0"/>
        <w:adjustRightInd w:val="0"/>
        <w:spacing w:after="0" w:line="240" w:lineRule="auto"/>
        <w:ind w:right="1134"/>
        <w:jc w:val="both"/>
        <w:rPr>
          <w:rFonts w:ascii="Times New Roman" w:hAnsi="Times New Roman"/>
        </w:rPr>
      </w:pPr>
    </w:p>
    <w:p w:rsidR="006436AE" w:rsidRPr="000135BA" w:rsidRDefault="006436AE" w:rsidP="002A56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sectPr w:rsidR="006436AE" w:rsidRPr="000135BA" w:rsidSect="007C207C">
      <w:pgSz w:w="16838" w:h="11906" w:orient="landscape" w:code="9"/>
      <w:pgMar w:top="1077" w:right="1440" w:bottom="340" w:left="1440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6AE" w:rsidRDefault="006436AE" w:rsidP="001F6E51">
      <w:pPr>
        <w:spacing w:after="0" w:line="240" w:lineRule="auto"/>
      </w:pPr>
      <w:r>
        <w:separator/>
      </w:r>
    </w:p>
    <w:p w:rsidR="006436AE" w:rsidRDefault="006436AE"/>
  </w:endnote>
  <w:endnote w:type="continuationSeparator" w:id="1">
    <w:p w:rsidR="006436AE" w:rsidRDefault="006436AE" w:rsidP="001F6E51">
      <w:pPr>
        <w:spacing w:after="0" w:line="240" w:lineRule="auto"/>
      </w:pPr>
      <w:r>
        <w:continuationSeparator/>
      </w:r>
    </w:p>
    <w:p w:rsidR="006436AE" w:rsidRDefault="006436AE"/>
  </w:endnote>
  <w:endnote w:id="2">
    <w:p w:rsidR="006436AE" w:rsidRDefault="006436AE" w:rsidP="007C207C">
      <w:pPr>
        <w:pStyle w:val="EndnoteText"/>
        <w:ind w:left="36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6AE" w:rsidRDefault="006436AE">
    <w:pPr>
      <w:pStyle w:val="Footer"/>
    </w:pPr>
  </w:p>
  <w:p w:rsidR="006436AE" w:rsidRDefault="006436A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6AE" w:rsidRDefault="006436AE" w:rsidP="001F6E51">
      <w:pPr>
        <w:spacing w:after="0" w:line="240" w:lineRule="auto"/>
      </w:pPr>
      <w:r>
        <w:separator/>
      </w:r>
    </w:p>
    <w:p w:rsidR="006436AE" w:rsidRDefault="006436AE"/>
  </w:footnote>
  <w:footnote w:type="continuationSeparator" w:id="1">
    <w:p w:rsidR="006436AE" w:rsidRDefault="006436AE" w:rsidP="001F6E51">
      <w:pPr>
        <w:spacing w:after="0" w:line="240" w:lineRule="auto"/>
      </w:pPr>
      <w:r>
        <w:continuationSeparator/>
      </w:r>
    </w:p>
    <w:p w:rsidR="006436AE" w:rsidRDefault="006436A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13D07"/>
    <w:multiLevelType w:val="hybridMultilevel"/>
    <w:tmpl w:val="B1F0F2AA"/>
    <w:lvl w:ilvl="0" w:tplc="4C4A402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BDF"/>
    <w:rsid w:val="00000AA2"/>
    <w:rsid w:val="00001D09"/>
    <w:rsid w:val="0000776B"/>
    <w:rsid w:val="000100A5"/>
    <w:rsid w:val="000123EA"/>
    <w:rsid w:val="000135BA"/>
    <w:rsid w:val="00014F03"/>
    <w:rsid w:val="00026381"/>
    <w:rsid w:val="00031699"/>
    <w:rsid w:val="00032CB4"/>
    <w:rsid w:val="00034F5F"/>
    <w:rsid w:val="00036CDD"/>
    <w:rsid w:val="00046123"/>
    <w:rsid w:val="00046E22"/>
    <w:rsid w:val="00052D2D"/>
    <w:rsid w:val="000558E4"/>
    <w:rsid w:val="00056237"/>
    <w:rsid w:val="0005703D"/>
    <w:rsid w:val="00060B8D"/>
    <w:rsid w:val="00061317"/>
    <w:rsid w:val="00067114"/>
    <w:rsid w:val="000702E9"/>
    <w:rsid w:val="00070870"/>
    <w:rsid w:val="00076366"/>
    <w:rsid w:val="000773F6"/>
    <w:rsid w:val="0008076C"/>
    <w:rsid w:val="00084C85"/>
    <w:rsid w:val="0008605D"/>
    <w:rsid w:val="000A049F"/>
    <w:rsid w:val="000A4158"/>
    <w:rsid w:val="000A5154"/>
    <w:rsid w:val="000B53B4"/>
    <w:rsid w:val="000B6E69"/>
    <w:rsid w:val="000B7B26"/>
    <w:rsid w:val="000C06F4"/>
    <w:rsid w:val="000D54A2"/>
    <w:rsid w:val="000D6077"/>
    <w:rsid w:val="000E2C0E"/>
    <w:rsid w:val="000E49C0"/>
    <w:rsid w:val="000E66A6"/>
    <w:rsid w:val="000F6314"/>
    <w:rsid w:val="00111EB1"/>
    <w:rsid w:val="00112676"/>
    <w:rsid w:val="00116E62"/>
    <w:rsid w:val="001177C7"/>
    <w:rsid w:val="00120E58"/>
    <w:rsid w:val="00124A61"/>
    <w:rsid w:val="00133BBC"/>
    <w:rsid w:val="00135B8D"/>
    <w:rsid w:val="001538D2"/>
    <w:rsid w:val="0015793F"/>
    <w:rsid w:val="00163172"/>
    <w:rsid w:val="00166535"/>
    <w:rsid w:val="00170D70"/>
    <w:rsid w:val="00171ED4"/>
    <w:rsid w:val="00180374"/>
    <w:rsid w:val="00193C1A"/>
    <w:rsid w:val="00195143"/>
    <w:rsid w:val="00196738"/>
    <w:rsid w:val="001C7218"/>
    <w:rsid w:val="001D6172"/>
    <w:rsid w:val="001D6CDA"/>
    <w:rsid w:val="001E23F0"/>
    <w:rsid w:val="001F3B2E"/>
    <w:rsid w:val="001F46B2"/>
    <w:rsid w:val="001F6E51"/>
    <w:rsid w:val="002013E3"/>
    <w:rsid w:val="002049B0"/>
    <w:rsid w:val="002066F7"/>
    <w:rsid w:val="00211096"/>
    <w:rsid w:val="00212196"/>
    <w:rsid w:val="00212D1E"/>
    <w:rsid w:val="00215A70"/>
    <w:rsid w:val="002234E0"/>
    <w:rsid w:val="002235D3"/>
    <w:rsid w:val="00226FA3"/>
    <w:rsid w:val="002311BA"/>
    <w:rsid w:val="0023161E"/>
    <w:rsid w:val="002321EF"/>
    <w:rsid w:val="002342BE"/>
    <w:rsid w:val="0023486E"/>
    <w:rsid w:val="00236411"/>
    <w:rsid w:val="00236F16"/>
    <w:rsid w:val="0024140E"/>
    <w:rsid w:val="00241DD1"/>
    <w:rsid w:val="00241FEA"/>
    <w:rsid w:val="0024340D"/>
    <w:rsid w:val="0025002C"/>
    <w:rsid w:val="00253AA4"/>
    <w:rsid w:val="0025403C"/>
    <w:rsid w:val="0025512B"/>
    <w:rsid w:val="002605B6"/>
    <w:rsid w:val="00265079"/>
    <w:rsid w:val="002660AD"/>
    <w:rsid w:val="00267B46"/>
    <w:rsid w:val="0027279C"/>
    <w:rsid w:val="00274EF7"/>
    <w:rsid w:val="00277A17"/>
    <w:rsid w:val="002901BD"/>
    <w:rsid w:val="00292DA9"/>
    <w:rsid w:val="002A2A6B"/>
    <w:rsid w:val="002A5629"/>
    <w:rsid w:val="002B2E7E"/>
    <w:rsid w:val="002B41AD"/>
    <w:rsid w:val="002B4211"/>
    <w:rsid w:val="002B5272"/>
    <w:rsid w:val="002B57DD"/>
    <w:rsid w:val="002B6805"/>
    <w:rsid w:val="002C3CE7"/>
    <w:rsid w:val="002D4C6A"/>
    <w:rsid w:val="002D5FAB"/>
    <w:rsid w:val="002E186B"/>
    <w:rsid w:val="002E4C18"/>
    <w:rsid w:val="002E6A22"/>
    <w:rsid w:val="002E6BFF"/>
    <w:rsid w:val="002F1E53"/>
    <w:rsid w:val="002F4503"/>
    <w:rsid w:val="00302237"/>
    <w:rsid w:val="00302FFE"/>
    <w:rsid w:val="00307B0C"/>
    <w:rsid w:val="00312F30"/>
    <w:rsid w:val="00317687"/>
    <w:rsid w:val="00323E78"/>
    <w:rsid w:val="003436EA"/>
    <w:rsid w:val="00352BCA"/>
    <w:rsid w:val="00353C9C"/>
    <w:rsid w:val="003548AD"/>
    <w:rsid w:val="00361C6C"/>
    <w:rsid w:val="00362F28"/>
    <w:rsid w:val="0036353A"/>
    <w:rsid w:val="00365476"/>
    <w:rsid w:val="003744B9"/>
    <w:rsid w:val="00375F91"/>
    <w:rsid w:val="003772D9"/>
    <w:rsid w:val="00377A1A"/>
    <w:rsid w:val="00381141"/>
    <w:rsid w:val="003902C1"/>
    <w:rsid w:val="00393E5E"/>
    <w:rsid w:val="003966CE"/>
    <w:rsid w:val="00397CC0"/>
    <w:rsid w:val="00397F9E"/>
    <w:rsid w:val="003B477E"/>
    <w:rsid w:val="003B5729"/>
    <w:rsid w:val="003C119D"/>
    <w:rsid w:val="003C12FB"/>
    <w:rsid w:val="003D6664"/>
    <w:rsid w:val="003E2342"/>
    <w:rsid w:val="003E32A3"/>
    <w:rsid w:val="003E4ADC"/>
    <w:rsid w:val="003F2648"/>
    <w:rsid w:val="003F46DD"/>
    <w:rsid w:val="003F78AE"/>
    <w:rsid w:val="00400634"/>
    <w:rsid w:val="00402C03"/>
    <w:rsid w:val="00410AF2"/>
    <w:rsid w:val="004121A7"/>
    <w:rsid w:val="004234D2"/>
    <w:rsid w:val="00424AB3"/>
    <w:rsid w:val="0043122C"/>
    <w:rsid w:val="00436FAB"/>
    <w:rsid w:val="00437405"/>
    <w:rsid w:val="004400D5"/>
    <w:rsid w:val="00441FCD"/>
    <w:rsid w:val="00446398"/>
    <w:rsid w:val="00450BBE"/>
    <w:rsid w:val="0045317B"/>
    <w:rsid w:val="004542D1"/>
    <w:rsid w:val="0045453F"/>
    <w:rsid w:val="0045681C"/>
    <w:rsid w:val="00463F85"/>
    <w:rsid w:val="00464122"/>
    <w:rsid w:val="00466A8F"/>
    <w:rsid w:val="00467AB6"/>
    <w:rsid w:val="0047174B"/>
    <w:rsid w:val="00477F4D"/>
    <w:rsid w:val="0048051D"/>
    <w:rsid w:val="004814D5"/>
    <w:rsid w:val="00482251"/>
    <w:rsid w:val="00483484"/>
    <w:rsid w:val="004928E9"/>
    <w:rsid w:val="00492DD2"/>
    <w:rsid w:val="004946B7"/>
    <w:rsid w:val="00494D1A"/>
    <w:rsid w:val="00494D98"/>
    <w:rsid w:val="00495AF2"/>
    <w:rsid w:val="004A422F"/>
    <w:rsid w:val="004A440F"/>
    <w:rsid w:val="004B0BB2"/>
    <w:rsid w:val="004B1E56"/>
    <w:rsid w:val="004B450A"/>
    <w:rsid w:val="004C1714"/>
    <w:rsid w:val="004C2602"/>
    <w:rsid w:val="004C2F8B"/>
    <w:rsid w:val="004C418D"/>
    <w:rsid w:val="004D2B3E"/>
    <w:rsid w:val="004E434C"/>
    <w:rsid w:val="004F3BBB"/>
    <w:rsid w:val="004F5ED4"/>
    <w:rsid w:val="004F7968"/>
    <w:rsid w:val="005017E9"/>
    <w:rsid w:val="00502EA3"/>
    <w:rsid w:val="005152A3"/>
    <w:rsid w:val="005209BB"/>
    <w:rsid w:val="0052760B"/>
    <w:rsid w:val="00534EEC"/>
    <w:rsid w:val="00535020"/>
    <w:rsid w:val="00547368"/>
    <w:rsid w:val="00550357"/>
    <w:rsid w:val="00551FB7"/>
    <w:rsid w:val="0055431A"/>
    <w:rsid w:val="00555950"/>
    <w:rsid w:val="0055645E"/>
    <w:rsid w:val="00556F90"/>
    <w:rsid w:val="0056515A"/>
    <w:rsid w:val="00566560"/>
    <w:rsid w:val="00572B2D"/>
    <w:rsid w:val="00574AA5"/>
    <w:rsid w:val="005778D4"/>
    <w:rsid w:val="005819F2"/>
    <w:rsid w:val="00583732"/>
    <w:rsid w:val="00584DA2"/>
    <w:rsid w:val="0058648D"/>
    <w:rsid w:val="00586B3A"/>
    <w:rsid w:val="00591E0B"/>
    <w:rsid w:val="00596322"/>
    <w:rsid w:val="00597213"/>
    <w:rsid w:val="005A1B77"/>
    <w:rsid w:val="005A37BC"/>
    <w:rsid w:val="005B0A1C"/>
    <w:rsid w:val="005B243B"/>
    <w:rsid w:val="005B26A8"/>
    <w:rsid w:val="005B3DAF"/>
    <w:rsid w:val="005C32FA"/>
    <w:rsid w:val="005C42DC"/>
    <w:rsid w:val="005C7CD3"/>
    <w:rsid w:val="005D5F46"/>
    <w:rsid w:val="005D7710"/>
    <w:rsid w:val="005D7E31"/>
    <w:rsid w:val="0060491A"/>
    <w:rsid w:val="00612A8A"/>
    <w:rsid w:val="0062015C"/>
    <w:rsid w:val="00620CD7"/>
    <w:rsid w:val="00626193"/>
    <w:rsid w:val="00633BAF"/>
    <w:rsid w:val="006341D2"/>
    <w:rsid w:val="00635978"/>
    <w:rsid w:val="00636B90"/>
    <w:rsid w:val="00640291"/>
    <w:rsid w:val="006402BA"/>
    <w:rsid w:val="00641512"/>
    <w:rsid w:val="006436AE"/>
    <w:rsid w:val="00654922"/>
    <w:rsid w:val="006609E5"/>
    <w:rsid w:val="006638A7"/>
    <w:rsid w:val="00666E36"/>
    <w:rsid w:val="00670692"/>
    <w:rsid w:val="00675FE4"/>
    <w:rsid w:val="00683D94"/>
    <w:rsid w:val="0069118A"/>
    <w:rsid w:val="0069205E"/>
    <w:rsid w:val="00692591"/>
    <w:rsid w:val="00697308"/>
    <w:rsid w:val="006A7681"/>
    <w:rsid w:val="006A7CD4"/>
    <w:rsid w:val="006B004B"/>
    <w:rsid w:val="006B3B21"/>
    <w:rsid w:val="006B6D38"/>
    <w:rsid w:val="006B72CB"/>
    <w:rsid w:val="006B7904"/>
    <w:rsid w:val="006C23D7"/>
    <w:rsid w:val="006C63D4"/>
    <w:rsid w:val="006D1872"/>
    <w:rsid w:val="006D2915"/>
    <w:rsid w:val="006D70D5"/>
    <w:rsid w:val="006E190E"/>
    <w:rsid w:val="006E37AD"/>
    <w:rsid w:val="006E7CE7"/>
    <w:rsid w:val="006F1B35"/>
    <w:rsid w:val="006F4B36"/>
    <w:rsid w:val="006F5DA4"/>
    <w:rsid w:val="00702678"/>
    <w:rsid w:val="00705751"/>
    <w:rsid w:val="00707DD9"/>
    <w:rsid w:val="00712135"/>
    <w:rsid w:val="00720CCE"/>
    <w:rsid w:val="007239CC"/>
    <w:rsid w:val="0072749B"/>
    <w:rsid w:val="00727697"/>
    <w:rsid w:val="0073029A"/>
    <w:rsid w:val="00730761"/>
    <w:rsid w:val="00735A0B"/>
    <w:rsid w:val="00735F2E"/>
    <w:rsid w:val="007378B3"/>
    <w:rsid w:val="00737AFA"/>
    <w:rsid w:val="00746A0A"/>
    <w:rsid w:val="007536C2"/>
    <w:rsid w:val="00754432"/>
    <w:rsid w:val="007562D7"/>
    <w:rsid w:val="00757391"/>
    <w:rsid w:val="0076083C"/>
    <w:rsid w:val="0076433C"/>
    <w:rsid w:val="00765973"/>
    <w:rsid w:val="00773ED0"/>
    <w:rsid w:val="00775BD6"/>
    <w:rsid w:val="007813C5"/>
    <w:rsid w:val="00781A34"/>
    <w:rsid w:val="007902C5"/>
    <w:rsid w:val="0079370D"/>
    <w:rsid w:val="007A2480"/>
    <w:rsid w:val="007A4ED2"/>
    <w:rsid w:val="007A636A"/>
    <w:rsid w:val="007B3639"/>
    <w:rsid w:val="007B43C2"/>
    <w:rsid w:val="007C0DCD"/>
    <w:rsid w:val="007C1EE2"/>
    <w:rsid w:val="007C207C"/>
    <w:rsid w:val="007D27AD"/>
    <w:rsid w:val="007D4C00"/>
    <w:rsid w:val="007D6592"/>
    <w:rsid w:val="007D67EE"/>
    <w:rsid w:val="007D724C"/>
    <w:rsid w:val="007E5AC9"/>
    <w:rsid w:val="0080777E"/>
    <w:rsid w:val="00812010"/>
    <w:rsid w:val="00814461"/>
    <w:rsid w:val="00820875"/>
    <w:rsid w:val="00823691"/>
    <w:rsid w:val="008237FC"/>
    <w:rsid w:val="00824BCC"/>
    <w:rsid w:val="00827C03"/>
    <w:rsid w:val="008349BB"/>
    <w:rsid w:val="00837F06"/>
    <w:rsid w:val="008451CB"/>
    <w:rsid w:val="008536C2"/>
    <w:rsid w:val="00854041"/>
    <w:rsid w:val="00857D18"/>
    <w:rsid w:val="00864192"/>
    <w:rsid w:val="00865C95"/>
    <w:rsid w:val="00873FE3"/>
    <w:rsid w:val="008764D8"/>
    <w:rsid w:val="00881ECB"/>
    <w:rsid w:val="00883823"/>
    <w:rsid w:val="0088596F"/>
    <w:rsid w:val="00894FAF"/>
    <w:rsid w:val="008A12DF"/>
    <w:rsid w:val="008A1472"/>
    <w:rsid w:val="008A3E83"/>
    <w:rsid w:val="008B09C2"/>
    <w:rsid w:val="008B6A20"/>
    <w:rsid w:val="008C1E4B"/>
    <w:rsid w:val="008C3694"/>
    <w:rsid w:val="008C5FB7"/>
    <w:rsid w:val="008D338E"/>
    <w:rsid w:val="008E05A6"/>
    <w:rsid w:val="008F3139"/>
    <w:rsid w:val="008F31D0"/>
    <w:rsid w:val="00902324"/>
    <w:rsid w:val="0090419E"/>
    <w:rsid w:val="00907929"/>
    <w:rsid w:val="009132BC"/>
    <w:rsid w:val="009155B8"/>
    <w:rsid w:val="00916913"/>
    <w:rsid w:val="00916D66"/>
    <w:rsid w:val="00924798"/>
    <w:rsid w:val="00925C5D"/>
    <w:rsid w:val="00926B5B"/>
    <w:rsid w:val="00930F16"/>
    <w:rsid w:val="0093364C"/>
    <w:rsid w:val="0093391C"/>
    <w:rsid w:val="009356BB"/>
    <w:rsid w:val="009445D5"/>
    <w:rsid w:val="00945DC9"/>
    <w:rsid w:val="0094623E"/>
    <w:rsid w:val="00956D3D"/>
    <w:rsid w:val="009572B1"/>
    <w:rsid w:val="009616B6"/>
    <w:rsid w:val="00963DA0"/>
    <w:rsid w:val="00964197"/>
    <w:rsid w:val="0096599D"/>
    <w:rsid w:val="00965CB4"/>
    <w:rsid w:val="0096602D"/>
    <w:rsid w:val="00967556"/>
    <w:rsid w:val="00967EDE"/>
    <w:rsid w:val="009717EE"/>
    <w:rsid w:val="00984BF5"/>
    <w:rsid w:val="00984EF4"/>
    <w:rsid w:val="00986291"/>
    <w:rsid w:val="00986467"/>
    <w:rsid w:val="0098764D"/>
    <w:rsid w:val="00993CF8"/>
    <w:rsid w:val="009943AA"/>
    <w:rsid w:val="00996DB3"/>
    <w:rsid w:val="00997254"/>
    <w:rsid w:val="009A2220"/>
    <w:rsid w:val="009A2D9C"/>
    <w:rsid w:val="009B0361"/>
    <w:rsid w:val="009B040E"/>
    <w:rsid w:val="009B2AB8"/>
    <w:rsid w:val="009B30A3"/>
    <w:rsid w:val="009B72C6"/>
    <w:rsid w:val="009C13B0"/>
    <w:rsid w:val="009C665D"/>
    <w:rsid w:val="009C7C40"/>
    <w:rsid w:val="009D443E"/>
    <w:rsid w:val="009D451A"/>
    <w:rsid w:val="009D7A3F"/>
    <w:rsid w:val="009E627A"/>
    <w:rsid w:val="009E69F3"/>
    <w:rsid w:val="00A02F7F"/>
    <w:rsid w:val="00A24E99"/>
    <w:rsid w:val="00A26C3F"/>
    <w:rsid w:val="00A30D3B"/>
    <w:rsid w:val="00A37D0D"/>
    <w:rsid w:val="00A427A8"/>
    <w:rsid w:val="00A43239"/>
    <w:rsid w:val="00A469C0"/>
    <w:rsid w:val="00A53DF9"/>
    <w:rsid w:val="00A56411"/>
    <w:rsid w:val="00A56FC9"/>
    <w:rsid w:val="00A64C61"/>
    <w:rsid w:val="00A717A1"/>
    <w:rsid w:val="00A719B8"/>
    <w:rsid w:val="00A71A2D"/>
    <w:rsid w:val="00A723F9"/>
    <w:rsid w:val="00A757BF"/>
    <w:rsid w:val="00A75FA8"/>
    <w:rsid w:val="00A8303C"/>
    <w:rsid w:val="00A84F1D"/>
    <w:rsid w:val="00A858E6"/>
    <w:rsid w:val="00A915EB"/>
    <w:rsid w:val="00A92E10"/>
    <w:rsid w:val="00A9348F"/>
    <w:rsid w:val="00A94DE9"/>
    <w:rsid w:val="00AA66E5"/>
    <w:rsid w:val="00AB1A33"/>
    <w:rsid w:val="00AB26E9"/>
    <w:rsid w:val="00AB3CB3"/>
    <w:rsid w:val="00AC3255"/>
    <w:rsid w:val="00AC4648"/>
    <w:rsid w:val="00AC4E39"/>
    <w:rsid w:val="00AC67CC"/>
    <w:rsid w:val="00AC7FE4"/>
    <w:rsid w:val="00AE1A8D"/>
    <w:rsid w:val="00AE471A"/>
    <w:rsid w:val="00AF6B7C"/>
    <w:rsid w:val="00AF7DAA"/>
    <w:rsid w:val="00B00305"/>
    <w:rsid w:val="00B018C9"/>
    <w:rsid w:val="00B07683"/>
    <w:rsid w:val="00B14C6D"/>
    <w:rsid w:val="00B153FA"/>
    <w:rsid w:val="00B15977"/>
    <w:rsid w:val="00B21379"/>
    <w:rsid w:val="00B22462"/>
    <w:rsid w:val="00B34A70"/>
    <w:rsid w:val="00B40302"/>
    <w:rsid w:val="00B43290"/>
    <w:rsid w:val="00B45F2F"/>
    <w:rsid w:val="00B50A5B"/>
    <w:rsid w:val="00B50E7E"/>
    <w:rsid w:val="00B63ECE"/>
    <w:rsid w:val="00B728A6"/>
    <w:rsid w:val="00B73729"/>
    <w:rsid w:val="00B809D0"/>
    <w:rsid w:val="00B83162"/>
    <w:rsid w:val="00B838BE"/>
    <w:rsid w:val="00B846F2"/>
    <w:rsid w:val="00B86320"/>
    <w:rsid w:val="00B927D1"/>
    <w:rsid w:val="00B95298"/>
    <w:rsid w:val="00BA10F7"/>
    <w:rsid w:val="00BA1BDC"/>
    <w:rsid w:val="00BA6EF4"/>
    <w:rsid w:val="00BB3CF7"/>
    <w:rsid w:val="00BB4750"/>
    <w:rsid w:val="00BB5C53"/>
    <w:rsid w:val="00BB6F3F"/>
    <w:rsid w:val="00BC3020"/>
    <w:rsid w:val="00BD09C5"/>
    <w:rsid w:val="00BD4869"/>
    <w:rsid w:val="00BD7A16"/>
    <w:rsid w:val="00BE34EB"/>
    <w:rsid w:val="00BF16DB"/>
    <w:rsid w:val="00BF26F1"/>
    <w:rsid w:val="00BF47F4"/>
    <w:rsid w:val="00C04E51"/>
    <w:rsid w:val="00C116FD"/>
    <w:rsid w:val="00C12590"/>
    <w:rsid w:val="00C14211"/>
    <w:rsid w:val="00C20D9D"/>
    <w:rsid w:val="00C2251C"/>
    <w:rsid w:val="00C24952"/>
    <w:rsid w:val="00C265EE"/>
    <w:rsid w:val="00C266A9"/>
    <w:rsid w:val="00C26CAD"/>
    <w:rsid w:val="00C273B6"/>
    <w:rsid w:val="00C31C7E"/>
    <w:rsid w:val="00C322E3"/>
    <w:rsid w:val="00C35BBF"/>
    <w:rsid w:val="00C40353"/>
    <w:rsid w:val="00C4736D"/>
    <w:rsid w:val="00C5038A"/>
    <w:rsid w:val="00C52993"/>
    <w:rsid w:val="00C55112"/>
    <w:rsid w:val="00C552D5"/>
    <w:rsid w:val="00C56B7A"/>
    <w:rsid w:val="00C64BC1"/>
    <w:rsid w:val="00C65045"/>
    <w:rsid w:val="00C66713"/>
    <w:rsid w:val="00C72706"/>
    <w:rsid w:val="00C747CB"/>
    <w:rsid w:val="00C83394"/>
    <w:rsid w:val="00C8466F"/>
    <w:rsid w:val="00C84AAA"/>
    <w:rsid w:val="00C90158"/>
    <w:rsid w:val="00C974B8"/>
    <w:rsid w:val="00CA1870"/>
    <w:rsid w:val="00CA1886"/>
    <w:rsid w:val="00CA2D3D"/>
    <w:rsid w:val="00CA4633"/>
    <w:rsid w:val="00CA6364"/>
    <w:rsid w:val="00CA773C"/>
    <w:rsid w:val="00CB2530"/>
    <w:rsid w:val="00CB46A5"/>
    <w:rsid w:val="00CB58B1"/>
    <w:rsid w:val="00CC49BC"/>
    <w:rsid w:val="00CC52BD"/>
    <w:rsid w:val="00CD53D8"/>
    <w:rsid w:val="00CE1187"/>
    <w:rsid w:val="00CE34AB"/>
    <w:rsid w:val="00CE3BDF"/>
    <w:rsid w:val="00CF678D"/>
    <w:rsid w:val="00D00EA9"/>
    <w:rsid w:val="00D02D3D"/>
    <w:rsid w:val="00D034C8"/>
    <w:rsid w:val="00D10E43"/>
    <w:rsid w:val="00D203C9"/>
    <w:rsid w:val="00D225A7"/>
    <w:rsid w:val="00D22791"/>
    <w:rsid w:val="00D2593E"/>
    <w:rsid w:val="00D40D4C"/>
    <w:rsid w:val="00D45E58"/>
    <w:rsid w:val="00D5032F"/>
    <w:rsid w:val="00D50A21"/>
    <w:rsid w:val="00D56B1B"/>
    <w:rsid w:val="00D65A55"/>
    <w:rsid w:val="00D65CDF"/>
    <w:rsid w:val="00D80151"/>
    <w:rsid w:val="00D83884"/>
    <w:rsid w:val="00D85F92"/>
    <w:rsid w:val="00D92736"/>
    <w:rsid w:val="00D93C06"/>
    <w:rsid w:val="00D9434E"/>
    <w:rsid w:val="00DA0357"/>
    <w:rsid w:val="00DA69B7"/>
    <w:rsid w:val="00DB05B7"/>
    <w:rsid w:val="00DB4627"/>
    <w:rsid w:val="00DC4FF9"/>
    <w:rsid w:val="00DD0597"/>
    <w:rsid w:val="00DD5C7C"/>
    <w:rsid w:val="00DD5DD6"/>
    <w:rsid w:val="00DE0BA7"/>
    <w:rsid w:val="00DF7E2E"/>
    <w:rsid w:val="00E00046"/>
    <w:rsid w:val="00E04326"/>
    <w:rsid w:val="00E217D5"/>
    <w:rsid w:val="00E230D7"/>
    <w:rsid w:val="00E23613"/>
    <w:rsid w:val="00E23A41"/>
    <w:rsid w:val="00E2402D"/>
    <w:rsid w:val="00E327F6"/>
    <w:rsid w:val="00E33F6E"/>
    <w:rsid w:val="00E355A8"/>
    <w:rsid w:val="00E37E41"/>
    <w:rsid w:val="00E41866"/>
    <w:rsid w:val="00E44295"/>
    <w:rsid w:val="00E44591"/>
    <w:rsid w:val="00E5524A"/>
    <w:rsid w:val="00E56704"/>
    <w:rsid w:val="00E56C24"/>
    <w:rsid w:val="00E65ECE"/>
    <w:rsid w:val="00E73F27"/>
    <w:rsid w:val="00E753B1"/>
    <w:rsid w:val="00E75B98"/>
    <w:rsid w:val="00E81DDF"/>
    <w:rsid w:val="00E81F19"/>
    <w:rsid w:val="00E826B2"/>
    <w:rsid w:val="00E9338B"/>
    <w:rsid w:val="00E978B5"/>
    <w:rsid w:val="00E9794C"/>
    <w:rsid w:val="00E97C16"/>
    <w:rsid w:val="00EA3BDC"/>
    <w:rsid w:val="00EA523F"/>
    <w:rsid w:val="00EB090C"/>
    <w:rsid w:val="00EB7593"/>
    <w:rsid w:val="00EC08F9"/>
    <w:rsid w:val="00EC453D"/>
    <w:rsid w:val="00EC7C50"/>
    <w:rsid w:val="00ED1044"/>
    <w:rsid w:val="00ED153D"/>
    <w:rsid w:val="00ED1C79"/>
    <w:rsid w:val="00ED1CFD"/>
    <w:rsid w:val="00ED3444"/>
    <w:rsid w:val="00ED4F36"/>
    <w:rsid w:val="00EE21F6"/>
    <w:rsid w:val="00EF05C1"/>
    <w:rsid w:val="00EF5DC8"/>
    <w:rsid w:val="00EF7E5F"/>
    <w:rsid w:val="00F0159E"/>
    <w:rsid w:val="00F070A4"/>
    <w:rsid w:val="00F27374"/>
    <w:rsid w:val="00F37167"/>
    <w:rsid w:val="00F40549"/>
    <w:rsid w:val="00F4405D"/>
    <w:rsid w:val="00F525E5"/>
    <w:rsid w:val="00F535B5"/>
    <w:rsid w:val="00F53CBF"/>
    <w:rsid w:val="00F55900"/>
    <w:rsid w:val="00F61809"/>
    <w:rsid w:val="00F64CF3"/>
    <w:rsid w:val="00F70B89"/>
    <w:rsid w:val="00F72596"/>
    <w:rsid w:val="00F77E2D"/>
    <w:rsid w:val="00F85804"/>
    <w:rsid w:val="00F90474"/>
    <w:rsid w:val="00F90A90"/>
    <w:rsid w:val="00F92697"/>
    <w:rsid w:val="00F926EB"/>
    <w:rsid w:val="00FA022A"/>
    <w:rsid w:val="00FA5C14"/>
    <w:rsid w:val="00FA6D07"/>
    <w:rsid w:val="00FA7DF8"/>
    <w:rsid w:val="00FB7372"/>
    <w:rsid w:val="00FC5955"/>
    <w:rsid w:val="00FC5F00"/>
    <w:rsid w:val="00FC7CE7"/>
    <w:rsid w:val="00FD1952"/>
    <w:rsid w:val="00FD27BC"/>
    <w:rsid w:val="00FE1AC9"/>
    <w:rsid w:val="00FE3CDC"/>
    <w:rsid w:val="00FE6576"/>
    <w:rsid w:val="00FF1490"/>
    <w:rsid w:val="00FF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65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E3BD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E3B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1F6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F6E5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1F6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F6E51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9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348F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20E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4A440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B52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99"/>
    <w:qFormat/>
    <w:rsid w:val="00375F9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86467"/>
    <w:rPr>
      <w:rFonts w:cs="Times New Roman"/>
      <w:color w:val="808080"/>
    </w:rPr>
  </w:style>
  <w:style w:type="paragraph" w:styleId="EndnoteText">
    <w:name w:val="endnote text"/>
    <w:basedOn w:val="Normal"/>
    <w:link w:val="EndnoteTextChar"/>
    <w:uiPriority w:val="99"/>
    <w:semiHidden/>
    <w:rsid w:val="007C20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7C207C"/>
    <w:rPr>
      <w:rFonts w:ascii="Calibri" w:eastAsia="Times New Roman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7C207C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84</TotalTime>
  <Pages>25</Pages>
  <Words>5380</Words>
  <Characters>30672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cp:lastPrinted>2014-10-02T10:13:00Z</cp:lastPrinted>
  <dcterms:created xsi:type="dcterms:W3CDTF">2014-09-18T15:56:00Z</dcterms:created>
  <dcterms:modified xsi:type="dcterms:W3CDTF">2015-12-16T07:21:00Z</dcterms:modified>
</cp:coreProperties>
</file>