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CBB" w:rsidRDefault="007F0CBB" w:rsidP="0075321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                                                                                </w:t>
      </w:r>
    </w:p>
    <w:p w:rsidR="007F0CBB" w:rsidRDefault="007F0CBB" w:rsidP="0075321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F0CBB" w:rsidRDefault="007F0CBB" w:rsidP="0075321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F0CBB" w:rsidRPr="007F0CBB" w:rsidRDefault="007F0CBB" w:rsidP="00753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F0CBB" w:rsidRPr="007F0CBB" w:rsidRDefault="007F0CBB" w:rsidP="00753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53211" w:rsidRPr="007F0CBB" w:rsidRDefault="003D1F6B" w:rsidP="00753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Муниципальная</w:t>
      </w:r>
      <w:r w:rsidR="007F0CBB" w:rsidRPr="007F0CBB">
        <w:rPr>
          <w:rFonts w:ascii="Times New Roman" w:hAnsi="Times New Roman" w:cs="Times New Roman"/>
          <w:b/>
          <w:bCs/>
          <w:sz w:val="32"/>
          <w:szCs w:val="32"/>
        </w:rPr>
        <w:t xml:space="preserve"> п</w:t>
      </w:r>
      <w:r w:rsidR="00753211" w:rsidRPr="007F0CBB">
        <w:rPr>
          <w:rFonts w:ascii="Times New Roman" w:hAnsi="Times New Roman" w:cs="Times New Roman"/>
          <w:b/>
          <w:bCs/>
          <w:sz w:val="32"/>
          <w:szCs w:val="32"/>
        </w:rPr>
        <w:t xml:space="preserve">одпрограмма </w:t>
      </w:r>
      <w:r w:rsidR="007F0CBB" w:rsidRPr="007F0CBB">
        <w:rPr>
          <w:rFonts w:ascii="Times New Roman" w:hAnsi="Times New Roman" w:cs="Times New Roman"/>
          <w:b/>
          <w:bCs/>
          <w:sz w:val="32"/>
          <w:szCs w:val="32"/>
          <w:lang w:val="en-US"/>
        </w:rPr>
        <w:t>IX</w:t>
      </w:r>
    </w:p>
    <w:p w:rsidR="007F0CBB" w:rsidRPr="007F0CBB" w:rsidRDefault="007F0CBB" w:rsidP="00753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53211" w:rsidRPr="007F0CBB" w:rsidRDefault="00753211" w:rsidP="00753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F0CBB">
        <w:rPr>
          <w:rFonts w:ascii="Times New Roman" w:hAnsi="Times New Roman" w:cs="Times New Roman"/>
          <w:b/>
          <w:bCs/>
          <w:sz w:val="32"/>
          <w:szCs w:val="32"/>
        </w:rPr>
        <w:t>«</w:t>
      </w:r>
      <w:r w:rsidR="007F0CBB" w:rsidRPr="007F0CBB">
        <w:rPr>
          <w:rFonts w:ascii="Times New Roman" w:hAnsi="Times New Roman" w:cs="Times New Roman"/>
          <w:b/>
          <w:bCs/>
          <w:sz w:val="32"/>
          <w:szCs w:val="32"/>
        </w:rPr>
        <w:t>Обеспечивающая подпрограмма</w:t>
      </w:r>
      <w:r w:rsidRPr="007F0CBB"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:rsidR="007F0CBB" w:rsidRPr="007F0CBB" w:rsidRDefault="007F0CBB" w:rsidP="00753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F0CBB" w:rsidRPr="007F0CBB" w:rsidRDefault="007F0CBB" w:rsidP="00753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F0CBB" w:rsidRPr="007F0CBB" w:rsidRDefault="007F0CBB" w:rsidP="00753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F0CBB">
        <w:rPr>
          <w:rFonts w:ascii="Times New Roman" w:hAnsi="Times New Roman" w:cs="Times New Roman"/>
          <w:b/>
          <w:bCs/>
          <w:sz w:val="32"/>
          <w:szCs w:val="32"/>
        </w:rPr>
        <w:t>Муниципальной программы</w:t>
      </w:r>
    </w:p>
    <w:p w:rsidR="007F0CBB" w:rsidRPr="007F0CBB" w:rsidRDefault="007F0CBB" w:rsidP="00753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F0CBB">
        <w:rPr>
          <w:rFonts w:ascii="Times New Roman" w:hAnsi="Times New Roman" w:cs="Times New Roman"/>
          <w:b/>
          <w:bCs/>
          <w:sz w:val="32"/>
          <w:szCs w:val="32"/>
        </w:rPr>
        <w:t xml:space="preserve">«Муниципальное </w:t>
      </w:r>
      <w:proofErr w:type="gramStart"/>
      <w:r w:rsidRPr="007F0CBB">
        <w:rPr>
          <w:rFonts w:ascii="Times New Roman" w:hAnsi="Times New Roman" w:cs="Times New Roman"/>
          <w:b/>
          <w:bCs/>
          <w:sz w:val="32"/>
          <w:szCs w:val="32"/>
        </w:rPr>
        <w:t>управление</w:t>
      </w:r>
      <w:proofErr w:type="gramEnd"/>
      <w:r w:rsidRPr="007F0CBB">
        <w:rPr>
          <w:rFonts w:ascii="Times New Roman" w:hAnsi="Times New Roman" w:cs="Times New Roman"/>
          <w:b/>
          <w:bCs/>
          <w:sz w:val="32"/>
          <w:szCs w:val="32"/>
        </w:rPr>
        <w:t xml:space="preserve"> ЗАТО городской округ Молодёжный </w:t>
      </w:r>
    </w:p>
    <w:p w:rsidR="007F0CBB" w:rsidRPr="007F0CBB" w:rsidRDefault="007F0CBB" w:rsidP="00753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F0CBB">
        <w:rPr>
          <w:rFonts w:ascii="Times New Roman" w:hAnsi="Times New Roman" w:cs="Times New Roman"/>
          <w:b/>
          <w:bCs/>
          <w:sz w:val="32"/>
          <w:szCs w:val="32"/>
        </w:rPr>
        <w:t>Московской области на 20</w:t>
      </w:r>
      <w:r w:rsidR="00524C58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Pr="007F0CBB">
        <w:rPr>
          <w:rFonts w:ascii="Times New Roman" w:hAnsi="Times New Roman" w:cs="Times New Roman"/>
          <w:b/>
          <w:bCs/>
          <w:sz w:val="32"/>
          <w:szCs w:val="32"/>
        </w:rPr>
        <w:t>5-2019 г.г.»</w:t>
      </w:r>
    </w:p>
    <w:p w:rsidR="00753211" w:rsidRPr="007F0CBB" w:rsidRDefault="00753211" w:rsidP="007532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53211" w:rsidRDefault="00753211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7F0CBB" w:rsidRDefault="007F0CBB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7F0CBB" w:rsidRDefault="007F0CBB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7F0CBB" w:rsidRDefault="007F0CBB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7F0CBB" w:rsidRDefault="007F0CBB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7F0CBB" w:rsidRDefault="007F0CBB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7F0CBB" w:rsidRDefault="007F0CBB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4C6354" w:rsidRDefault="004C6354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4C6354" w:rsidRDefault="004C6354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4C6354" w:rsidRDefault="004C6354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4C6354" w:rsidRDefault="004C6354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4C6354" w:rsidRDefault="004C6354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4C6354" w:rsidRDefault="004C6354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4C6354" w:rsidRDefault="004C6354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4C6354" w:rsidRDefault="004C6354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4C6354" w:rsidRDefault="004C6354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4C6354" w:rsidRDefault="004C6354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4C6354" w:rsidRDefault="004C6354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4C6354" w:rsidRDefault="004C6354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4C6354" w:rsidRDefault="004C6354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4C6354" w:rsidRDefault="004C6354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7F0CBB" w:rsidRDefault="007F0CBB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7F0CBB" w:rsidRDefault="007F0CBB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7F0CBB" w:rsidRPr="004821C8" w:rsidRDefault="007F0CBB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753211" w:rsidRPr="007F0CBB" w:rsidRDefault="00753211" w:rsidP="007532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F0CBB">
        <w:rPr>
          <w:rFonts w:ascii="Times New Roman" w:hAnsi="Times New Roman" w:cs="Times New Roman"/>
          <w:b/>
          <w:sz w:val="28"/>
          <w:szCs w:val="28"/>
          <w:u w:val="single"/>
        </w:rPr>
        <w:t xml:space="preserve">Паспорт </w:t>
      </w:r>
      <w:r w:rsidR="007F0CBB" w:rsidRPr="007F0CBB">
        <w:rPr>
          <w:rFonts w:ascii="Times New Roman" w:hAnsi="Times New Roman" w:cs="Times New Roman"/>
          <w:b/>
          <w:sz w:val="28"/>
          <w:szCs w:val="28"/>
          <w:u w:val="single"/>
        </w:rPr>
        <w:t>муниципальной п</w:t>
      </w:r>
      <w:r w:rsidRPr="007F0CBB">
        <w:rPr>
          <w:rFonts w:ascii="Times New Roman" w:hAnsi="Times New Roman" w:cs="Times New Roman"/>
          <w:b/>
          <w:sz w:val="28"/>
          <w:szCs w:val="28"/>
          <w:u w:val="single"/>
        </w:rPr>
        <w:t xml:space="preserve">одпрограммы </w:t>
      </w:r>
      <w:r w:rsidR="007F0CBB" w:rsidRPr="007F0CBB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IX</w:t>
      </w:r>
    </w:p>
    <w:p w:rsidR="00753211" w:rsidRPr="007F0CBB" w:rsidRDefault="00753211" w:rsidP="00753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0CBB">
        <w:rPr>
          <w:rFonts w:ascii="Times New Roman" w:hAnsi="Times New Roman" w:cs="Times New Roman"/>
          <w:b/>
          <w:sz w:val="28"/>
          <w:szCs w:val="28"/>
        </w:rPr>
        <w:t>«</w:t>
      </w:r>
      <w:r w:rsidR="007F0CBB" w:rsidRPr="007F0CBB">
        <w:rPr>
          <w:rFonts w:ascii="Times New Roman" w:hAnsi="Times New Roman" w:cs="Times New Roman"/>
          <w:b/>
          <w:bCs/>
          <w:sz w:val="28"/>
          <w:szCs w:val="28"/>
        </w:rPr>
        <w:t>Обеспечивающая подпрограмма</w:t>
      </w:r>
      <w:r w:rsidRPr="007F0CBB">
        <w:rPr>
          <w:rFonts w:ascii="Times New Roman" w:hAnsi="Times New Roman" w:cs="Times New Roman"/>
          <w:b/>
          <w:sz w:val="28"/>
          <w:szCs w:val="28"/>
        </w:rPr>
        <w:t>»</w:t>
      </w:r>
    </w:p>
    <w:p w:rsidR="007F0CBB" w:rsidRDefault="007F0CBB" w:rsidP="007F0CB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F0CBB" w:rsidRPr="007F0CBB" w:rsidRDefault="007F0CBB" w:rsidP="007F0C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F0CBB">
        <w:rPr>
          <w:rFonts w:ascii="Times New Roman" w:hAnsi="Times New Roman" w:cs="Times New Roman"/>
          <w:b/>
          <w:bCs/>
          <w:sz w:val="28"/>
          <w:szCs w:val="28"/>
        </w:rPr>
        <w:t>Муниципальной программы</w:t>
      </w:r>
    </w:p>
    <w:p w:rsidR="007F0CBB" w:rsidRPr="007F0CBB" w:rsidRDefault="007F0CBB" w:rsidP="007F0C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F0CBB">
        <w:rPr>
          <w:rFonts w:ascii="Times New Roman" w:hAnsi="Times New Roman" w:cs="Times New Roman"/>
          <w:b/>
          <w:bCs/>
          <w:sz w:val="28"/>
          <w:szCs w:val="28"/>
        </w:rPr>
        <w:t xml:space="preserve">«Муниципальное </w:t>
      </w:r>
      <w:proofErr w:type="gramStart"/>
      <w:r w:rsidRPr="007F0CBB">
        <w:rPr>
          <w:rFonts w:ascii="Times New Roman" w:hAnsi="Times New Roman" w:cs="Times New Roman"/>
          <w:b/>
          <w:bCs/>
          <w:sz w:val="28"/>
          <w:szCs w:val="28"/>
        </w:rPr>
        <w:t>управление</w:t>
      </w:r>
      <w:proofErr w:type="gramEnd"/>
      <w:r w:rsidRPr="007F0CBB">
        <w:rPr>
          <w:rFonts w:ascii="Times New Roman" w:hAnsi="Times New Roman" w:cs="Times New Roman"/>
          <w:b/>
          <w:bCs/>
          <w:sz w:val="28"/>
          <w:szCs w:val="28"/>
        </w:rPr>
        <w:t xml:space="preserve"> ЗАТО городской округ Молодёжный </w:t>
      </w:r>
    </w:p>
    <w:p w:rsidR="007F0CBB" w:rsidRPr="007F0CBB" w:rsidRDefault="007F0CBB" w:rsidP="007F0C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F0CBB">
        <w:rPr>
          <w:rFonts w:ascii="Times New Roman" w:hAnsi="Times New Roman" w:cs="Times New Roman"/>
          <w:b/>
          <w:bCs/>
          <w:sz w:val="28"/>
          <w:szCs w:val="28"/>
        </w:rPr>
        <w:t>Московской области на 20</w:t>
      </w:r>
      <w:r w:rsidR="00524C58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7F0CBB">
        <w:rPr>
          <w:rFonts w:ascii="Times New Roman" w:hAnsi="Times New Roman" w:cs="Times New Roman"/>
          <w:b/>
          <w:bCs/>
          <w:sz w:val="28"/>
          <w:szCs w:val="28"/>
        </w:rPr>
        <w:t>5-2019 г.г.»</w:t>
      </w:r>
    </w:p>
    <w:p w:rsidR="007F0CBB" w:rsidRPr="007F0CBB" w:rsidRDefault="007F0CBB" w:rsidP="007F0C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53211" w:rsidRPr="004821C8" w:rsidRDefault="00753211" w:rsidP="0075321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</w:p>
    <w:tbl>
      <w:tblPr>
        <w:tblW w:w="5009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55"/>
        <w:gridCol w:w="1204"/>
        <w:gridCol w:w="1183"/>
        <w:gridCol w:w="1133"/>
        <w:gridCol w:w="746"/>
        <w:gridCol w:w="875"/>
        <w:gridCol w:w="873"/>
        <w:gridCol w:w="873"/>
        <w:gridCol w:w="873"/>
        <w:gridCol w:w="849"/>
        <w:gridCol w:w="8"/>
      </w:tblGrid>
      <w:tr w:rsidR="00753211" w:rsidRPr="004821C8" w:rsidTr="00524C58">
        <w:trPr>
          <w:gridAfter w:val="1"/>
          <w:wAfter w:w="5" w:type="pct"/>
        </w:trPr>
        <w:tc>
          <w:tcPr>
            <w:tcW w:w="1245" w:type="pct"/>
            <w:gridSpan w:val="2"/>
            <w:vAlign w:val="center"/>
          </w:tcPr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подпрограммы</w:t>
            </w:r>
          </w:p>
        </w:tc>
        <w:tc>
          <w:tcPr>
            <w:tcW w:w="3750" w:type="pct"/>
            <w:gridSpan w:val="8"/>
            <w:vAlign w:val="center"/>
          </w:tcPr>
          <w:p w:rsidR="00753211" w:rsidRPr="007F0CBB" w:rsidRDefault="007F0CBB" w:rsidP="007F0CBB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Cs/>
                <w:sz w:val="24"/>
                <w:szCs w:val="24"/>
              </w:rPr>
              <w:t>Обеспечивающая подпрограмма</w:t>
            </w:r>
          </w:p>
        </w:tc>
      </w:tr>
      <w:tr w:rsidR="00753211" w:rsidRPr="004821C8" w:rsidTr="00524C58">
        <w:trPr>
          <w:gridAfter w:val="1"/>
          <w:wAfter w:w="5" w:type="pct"/>
        </w:trPr>
        <w:tc>
          <w:tcPr>
            <w:tcW w:w="1245" w:type="pct"/>
            <w:gridSpan w:val="2"/>
            <w:vAlign w:val="center"/>
          </w:tcPr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 подпрограммы </w:t>
            </w:r>
          </w:p>
        </w:tc>
        <w:tc>
          <w:tcPr>
            <w:tcW w:w="3750" w:type="pct"/>
            <w:gridSpan w:val="8"/>
            <w:vAlign w:val="center"/>
          </w:tcPr>
          <w:p w:rsidR="00753211" w:rsidRPr="007F0CBB" w:rsidRDefault="00753211" w:rsidP="007F0C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бесперебойного функционирования </w:t>
            </w:r>
            <w:proofErr w:type="gramStart"/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F0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0CBB">
              <w:rPr>
                <w:rFonts w:ascii="Times New Roman" w:hAnsi="Times New Roman" w:cs="Times New Roman"/>
                <w:sz w:val="24"/>
                <w:szCs w:val="24"/>
              </w:rPr>
              <w:t>ЗАТО городской округ Молодёжный,</w:t>
            </w: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 xml:space="preserve"> с целью решения вопросов местного значения, направленных на дальнейшее социально-экономическое развитие </w:t>
            </w:r>
            <w:r w:rsidR="007F0CBB">
              <w:rPr>
                <w:rFonts w:ascii="Times New Roman" w:hAnsi="Times New Roman" w:cs="Times New Roman"/>
                <w:sz w:val="24"/>
                <w:szCs w:val="24"/>
              </w:rPr>
              <w:t>ЗАТО городской округ Молодёжный</w:t>
            </w:r>
            <w:r w:rsidR="007F0CBB" w:rsidRPr="007F0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и повышение уровня жизни его населения</w:t>
            </w:r>
          </w:p>
        </w:tc>
      </w:tr>
      <w:tr w:rsidR="00753211" w:rsidRPr="004821C8" w:rsidTr="00524C58">
        <w:trPr>
          <w:gridAfter w:val="1"/>
          <w:wAfter w:w="5" w:type="pct"/>
        </w:trPr>
        <w:tc>
          <w:tcPr>
            <w:tcW w:w="1245" w:type="pct"/>
            <w:gridSpan w:val="2"/>
            <w:vAlign w:val="center"/>
          </w:tcPr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Муниципальный заказчик подпрограммы </w:t>
            </w:r>
          </w:p>
        </w:tc>
        <w:tc>
          <w:tcPr>
            <w:tcW w:w="3750" w:type="pct"/>
            <w:gridSpan w:val="8"/>
            <w:vAlign w:val="center"/>
          </w:tcPr>
          <w:p w:rsidR="00753211" w:rsidRPr="007F0CBB" w:rsidRDefault="007F0CBB" w:rsidP="007F0CB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городской округ Молодёжный</w:t>
            </w:r>
          </w:p>
        </w:tc>
      </w:tr>
      <w:tr w:rsidR="00753211" w:rsidRPr="004821C8" w:rsidTr="00524C58">
        <w:trPr>
          <w:gridAfter w:val="1"/>
          <w:wAfter w:w="5" w:type="pct"/>
        </w:trPr>
        <w:tc>
          <w:tcPr>
            <w:tcW w:w="1245" w:type="pct"/>
            <w:gridSpan w:val="2"/>
            <w:vAlign w:val="center"/>
          </w:tcPr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подпрограммы </w:t>
            </w:r>
          </w:p>
        </w:tc>
        <w:tc>
          <w:tcPr>
            <w:tcW w:w="3750" w:type="pct"/>
            <w:gridSpan w:val="8"/>
            <w:vAlign w:val="center"/>
          </w:tcPr>
          <w:p w:rsidR="00753211" w:rsidRPr="007F0CBB" w:rsidRDefault="00753211" w:rsidP="007F0CBB">
            <w:pPr>
              <w:spacing w:after="6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- Повышение качества оказания муниципальных услуг;</w:t>
            </w:r>
          </w:p>
          <w:p w:rsidR="00753211" w:rsidRPr="007F0CBB" w:rsidRDefault="00753211" w:rsidP="007F0CBB">
            <w:pPr>
              <w:spacing w:after="6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- Повышение эффективности муниципального управления;</w:t>
            </w:r>
          </w:p>
          <w:p w:rsidR="00753211" w:rsidRPr="007F0CBB" w:rsidRDefault="00753211" w:rsidP="007F0CBB">
            <w:pPr>
              <w:spacing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- Рациональное использование средств местного бюджета на материально-техническое обеспечение деятельности.</w:t>
            </w:r>
          </w:p>
        </w:tc>
      </w:tr>
      <w:tr w:rsidR="00753211" w:rsidRPr="004821C8" w:rsidTr="00524C58">
        <w:trPr>
          <w:gridAfter w:val="1"/>
          <w:wAfter w:w="5" w:type="pct"/>
          <w:trHeight w:val="1202"/>
        </w:trPr>
        <w:tc>
          <w:tcPr>
            <w:tcW w:w="1245" w:type="pct"/>
            <w:gridSpan w:val="2"/>
            <w:vAlign w:val="center"/>
          </w:tcPr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Сроки реализации подпрограммы</w:t>
            </w:r>
          </w:p>
        </w:tc>
        <w:tc>
          <w:tcPr>
            <w:tcW w:w="3750" w:type="pct"/>
            <w:gridSpan w:val="8"/>
            <w:vAlign w:val="center"/>
          </w:tcPr>
          <w:p w:rsidR="00753211" w:rsidRPr="007F0CBB" w:rsidRDefault="00753211" w:rsidP="007F0CB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7F0CBB">
              <w:rPr>
                <w:rFonts w:ascii="Times New Roman" w:hAnsi="Times New Roman" w:cs="Times New Roman"/>
                <w:sz w:val="24"/>
                <w:szCs w:val="24"/>
              </w:rPr>
              <w:t>5-2019</w:t>
            </w: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  <w:tr w:rsidR="00753211" w:rsidRPr="004821C8" w:rsidTr="00524C58">
        <w:trPr>
          <w:gridAfter w:val="1"/>
          <w:wAfter w:w="5" w:type="pct"/>
          <w:trHeight w:val="553"/>
        </w:trPr>
        <w:tc>
          <w:tcPr>
            <w:tcW w:w="636" w:type="pct"/>
            <w:vMerge w:val="restart"/>
          </w:tcPr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финансирования подпрограммы по годам реализации  и главным распорядителям бюджетных средств</w:t>
            </w:r>
          </w:p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 том числе </w:t>
            </w: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по годам:</w:t>
            </w:r>
          </w:p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Средства </w:t>
            </w:r>
            <w:proofErr w:type="gramStart"/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бюджета</w:t>
            </w:r>
            <w:proofErr w:type="gramEnd"/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ЗАТО городско</w:t>
            </w:r>
            <w:r w:rsid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й округ Молодёжный </w:t>
            </w:r>
          </w:p>
        </w:tc>
        <w:tc>
          <w:tcPr>
            <w:tcW w:w="610" w:type="pct"/>
            <w:vMerge w:val="restart"/>
            <w:vAlign w:val="center"/>
          </w:tcPr>
          <w:p w:rsidR="00753211" w:rsidRPr="007F0CBB" w:rsidRDefault="00753211" w:rsidP="007F0CBB">
            <w:pPr>
              <w:spacing w:before="60"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Наименование подпрограммы муниципальной программы</w:t>
            </w:r>
          </w:p>
        </w:tc>
        <w:tc>
          <w:tcPr>
            <w:tcW w:w="599" w:type="pct"/>
            <w:vMerge w:val="restart"/>
            <w:vAlign w:val="center"/>
          </w:tcPr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Главный распорядитель бюджетных средств</w:t>
            </w:r>
          </w:p>
        </w:tc>
        <w:tc>
          <w:tcPr>
            <w:tcW w:w="574" w:type="pct"/>
            <w:vMerge w:val="restart"/>
            <w:vAlign w:val="center"/>
          </w:tcPr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2577" w:type="pct"/>
            <w:gridSpan w:val="6"/>
            <w:vAlign w:val="center"/>
          </w:tcPr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Расходы, тыс. рублей</w:t>
            </w:r>
          </w:p>
        </w:tc>
      </w:tr>
      <w:tr w:rsidR="00753211" w:rsidRPr="004821C8" w:rsidTr="007F0CBB">
        <w:trPr>
          <w:trHeight w:val="1270"/>
        </w:trPr>
        <w:tc>
          <w:tcPr>
            <w:tcW w:w="636" w:type="pct"/>
            <w:vMerge/>
          </w:tcPr>
          <w:p w:rsidR="00753211" w:rsidRPr="007F0CBB" w:rsidRDefault="00753211" w:rsidP="007F0C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vMerge/>
          </w:tcPr>
          <w:p w:rsidR="00753211" w:rsidRPr="007F0CBB" w:rsidRDefault="00753211" w:rsidP="007F0CB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9" w:type="pct"/>
            <w:vMerge/>
          </w:tcPr>
          <w:p w:rsidR="00753211" w:rsidRPr="007F0CBB" w:rsidRDefault="00753211" w:rsidP="007F0CB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4" w:type="pct"/>
            <w:vMerge/>
          </w:tcPr>
          <w:p w:rsidR="00753211" w:rsidRPr="007F0CBB" w:rsidRDefault="00753211" w:rsidP="007F0CB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8" w:type="pct"/>
            <w:vAlign w:val="center"/>
          </w:tcPr>
          <w:p w:rsidR="00753211" w:rsidRPr="007F0CBB" w:rsidRDefault="007F0CBB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2015 год</w:t>
            </w:r>
          </w:p>
        </w:tc>
        <w:tc>
          <w:tcPr>
            <w:tcW w:w="443" w:type="pct"/>
            <w:vAlign w:val="center"/>
          </w:tcPr>
          <w:p w:rsidR="00753211" w:rsidRPr="007F0CBB" w:rsidRDefault="00753211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753211" w:rsidRPr="007F0CBB" w:rsidRDefault="007F0CBB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2016 год</w:t>
            </w:r>
          </w:p>
        </w:tc>
        <w:tc>
          <w:tcPr>
            <w:tcW w:w="442" w:type="pct"/>
            <w:vAlign w:val="center"/>
          </w:tcPr>
          <w:p w:rsidR="00753211" w:rsidRPr="007F0CBB" w:rsidRDefault="007F0CBB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2017  год</w:t>
            </w:r>
          </w:p>
        </w:tc>
        <w:tc>
          <w:tcPr>
            <w:tcW w:w="442" w:type="pct"/>
            <w:vAlign w:val="center"/>
          </w:tcPr>
          <w:p w:rsidR="00753211" w:rsidRPr="007F0CBB" w:rsidRDefault="007F0CBB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442" w:type="pct"/>
            <w:vAlign w:val="center"/>
          </w:tcPr>
          <w:p w:rsidR="00753211" w:rsidRPr="007F0CBB" w:rsidRDefault="007F0CBB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434" w:type="pct"/>
            <w:gridSpan w:val="2"/>
            <w:vAlign w:val="center"/>
          </w:tcPr>
          <w:p w:rsidR="00753211" w:rsidRPr="007F0CBB" w:rsidRDefault="00753211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</w:tr>
      <w:tr w:rsidR="00524C58" w:rsidRPr="004821C8" w:rsidTr="007F0CBB">
        <w:trPr>
          <w:trHeight w:val="1361"/>
        </w:trPr>
        <w:tc>
          <w:tcPr>
            <w:tcW w:w="636" w:type="pct"/>
            <w:vMerge/>
          </w:tcPr>
          <w:p w:rsidR="00524C58" w:rsidRPr="007F0CBB" w:rsidRDefault="00524C58" w:rsidP="007F0C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vMerge w:val="restart"/>
          </w:tcPr>
          <w:p w:rsidR="00524C58" w:rsidRPr="007F0CBB" w:rsidRDefault="00524C58" w:rsidP="007F0CBB">
            <w:pPr>
              <w:tabs>
                <w:tab w:val="left" w:pos="1593"/>
              </w:tabs>
              <w:spacing w:before="60" w:after="60" w:line="240" w:lineRule="auto"/>
              <w:ind w:left="-113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C58" w:rsidRDefault="00524C58" w:rsidP="007F0CBB">
            <w:pPr>
              <w:widowControl w:val="0"/>
              <w:tabs>
                <w:tab w:val="left" w:pos="1593"/>
              </w:tabs>
              <w:autoSpaceDE w:val="0"/>
              <w:autoSpaceDN w:val="0"/>
              <w:adjustRightInd w:val="0"/>
              <w:spacing w:after="0" w:line="240" w:lineRule="auto"/>
              <w:ind w:left="-113" w:right="-57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Обеспечивающая подпрограмма</w:t>
            </w:r>
            <w:r w:rsidRPr="007F0CB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»</w:t>
            </w:r>
          </w:p>
          <w:p w:rsidR="00524C58" w:rsidRPr="00524C58" w:rsidRDefault="00524C58" w:rsidP="00524C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524C58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Муниципальной программы</w:t>
            </w:r>
          </w:p>
          <w:p w:rsidR="00524C58" w:rsidRPr="00524C58" w:rsidRDefault="00524C58" w:rsidP="00524C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4C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«Муниципальное </w:t>
            </w:r>
            <w:proofErr w:type="gramStart"/>
            <w:r w:rsidRPr="00524C58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</w:t>
            </w:r>
            <w:proofErr w:type="gramEnd"/>
            <w:r w:rsidRPr="00524C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городско</w:t>
            </w:r>
            <w:r w:rsidRPr="00524C5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й округ Молодёжный </w:t>
            </w:r>
          </w:p>
          <w:p w:rsidR="00524C58" w:rsidRPr="00524C58" w:rsidRDefault="00524C58" w:rsidP="00524C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4C58">
              <w:rPr>
                <w:rFonts w:ascii="Times New Roman" w:hAnsi="Times New Roman" w:cs="Times New Roman"/>
                <w:bCs/>
                <w:sz w:val="24"/>
                <w:szCs w:val="24"/>
              </w:rPr>
              <w:t>Московской области на 2015-2019 г.г.»</w:t>
            </w:r>
          </w:p>
          <w:p w:rsidR="00524C58" w:rsidRPr="007F0CBB" w:rsidRDefault="00524C58" w:rsidP="007F0CBB">
            <w:pPr>
              <w:widowControl w:val="0"/>
              <w:tabs>
                <w:tab w:val="left" w:pos="1593"/>
              </w:tabs>
              <w:autoSpaceDE w:val="0"/>
              <w:autoSpaceDN w:val="0"/>
              <w:adjustRightInd w:val="0"/>
              <w:spacing w:after="0" w:line="240" w:lineRule="auto"/>
              <w:ind w:left="-113" w:right="-57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99" w:type="pct"/>
            <w:vMerge w:val="restart"/>
            <w:vAlign w:val="center"/>
          </w:tcPr>
          <w:p w:rsidR="00524C58" w:rsidRPr="002166F1" w:rsidRDefault="00524C58" w:rsidP="007F0CBB">
            <w:pPr>
              <w:spacing w:before="60" w:after="60" w:line="240" w:lineRule="auto"/>
              <w:ind w:left="-87" w:right="-12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66F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>Администрация</w:t>
            </w:r>
            <w:proofErr w:type="gramEnd"/>
            <w:r w:rsidRPr="002166F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ЗАТО городской округ Молодёжный</w:t>
            </w:r>
          </w:p>
        </w:tc>
        <w:tc>
          <w:tcPr>
            <w:tcW w:w="574" w:type="pct"/>
            <w:vAlign w:val="center"/>
          </w:tcPr>
          <w:p w:rsidR="00524C58" w:rsidRPr="007F0CBB" w:rsidRDefault="00524C58" w:rsidP="007F0CBB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  <w:p w:rsidR="00524C58" w:rsidRPr="007F0CBB" w:rsidRDefault="00524C58" w:rsidP="007F0CBB">
            <w:pPr>
              <w:spacing w:after="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378" w:type="pct"/>
            <w:vAlign w:val="center"/>
          </w:tcPr>
          <w:p w:rsidR="00524C58" w:rsidRPr="00146871" w:rsidRDefault="00766B9D" w:rsidP="0081548B">
            <w:pPr>
              <w:ind w:right="-108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1838</w:t>
            </w:r>
            <w:r w:rsidR="00146871" w:rsidRPr="001468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443" w:type="pct"/>
            <w:vAlign w:val="center"/>
          </w:tcPr>
          <w:p w:rsidR="00524C58" w:rsidRPr="00146871" w:rsidRDefault="00146871" w:rsidP="00CB2F16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18546</w:t>
            </w:r>
          </w:p>
        </w:tc>
        <w:tc>
          <w:tcPr>
            <w:tcW w:w="442" w:type="pct"/>
            <w:vAlign w:val="center"/>
          </w:tcPr>
          <w:p w:rsidR="00524C58" w:rsidRPr="00146871" w:rsidRDefault="00146871" w:rsidP="0081548B">
            <w:pPr>
              <w:ind w:left="-104"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17903</w:t>
            </w:r>
          </w:p>
        </w:tc>
        <w:tc>
          <w:tcPr>
            <w:tcW w:w="442" w:type="pct"/>
            <w:vAlign w:val="center"/>
          </w:tcPr>
          <w:p w:rsidR="00524C58" w:rsidRPr="00146871" w:rsidRDefault="00146871" w:rsidP="00E83941">
            <w:pPr>
              <w:ind w:left="-104"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18289</w:t>
            </w:r>
          </w:p>
        </w:tc>
        <w:tc>
          <w:tcPr>
            <w:tcW w:w="442" w:type="pct"/>
            <w:vAlign w:val="center"/>
          </w:tcPr>
          <w:p w:rsidR="00524C58" w:rsidRPr="00146871" w:rsidRDefault="00524C58" w:rsidP="0081548B">
            <w:pPr>
              <w:ind w:left="-104"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468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8E5293" w:rsidRPr="001468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9 091</w:t>
            </w:r>
          </w:p>
        </w:tc>
        <w:tc>
          <w:tcPr>
            <w:tcW w:w="434" w:type="pct"/>
            <w:gridSpan w:val="2"/>
            <w:vAlign w:val="center"/>
          </w:tcPr>
          <w:p w:rsidR="00524C58" w:rsidRPr="00146871" w:rsidRDefault="00766B9D" w:rsidP="00454E34">
            <w:pPr>
              <w:spacing w:before="60" w:after="60" w:line="240" w:lineRule="auto"/>
              <w:ind w:right="-107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92 21</w:t>
            </w:r>
            <w:r w:rsidR="00146871" w:rsidRPr="0014687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7</w:t>
            </w:r>
          </w:p>
        </w:tc>
      </w:tr>
      <w:tr w:rsidR="00524C58" w:rsidRPr="004821C8" w:rsidTr="007F0CBB">
        <w:trPr>
          <w:trHeight w:val="518"/>
        </w:trPr>
        <w:tc>
          <w:tcPr>
            <w:tcW w:w="636" w:type="pct"/>
            <w:vMerge/>
          </w:tcPr>
          <w:p w:rsidR="00524C58" w:rsidRPr="007F0CBB" w:rsidRDefault="00524C58" w:rsidP="007F0CB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vMerge/>
          </w:tcPr>
          <w:p w:rsidR="00524C58" w:rsidRPr="007F0CBB" w:rsidRDefault="00524C58" w:rsidP="007F0CB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pct"/>
            <w:vMerge/>
          </w:tcPr>
          <w:p w:rsidR="00524C58" w:rsidRPr="007F0CBB" w:rsidRDefault="00524C58" w:rsidP="007F0CBB">
            <w:pPr>
              <w:spacing w:before="60" w:after="60" w:line="240" w:lineRule="auto"/>
              <w:ind w:left="-87" w:right="-1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" w:type="pct"/>
          </w:tcPr>
          <w:p w:rsidR="00524C58" w:rsidRPr="007F0CBB" w:rsidRDefault="00524C58" w:rsidP="007F0CB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</w:t>
            </w:r>
            <w:proofErr w:type="gramStart"/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7F0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0CB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городской округ Молодёжный</w:t>
            </w:r>
          </w:p>
        </w:tc>
        <w:tc>
          <w:tcPr>
            <w:tcW w:w="378" w:type="pct"/>
            <w:vAlign w:val="center"/>
          </w:tcPr>
          <w:p w:rsidR="00524C58" w:rsidRPr="00146871" w:rsidRDefault="00766B9D" w:rsidP="0081548B">
            <w:pPr>
              <w:ind w:right="-108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1838</w:t>
            </w:r>
            <w:r w:rsidR="00146871" w:rsidRPr="001468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443" w:type="pct"/>
            <w:vAlign w:val="center"/>
          </w:tcPr>
          <w:p w:rsidR="00524C58" w:rsidRPr="00146871" w:rsidRDefault="00146871" w:rsidP="00CB2F16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18546</w:t>
            </w:r>
          </w:p>
        </w:tc>
        <w:tc>
          <w:tcPr>
            <w:tcW w:w="442" w:type="pct"/>
            <w:vAlign w:val="center"/>
          </w:tcPr>
          <w:p w:rsidR="00524C58" w:rsidRPr="00146871" w:rsidRDefault="00146871" w:rsidP="0081548B">
            <w:pPr>
              <w:ind w:left="-104"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17903</w:t>
            </w:r>
          </w:p>
        </w:tc>
        <w:tc>
          <w:tcPr>
            <w:tcW w:w="442" w:type="pct"/>
            <w:vAlign w:val="center"/>
          </w:tcPr>
          <w:p w:rsidR="00524C58" w:rsidRPr="00146871" w:rsidRDefault="00146871" w:rsidP="00E83941">
            <w:pPr>
              <w:ind w:left="-104"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18289</w:t>
            </w:r>
          </w:p>
        </w:tc>
        <w:tc>
          <w:tcPr>
            <w:tcW w:w="442" w:type="pct"/>
            <w:vAlign w:val="center"/>
          </w:tcPr>
          <w:p w:rsidR="00524C58" w:rsidRPr="00146871" w:rsidRDefault="008E5293" w:rsidP="0081548B">
            <w:pPr>
              <w:ind w:left="-104"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468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19 09</w:t>
            </w:r>
            <w:r w:rsidR="00524C58" w:rsidRPr="001468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34" w:type="pct"/>
            <w:gridSpan w:val="2"/>
            <w:vAlign w:val="center"/>
          </w:tcPr>
          <w:p w:rsidR="00524C58" w:rsidRPr="00146871" w:rsidRDefault="00766B9D" w:rsidP="0081548B">
            <w:pPr>
              <w:spacing w:before="60" w:after="60" w:line="240" w:lineRule="auto"/>
              <w:ind w:left="-104" w:right="-107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92 21</w:t>
            </w:r>
            <w:r w:rsidR="00146871" w:rsidRPr="0014687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7</w:t>
            </w:r>
          </w:p>
        </w:tc>
      </w:tr>
      <w:tr w:rsidR="00753211" w:rsidRPr="004821C8" w:rsidTr="00524C58">
        <w:trPr>
          <w:gridAfter w:val="1"/>
          <w:wAfter w:w="5" w:type="pct"/>
          <w:trHeight w:val="1137"/>
        </w:trPr>
        <w:tc>
          <w:tcPr>
            <w:tcW w:w="1245" w:type="pct"/>
            <w:gridSpan w:val="2"/>
            <w:vAlign w:val="center"/>
          </w:tcPr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Планируемые результаты реализации подпрограммы</w:t>
            </w:r>
          </w:p>
        </w:tc>
        <w:tc>
          <w:tcPr>
            <w:tcW w:w="3750" w:type="pct"/>
            <w:gridSpan w:val="8"/>
            <w:vAlign w:val="center"/>
          </w:tcPr>
          <w:p w:rsidR="00753211" w:rsidRPr="007F0CBB" w:rsidRDefault="00753211" w:rsidP="007F0C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0CB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 Поддержание доли обращений граждан, рассмотренных без нарушений установленных сроков, в общем числе обращений граждан на уровне 100 процентов;</w:t>
            </w:r>
          </w:p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- Качественное оказание муниципальных услуг, предоставляемых органом местного самоуправления, муниципальными учреждениями;</w:t>
            </w:r>
          </w:p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- Поддержание доли нормативных правовых актов, разработанных с нарушением сроков реализации поручений,</w:t>
            </w:r>
            <w:r w:rsidR="007F0CBB">
              <w:rPr>
                <w:rFonts w:ascii="Times New Roman" w:hAnsi="Times New Roman" w:cs="Times New Roman"/>
                <w:sz w:val="24"/>
                <w:szCs w:val="24"/>
              </w:rPr>
              <w:t xml:space="preserve"> содержащихся в решении Совета </w:t>
            </w:r>
            <w:proofErr w:type="gramStart"/>
            <w:r w:rsidR="007F0CB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епутатов</w:t>
            </w:r>
            <w:proofErr w:type="gramEnd"/>
            <w:r w:rsidRPr="007F0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0CBB">
              <w:rPr>
                <w:rFonts w:ascii="Times New Roman" w:hAnsi="Times New Roman" w:cs="Times New Roman"/>
                <w:sz w:val="24"/>
                <w:szCs w:val="24"/>
              </w:rPr>
              <w:t>ЗАТО городской округ Молодёжный Московской области</w:t>
            </w: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 xml:space="preserve">, Постановлениях и Распоряжениях администрации </w:t>
            </w:r>
            <w:r w:rsidR="007F0CBB">
              <w:rPr>
                <w:rFonts w:ascii="Times New Roman" w:hAnsi="Times New Roman" w:cs="Times New Roman"/>
                <w:sz w:val="24"/>
                <w:szCs w:val="24"/>
              </w:rPr>
              <w:t>ЗАТО городской округ Молодёжный Московской области</w:t>
            </w: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- Поддержание доли фактического количества проведенных процедур закупок в общем количестве запланированных процедур закупок на уровне 100 процентов;</w:t>
            </w:r>
          </w:p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- Поддержание обеспеченности сотрудников канцелярскими принадлежностями, телефонной связью, доступом к информационным ресурсам сети «Интернет», «Гарант», «Консультант»;</w:t>
            </w:r>
          </w:p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 xml:space="preserve">- Поддержание доли выплачиваемых объемов денежного содержания, прочих и иных выплат от запланированных к выплате на уровне 100 процентов. </w:t>
            </w:r>
          </w:p>
        </w:tc>
      </w:tr>
    </w:tbl>
    <w:p w:rsidR="00753211" w:rsidRPr="004821C8" w:rsidRDefault="00753211" w:rsidP="00753211">
      <w:pPr>
        <w:rPr>
          <w:rFonts w:ascii="Arial" w:hAnsi="Arial" w:cs="Arial"/>
        </w:rPr>
      </w:pPr>
    </w:p>
    <w:p w:rsidR="00753211" w:rsidRPr="004821C8" w:rsidRDefault="00753211" w:rsidP="00753211">
      <w:pPr>
        <w:rPr>
          <w:rFonts w:ascii="Arial" w:hAnsi="Arial" w:cs="Arial"/>
        </w:rPr>
      </w:pPr>
    </w:p>
    <w:p w:rsidR="00753211" w:rsidRPr="004821C8" w:rsidRDefault="00753211" w:rsidP="00753211">
      <w:pPr>
        <w:rPr>
          <w:rFonts w:ascii="Arial" w:hAnsi="Arial" w:cs="Arial"/>
        </w:rPr>
      </w:pPr>
    </w:p>
    <w:p w:rsidR="00753211" w:rsidRPr="004821C8" w:rsidRDefault="00753211" w:rsidP="00753211">
      <w:pPr>
        <w:rPr>
          <w:rFonts w:ascii="Arial" w:hAnsi="Arial" w:cs="Arial"/>
        </w:rPr>
      </w:pPr>
    </w:p>
    <w:p w:rsidR="00753211" w:rsidRPr="004821C8" w:rsidRDefault="00753211" w:rsidP="00753211">
      <w:pPr>
        <w:rPr>
          <w:rFonts w:ascii="Arial" w:hAnsi="Arial" w:cs="Arial"/>
        </w:rPr>
      </w:pPr>
    </w:p>
    <w:p w:rsidR="00753211" w:rsidRDefault="00753211" w:rsidP="00753211">
      <w:pPr>
        <w:rPr>
          <w:rFonts w:ascii="Arial" w:hAnsi="Arial" w:cs="Arial"/>
        </w:rPr>
        <w:sectPr w:rsidR="00753211" w:rsidSect="004C6354">
          <w:footerReference w:type="default" r:id="rId8"/>
          <w:pgSz w:w="11906" w:h="16838"/>
          <w:pgMar w:top="284" w:right="1134" w:bottom="1134" w:left="1134" w:header="709" w:footer="709" w:gutter="0"/>
          <w:cols w:space="708"/>
          <w:docGrid w:linePitch="360"/>
        </w:sectPr>
      </w:pPr>
    </w:p>
    <w:p w:rsidR="00753211" w:rsidRPr="00F31561" w:rsidRDefault="00753211" w:rsidP="0075321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1561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Общая характеристика сферы реализации муниципальной подпрограммы</w:t>
      </w:r>
    </w:p>
    <w:p w:rsidR="00753211" w:rsidRPr="00F31561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31561">
        <w:rPr>
          <w:rFonts w:ascii="Times New Roman" w:hAnsi="Times New Roman" w:cs="Times New Roman"/>
          <w:sz w:val="24"/>
          <w:szCs w:val="24"/>
        </w:rPr>
        <w:t>Администрация</w:t>
      </w:r>
      <w:proofErr w:type="gramEnd"/>
      <w:r w:rsidRPr="00F31561">
        <w:rPr>
          <w:rFonts w:ascii="Times New Roman" w:hAnsi="Times New Roman" w:cs="Times New Roman"/>
          <w:sz w:val="24"/>
          <w:szCs w:val="24"/>
        </w:rPr>
        <w:t xml:space="preserve"> </w:t>
      </w:r>
      <w:r w:rsidR="00F31561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="00F31561" w:rsidRPr="00F31561">
        <w:rPr>
          <w:rFonts w:ascii="Times New Roman" w:hAnsi="Times New Roman" w:cs="Times New Roman"/>
          <w:sz w:val="24"/>
          <w:szCs w:val="24"/>
        </w:rPr>
        <w:t xml:space="preserve"> </w:t>
      </w:r>
      <w:r w:rsidRPr="00F31561">
        <w:rPr>
          <w:rFonts w:ascii="Times New Roman" w:hAnsi="Times New Roman" w:cs="Times New Roman"/>
          <w:sz w:val="24"/>
          <w:szCs w:val="24"/>
        </w:rPr>
        <w:t>входит в систему органов местного самоуправления, является исполнительно-распорядительным органом местного самоуправления, наделенным Уставом муниципального образования полномочиями по решению вопросов местного значения.</w:t>
      </w:r>
    </w:p>
    <w:p w:rsidR="00753211" w:rsidRPr="00F31561" w:rsidRDefault="00753211" w:rsidP="00753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156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F31561">
        <w:rPr>
          <w:rFonts w:ascii="Times New Roman" w:hAnsi="Times New Roman" w:cs="Times New Roman"/>
          <w:sz w:val="24"/>
          <w:szCs w:val="24"/>
        </w:rPr>
        <w:t>Администрация</w:t>
      </w:r>
      <w:proofErr w:type="gramEnd"/>
      <w:r w:rsidRPr="00F31561">
        <w:rPr>
          <w:rFonts w:ascii="Times New Roman" w:hAnsi="Times New Roman" w:cs="Times New Roman"/>
          <w:sz w:val="24"/>
          <w:szCs w:val="24"/>
        </w:rPr>
        <w:t xml:space="preserve"> </w:t>
      </w:r>
      <w:r w:rsidR="00F31561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="00F31561" w:rsidRPr="00F31561">
        <w:rPr>
          <w:rFonts w:ascii="Times New Roman" w:hAnsi="Times New Roman" w:cs="Times New Roman"/>
          <w:sz w:val="24"/>
          <w:szCs w:val="24"/>
        </w:rPr>
        <w:t xml:space="preserve"> </w:t>
      </w:r>
      <w:r w:rsidRPr="00F31561">
        <w:rPr>
          <w:rFonts w:ascii="Times New Roman" w:hAnsi="Times New Roman" w:cs="Times New Roman"/>
          <w:sz w:val="24"/>
          <w:szCs w:val="24"/>
        </w:rPr>
        <w:t>(далее Администрация) обладает правами юридического лица, имеет самостоятельный баланс, лицевые счета, открытые в соответствии с законодательством, гербовую печать, штампы, бланки и иные средства визуальной идентификации.</w:t>
      </w:r>
    </w:p>
    <w:p w:rsidR="00753211" w:rsidRPr="00F31561" w:rsidRDefault="00753211" w:rsidP="00753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156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F31561">
        <w:rPr>
          <w:rFonts w:ascii="Times New Roman" w:hAnsi="Times New Roman" w:cs="Times New Roman"/>
          <w:sz w:val="24"/>
          <w:szCs w:val="24"/>
        </w:rPr>
        <w:t>Администрация осуществляет свою деятельность как непосредственно, так и во взаимодействии с федеральными органами исполнительной власти и их территориальными органами, государственными органами Московской области, органами местного самоуправления муниципальных образований Московской области, организациями независимо от форм собственности и организационно-правовой формы, индивидуальными предпринимателями и руководствуется в своей деятельности Конституцией РФ, Федеральными законами, правовыми актами Президента РФ и Правительства РФ, международными договорами РФ, Уставом</w:t>
      </w:r>
      <w:proofErr w:type="gramEnd"/>
      <w:r w:rsidRPr="00F31561">
        <w:rPr>
          <w:rFonts w:ascii="Times New Roman" w:hAnsi="Times New Roman" w:cs="Times New Roman"/>
          <w:sz w:val="24"/>
          <w:szCs w:val="24"/>
        </w:rPr>
        <w:t xml:space="preserve"> Московской области, законами Московской области, правовыми актами Губернатора Московской области и Правительства Московской области, Уставом муниципального образования</w:t>
      </w:r>
      <w:r w:rsidR="00F31561">
        <w:rPr>
          <w:rFonts w:ascii="Times New Roman" w:hAnsi="Times New Roman" w:cs="Times New Roman"/>
          <w:sz w:val="24"/>
          <w:szCs w:val="24"/>
        </w:rPr>
        <w:t xml:space="preserve">, </w:t>
      </w:r>
      <w:r w:rsidRPr="00F31561">
        <w:rPr>
          <w:rFonts w:ascii="Times New Roman" w:hAnsi="Times New Roman" w:cs="Times New Roman"/>
          <w:sz w:val="24"/>
          <w:szCs w:val="24"/>
        </w:rPr>
        <w:t xml:space="preserve"> решениями Совета </w:t>
      </w:r>
      <w:proofErr w:type="gramStart"/>
      <w:r w:rsidRPr="00F31561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F31561">
        <w:rPr>
          <w:rFonts w:ascii="Times New Roman" w:hAnsi="Times New Roman" w:cs="Times New Roman"/>
          <w:sz w:val="24"/>
          <w:szCs w:val="24"/>
        </w:rPr>
        <w:t xml:space="preserve"> </w:t>
      </w:r>
      <w:r w:rsidR="00F31561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Pr="00F31561">
        <w:rPr>
          <w:rFonts w:ascii="Times New Roman" w:hAnsi="Times New Roman" w:cs="Times New Roman"/>
          <w:sz w:val="24"/>
          <w:szCs w:val="24"/>
        </w:rPr>
        <w:t xml:space="preserve">, Постановлениями и Распоряжениями Главы </w:t>
      </w:r>
      <w:r w:rsidR="00F31561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Pr="00F31561">
        <w:rPr>
          <w:rFonts w:ascii="Times New Roman" w:hAnsi="Times New Roman" w:cs="Times New Roman"/>
          <w:sz w:val="24"/>
          <w:szCs w:val="24"/>
        </w:rPr>
        <w:t xml:space="preserve">, Постановлениями и Распоряжениями администрации </w:t>
      </w:r>
      <w:r w:rsidR="00F31561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Pr="00F31561">
        <w:rPr>
          <w:rFonts w:ascii="Times New Roman" w:hAnsi="Times New Roman" w:cs="Times New Roman"/>
          <w:sz w:val="24"/>
          <w:szCs w:val="24"/>
        </w:rPr>
        <w:t>, а также иными правовыми актами.</w:t>
      </w:r>
    </w:p>
    <w:p w:rsidR="00753211" w:rsidRPr="008324DF" w:rsidRDefault="00753211" w:rsidP="00753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53211" w:rsidRPr="008324DF" w:rsidRDefault="00753211" w:rsidP="0075321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53211" w:rsidRPr="008324DF" w:rsidRDefault="00753211" w:rsidP="0075321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24DF">
        <w:rPr>
          <w:rFonts w:ascii="Times New Roman" w:hAnsi="Times New Roman" w:cs="Times New Roman"/>
          <w:b/>
          <w:bCs/>
          <w:sz w:val="28"/>
          <w:szCs w:val="28"/>
        </w:rPr>
        <w:t>Цели и задачи муниципальной подпрограммы</w:t>
      </w:r>
    </w:p>
    <w:p w:rsidR="00753211" w:rsidRPr="008324DF" w:rsidRDefault="00753211" w:rsidP="0075321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Целью подпрограммы «</w:t>
      </w:r>
      <w:r w:rsidR="00F31561" w:rsidRPr="008324DF">
        <w:rPr>
          <w:rFonts w:ascii="Times New Roman" w:hAnsi="Times New Roman" w:cs="Times New Roman"/>
          <w:sz w:val="24"/>
          <w:szCs w:val="24"/>
        </w:rPr>
        <w:t>Обеспечивающая подпрограмма</w:t>
      </w:r>
      <w:r w:rsidRPr="008324DF">
        <w:rPr>
          <w:rFonts w:ascii="Times New Roman" w:hAnsi="Times New Roman" w:cs="Times New Roman"/>
          <w:sz w:val="24"/>
          <w:szCs w:val="24"/>
        </w:rPr>
        <w:t>» муниципальной программы «</w:t>
      </w:r>
      <w:r w:rsidR="00F31561" w:rsidRPr="008324DF">
        <w:rPr>
          <w:rFonts w:ascii="Times New Roman" w:hAnsi="Times New Roman" w:cs="Times New Roman"/>
          <w:sz w:val="24"/>
          <w:szCs w:val="24"/>
        </w:rPr>
        <w:t xml:space="preserve">Муниципальное </w:t>
      </w:r>
      <w:proofErr w:type="gramStart"/>
      <w:r w:rsidR="00F31561" w:rsidRPr="008324DF">
        <w:rPr>
          <w:rFonts w:ascii="Times New Roman" w:hAnsi="Times New Roman" w:cs="Times New Roman"/>
          <w:sz w:val="24"/>
          <w:szCs w:val="24"/>
        </w:rPr>
        <w:t>управление</w:t>
      </w:r>
      <w:proofErr w:type="gramEnd"/>
      <w:r w:rsidR="00F31561" w:rsidRPr="008324DF">
        <w:rPr>
          <w:rFonts w:ascii="Times New Roman" w:hAnsi="Times New Roman" w:cs="Times New Roman"/>
          <w:sz w:val="24"/>
          <w:szCs w:val="24"/>
        </w:rPr>
        <w:t xml:space="preserve"> ЗАТО городской округ Молодёжный Московской области на 2015-2019 г.г.</w:t>
      </w:r>
      <w:r w:rsidRPr="008324DF">
        <w:rPr>
          <w:rFonts w:ascii="Times New Roman" w:hAnsi="Times New Roman" w:cs="Times New Roman"/>
          <w:sz w:val="24"/>
          <w:szCs w:val="24"/>
        </w:rPr>
        <w:t xml:space="preserve">» является обеспечение бесперебойного функционирования Администрации с целью решения вопросов местного значения, направленных на дальнейшее социально-экономическое развитие </w:t>
      </w:r>
      <w:r w:rsidR="008324DF" w:rsidRPr="008324DF">
        <w:rPr>
          <w:rFonts w:ascii="Times New Roman" w:hAnsi="Times New Roman" w:cs="Times New Roman"/>
          <w:sz w:val="24"/>
          <w:szCs w:val="24"/>
        </w:rPr>
        <w:t xml:space="preserve">ЗАТО городской округ Молодёжный Московской области </w:t>
      </w:r>
      <w:r w:rsidRPr="008324DF">
        <w:rPr>
          <w:rFonts w:ascii="Times New Roman" w:hAnsi="Times New Roman" w:cs="Times New Roman"/>
          <w:sz w:val="24"/>
          <w:szCs w:val="24"/>
        </w:rPr>
        <w:t>и повышение уровня жизни его населения.</w:t>
      </w:r>
    </w:p>
    <w:p w:rsidR="00753211" w:rsidRPr="008324DF" w:rsidRDefault="00753211" w:rsidP="0075321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Полноценное и своевременное обеспечение деятельности муниципальных служащих в настоящее время невозможно без решения проблем материально-технического и ресурсного обеспечения.</w:t>
      </w:r>
    </w:p>
    <w:p w:rsidR="00753211" w:rsidRPr="008324DF" w:rsidRDefault="00753211" w:rsidP="0075321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Для увеличения эффективности деятельности необходимо создать оптимальные условия для работы. Необходимо внедрение и использование современных методов организации труда и схем внедрения делопроизводства для быстрого принятия решений и исполнения полномочий. Использование современных технологий и обеспеченность необходимым оборудованием является важнейшим аспектом и необходимым условием для повышения уровня работы.  Развитие указанного направления будет способствовать повышению качества выполнения ими своих полномочий, а также приведет к повышению доверия и открытости.</w:t>
      </w:r>
    </w:p>
    <w:p w:rsidR="00753211" w:rsidRPr="008324DF" w:rsidRDefault="00753211" w:rsidP="0075321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ab/>
        <w:t>Основными задачами подпрограммы являются:</w:t>
      </w:r>
    </w:p>
    <w:p w:rsidR="00753211" w:rsidRPr="008324DF" w:rsidRDefault="00753211" w:rsidP="00753211">
      <w:pPr>
        <w:pStyle w:val="a3"/>
        <w:numPr>
          <w:ilvl w:val="0"/>
          <w:numId w:val="1"/>
        </w:numPr>
        <w:spacing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Повышение качества оказания муниципальных услуг;</w:t>
      </w:r>
    </w:p>
    <w:p w:rsidR="00753211" w:rsidRPr="008324DF" w:rsidRDefault="00753211" w:rsidP="00753211">
      <w:pPr>
        <w:pStyle w:val="a3"/>
        <w:numPr>
          <w:ilvl w:val="0"/>
          <w:numId w:val="1"/>
        </w:numPr>
        <w:spacing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Повышение эффективности муниципального управления;</w:t>
      </w:r>
    </w:p>
    <w:p w:rsidR="00753211" w:rsidRPr="008324DF" w:rsidRDefault="00753211" w:rsidP="00753211">
      <w:pPr>
        <w:pStyle w:val="a3"/>
        <w:numPr>
          <w:ilvl w:val="0"/>
          <w:numId w:val="1"/>
        </w:numPr>
        <w:spacing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lastRenderedPageBreak/>
        <w:t>Рациональное использование средств местного бюджета на материально-техническое обеспечение деятельности.</w:t>
      </w:r>
    </w:p>
    <w:p w:rsidR="00753211" w:rsidRPr="008324DF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В качестве ключевых индикаторов, характеризующих достижение поставленной цели и решения задач, планируется использовать следующие показатели:</w:t>
      </w:r>
    </w:p>
    <w:p w:rsidR="00753211" w:rsidRPr="008324DF" w:rsidRDefault="00753211" w:rsidP="00753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Доля обращений граждан, рассмотренных с нарушением установленных законом сроков, в общем числе обращений;</w:t>
      </w:r>
    </w:p>
    <w:p w:rsidR="00753211" w:rsidRPr="008324DF" w:rsidRDefault="00753211" w:rsidP="00753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Рассмотрение обращений граждан и организаций с выездом на место;</w:t>
      </w:r>
    </w:p>
    <w:p w:rsidR="00753211" w:rsidRPr="008324DF" w:rsidRDefault="00753211" w:rsidP="00753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Количество муниципальных услуг, предоставляемых органом местного самоуправления;</w:t>
      </w:r>
    </w:p>
    <w:p w:rsidR="00753211" w:rsidRPr="008324DF" w:rsidRDefault="00753211" w:rsidP="00753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Доля нормативных правовых актов, разработанных с нарушением сроков реализации поручений,</w:t>
      </w:r>
      <w:r w:rsidR="002166F1">
        <w:rPr>
          <w:rFonts w:ascii="Times New Roman" w:hAnsi="Times New Roman" w:cs="Times New Roman"/>
          <w:sz w:val="24"/>
          <w:szCs w:val="24"/>
        </w:rPr>
        <w:t xml:space="preserve"> содержащихся в решении Совета </w:t>
      </w:r>
      <w:proofErr w:type="gramStart"/>
      <w:r w:rsidR="002166F1">
        <w:rPr>
          <w:rFonts w:ascii="Times New Roman" w:hAnsi="Times New Roman" w:cs="Times New Roman"/>
          <w:sz w:val="24"/>
          <w:szCs w:val="24"/>
        </w:rPr>
        <w:t>д</w:t>
      </w:r>
      <w:r w:rsidRPr="008324DF">
        <w:rPr>
          <w:rFonts w:ascii="Times New Roman" w:hAnsi="Times New Roman" w:cs="Times New Roman"/>
          <w:sz w:val="24"/>
          <w:szCs w:val="24"/>
        </w:rPr>
        <w:t>епутатов</w:t>
      </w:r>
      <w:proofErr w:type="gramEnd"/>
      <w:r w:rsidRPr="008324DF">
        <w:rPr>
          <w:rFonts w:ascii="Times New Roman" w:hAnsi="Times New Roman" w:cs="Times New Roman"/>
          <w:sz w:val="24"/>
          <w:szCs w:val="24"/>
        </w:rPr>
        <w:t xml:space="preserve"> </w:t>
      </w:r>
      <w:r w:rsidR="008324DF" w:rsidRPr="008324DF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Pr="008324DF">
        <w:rPr>
          <w:rFonts w:ascii="Times New Roman" w:hAnsi="Times New Roman" w:cs="Times New Roman"/>
          <w:sz w:val="24"/>
          <w:szCs w:val="24"/>
        </w:rPr>
        <w:t xml:space="preserve">, Постановлениях и Распоряжениях администрации </w:t>
      </w:r>
      <w:r w:rsidR="008324DF" w:rsidRPr="008324DF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Pr="008324DF">
        <w:rPr>
          <w:rFonts w:ascii="Times New Roman" w:hAnsi="Times New Roman" w:cs="Times New Roman"/>
          <w:sz w:val="24"/>
          <w:szCs w:val="24"/>
        </w:rPr>
        <w:t>;</w:t>
      </w:r>
    </w:p>
    <w:p w:rsidR="00753211" w:rsidRPr="008324DF" w:rsidRDefault="00753211" w:rsidP="00753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Доля фактического количества проведенных процедур закупок в общем количестве запланированных процедур закупок;</w:t>
      </w:r>
    </w:p>
    <w:p w:rsidR="00753211" w:rsidRPr="008324DF" w:rsidRDefault="00753211" w:rsidP="00753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Доля просроченной кредиторской задолженности;</w:t>
      </w:r>
    </w:p>
    <w:p w:rsidR="00753211" w:rsidRPr="008324DF" w:rsidRDefault="00753211" w:rsidP="00753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Уровень обеспечения сотрудников материально-техническими средствами;</w:t>
      </w:r>
    </w:p>
    <w:p w:rsidR="00753211" w:rsidRPr="008324DF" w:rsidRDefault="00753211" w:rsidP="00753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Размер экономии бюджетных средств, затраченных на материально-техническое снабжение;</w:t>
      </w:r>
    </w:p>
    <w:p w:rsidR="00753211" w:rsidRPr="008324DF" w:rsidRDefault="00753211" w:rsidP="00753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Количество муниципальных служащих, повысивших свою квалификацию, прошедших переподготовку в течение года.</w:t>
      </w:r>
    </w:p>
    <w:p w:rsidR="00753211" w:rsidRPr="004821C8" w:rsidRDefault="00753211" w:rsidP="0075321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</w:p>
    <w:p w:rsidR="00753211" w:rsidRPr="008324DF" w:rsidRDefault="00753211" w:rsidP="00753211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24DF">
        <w:rPr>
          <w:rFonts w:ascii="Times New Roman" w:hAnsi="Times New Roman" w:cs="Times New Roman"/>
          <w:b/>
          <w:bCs/>
          <w:sz w:val="28"/>
          <w:szCs w:val="28"/>
        </w:rPr>
        <w:t>Обобщенная характеристика основных мероприятий</w:t>
      </w:r>
    </w:p>
    <w:p w:rsidR="00753211" w:rsidRPr="004821C8" w:rsidRDefault="00753211" w:rsidP="00753211">
      <w:pPr>
        <w:spacing w:after="0"/>
        <w:ind w:firstLine="708"/>
        <w:jc w:val="center"/>
        <w:rPr>
          <w:rFonts w:ascii="Arial" w:hAnsi="Arial" w:cs="Arial"/>
          <w:b/>
          <w:bCs/>
          <w:sz w:val="28"/>
          <w:szCs w:val="28"/>
        </w:rPr>
      </w:pPr>
    </w:p>
    <w:p w:rsidR="00753211" w:rsidRPr="008324DF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 xml:space="preserve">В развитие целей и задач </w:t>
      </w:r>
      <w:r w:rsidR="002166F1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8324DF">
        <w:rPr>
          <w:rFonts w:ascii="Times New Roman" w:hAnsi="Times New Roman" w:cs="Times New Roman"/>
          <w:sz w:val="24"/>
          <w:szCs w:val="24"/>
        </w:rPr>
        <w:t xml:space="preserve">подпрограммы </w:t>
      </w:r>
      <w:r w:rsidR="002166F1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="002166F1" w:rsidRPr="002166F1">
        <w:rPr>
          <w:rFonts w:ascii="Times New Roman" w:hAnsi="Times New Roman" w:cs="Times New Roman"/>
          <w:sz w:val="24"/>
          <w:szCs w:val="24"/>
        </w:rPr>
        <w:t xml:space="preserve"> </w:t>
      </w:r>
      <w:r w:rsidR="002166F1">
        <w:rPr>
          <w:rFonts w:ascii="Times New Roman" w:hAnsi="Times New Roman" w:cs="Times New Roman"/>
          <w:sz w:val="24"/>
          <w:szCs w:val="24"/>
        </w:rPr>
        <w:t>«</w:t>
      </w:r>
      <w:r w:rsidR="008324DF" w:rsidRPr="008324DF">
        <w:rPr>
          <w:rFonts w:ascii="Times New Roman" w:hAnsi="Times New Roman" w:cs="Times New Roman"/>
          <w:sz w:val="24"/>
          <w:szCs w:val="24"/>
        </w:rPr>
        <w:t xml:space="preserve">Обеспечивающая подпрограмма» муниципальной программы «Муниципальное </w:t>
      </w:r>
      <w:proofErr w:type="gramStart"/>
      <w:r w:rsidR="008324DF" w:rsidRPr="008324DF">
        <w:rPr>
          <w:rFonts w:ascii="Times New Roman" w:hAnsi="Times New Roman" w:cs="Times New Roman"/>
          <w:sz w:val="24"/>
          <w:szCs w:val="24"/>
        </w:rPr>
        <w:t>управление</w:t>
      </w:r>
      <w:proofErr w:type="gramEnd"/>
      <w:r w:rsidR="008324DF" w:rsidRPr="008324DF">
        <w:rPr>
          <w:rFonts w:ascii="Times New Roman" w:hAnsi="Times New Roman" w:cs="Times New Roman"/>
          <w:sz w:val="24"/>
          <w:szCs w:val="24"/>
        </w:rPr>
        <w:t xml:space="preserve"> ЗАТО городской округ Молодёжный Московской области на 2015-2019 г.г.» </w:t>
      </w:r>
      <w:r w:rsidRPr="008324DF">
        <w:rPr>
          <w:rFonts w:ascii="Times New Roman" w:hAnsi="Times New Roman" w:cs="Times New Roman"/>
          <w:sz w:val="24"/>
          <w:szCs w:val="24"/>
        </w:rPr>
        <w:t xml:space="preserve">в Приложении №2 проводится комплекс мероприятий, направленных на повышение эффективности </w:t>
      </w:r>
      <w:r w:rsidR="008324DF" w:rsidRPr="008324DF">
        <w:rPr>
          <w:rFonts w:ascii="Times New Roman" w:hAnsi="Times New Roman" w:cs="Times New Roman"/>
          <w:sz w:val="24"/>
          <w:szCs w:val="24"/>
        </w:rPr>
        <w:t>деятельности Администрации</w:t>
      </w:r>
      <w:r w:rsidRPr="008324DF">
        <w:rPr>
          <w:rFonts w:ascii="Times New Roman" w:hAnsi="Times New Roman" w:cs="Times New Roman"/>
          <w:sz w:val="24"/>
          <w:szCs w:val="24"/>
        </w:rPr>
        <w:t>.</w:t>
      </w:r>
    </w:p>
    <w:p w:rsidR="00753211" w:rsidRPr="008324DF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Содержание мероприятий подпрограммы и объемы их финансового обеспечения могут корректироваться в процессе реализации программ</w:t>
      </w:r>
      <w:r w:rsidR="002166F1">
        <w:rPr>
          <w:rFonts w:ascii="Times New Roman" w:hAnsi="Times New Roman" w:cs="Times New Roman"/>
          <w:sz w:val="24"/>
          <w:szCs w:val="24"/>
        </w:rPr>
        <w:t xml:space="preserve">ных мероприятий в </w:t>
      </w:r>
      <w:proofErr w:type="gramStart"/>
      <w:r w:rsidR="002166F1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8324DF">
        <w:rPr>
          <w:rFonts w:ascii="Times New Roman" w:hAnsi="Times New Roman" w:cs="Times New Roman"/>
          <w:sz w:val="24"/>
          <w:szCs w:val="24"/>
        </w:rPr>
        <w:t xml:space="preserve"> </w:t>
      </w:r>
      <w:r w:rsidR="008324DF" w:rsidRPr="008324DF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Pr="008324DF">
        <w:rPr>
          <w:rFonts w:ascii="Times New Roman" w:hAnsi="Times New Roman" w:cs="Times New Roman"/>
          <w:sz w:val="24"/>
          <w:szCs w:val="24"/>
        </w:rPr>
        <w:t>.</w:t>
      </w:r>
    </w:p>
    <w:p w:rsidR="00753211" w:rsidRPr="004821C8" w:rsidRDefault="00753211" w:rsidP="0075321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  <w:sectPr w:rsidR="00753211" w:rsidRPr="004821C8" w:rsidSect="007F0CBB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753211" w:rsidRPr="00B65A17" w:rsidRDefault="00753211" w:rsidP="00753211">
      <w:pPr>
        <w:spacing w:after="0" w:line="240" w:lineRule="auto"/>
        <w:jc w:val="right"/>
        <w:rPr>
          <w:rFonts w:ascii="Arial" w:hAnsi="Arial" w:cs="Arial"/>
          <w:i/>
          <w:iCs/>
        </w:rPr>
      </w:pPr>
      <w:r w:rsidRPr="00B65A17">
        <w:rPr>
          <w:rFonts w:ascii="Arial" w:hAnsi="Arial" w:cs="Arial"/>
          <w:i/>
          <w:iCs/>
        </w:rPr>
        <w:lastRenderedPageBreak/>
        <w:t xml:space="preserve">Приложение №1 к </w:t>
      </w:r>
      <w:proofErr w:type="gramStart"/>
      <w:r w:rsidR="008324DF">
        <w:rPr>
          <w:rFonts w:ascii="Arial" w:hAnsi="Arial" w:cs="Arial"/>
          <w:i/>
          <w:iCs/>
        </w:rPr>
        <w:t>муниципальной</w:t>
      </w:r>
      <w:proofErr w:type="gramEnd"/>
      <w:r w:rsidR="008324DF">
        <w:rPr>
          <w:rFonts w:ascii="Arial" w:hAnsi="Arial" w:cs="Arial"/>
          <w:i/>
          <w:iCs/>
        </w:rPr>
        <w:t xml:space="preserve"> </w:t>
      </w:r>
      <w:r w:rsidRPr="00B65A17">
        <w:rPr>
          <w:rFonts w:ascii="Arial" w:hAnsi="Arial" w:cs="Arial"/>
          <w:i/>
          <w:iCs/>
        </w:rPr>
        <w:t>подпрограмме</w:t>
      </w:r>
      <w:r w:rsidR="008324DF">
        <w:rPr>
          <w:rFonts w:ascii="Arial" w:hAnsi="Arial" w:cs="Arial"/>
          <w:i/>
          <w:iCs/>
          <w:lang w:val="en-US"/>
        </w:rPr>
        <w:t>IX</w:t>
      </w:r>
      <w:r w:rsidRPr="00B65A17">
        <w:rPr>
          <w:rFonts w:ascii="Arial" w:hAnsi="Arial" w:cs="Arial"/>
          <w:i/>
          <w:iCs/>
        </w:rPr>
        <w:t xml:space="preserve"> </w:t>
      </w:r>
    </w:p>
    <w:p w:rsidR="00753211" w:rsidRPr="00B65A17" w:rsidRDefault="00753211" w:rsidP="008324DF">
      <w:pPr>
        <w:spacing w:after="0" w:line="240" w:lineRule="auto"/>
        <w:jc w:val="right"/>
        <w:rPr>
          <w:rFonts w:ascii="Arial" w:hAnsi="Arial" w:cs="Arial"/>
          <w:i/>
          <w:iCs/>
          <w:sz w:val="20"/>
          <w:szCs w:val="20"/>
        </w:rPr>
      </w:pPr>
      <w:r w:rsidRPr="00B65A17">
        <w:rPr>
          <w:rFonts w:ascii="Arial" w:hAnsi="Arial" w:cs="Arial"/>
          <w:i/>
          <w:iCs/>
        </w:rPr>
        <w:t>«</w:t>
      </w:r>
      <w:r w:rsidR="008324DF">
        <w:rPr>
          <w:rFonts w:ascii="Arial" w:hAnsi="Arial" w:cs="Arial"/>
          <w:i/>
          <w:iCs/>
        </w:rPr>
        <w:t>Обеспечивающая подпрограмма</w:t>
      </w:r>
      <w:r w:rsidRPr="00B65A17">
        <w:rPr>
          <w:rFonts w:ascii="Arial" w:hAnsi="Arial" w:cs="Arial"/>
          <w:i/>
          <w:iCs/>
          <w:sz w:val="20"/>
          <w:szCs w:val="20"/>
        </w:rPr>
        <w:t>»</w:t>
      </w:r>
    </w:p>
    <w:p w:rsidR="00753211" w:rsidRDefault="00753211" w:rsidP="00753211">
      <w:pPr>
        <w:spacing w:after="0"/>
        <w:ind w:firstLine="708"/>
        <w:jc w:val="center"/>
        <w:rPr>
          <w:rFonts w:ascii="Arial" w:hAnsi="Arial" w:cs="Arial"/>
          <w:b/>
          <w:bCs/>
          <w:sz w:val="28"/>
          <w:szCs w:val="28"/>
        </w:rPr>
      </w:pPr>
    </w:p>
    <w:p w:rsidR="00753211" w:rsidRPr="000E592A" w:rsidRDefault="00753211" w:rsidP="00753211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592A">
        <w:rPr>
          <w:rFonts w:ascii="Times New Roman" w:hAnsi="Times New Roman" w:cs="Times New Roman"/>
          <w:b/>
          <w:bCs/>
          <w:sz w:val="24"/>
          <w:szCs w:val="24"/>
        </w:rPr>
        <w:t>Планируемые результаты реализации</w:t>
      </w:r>
    </w:p>
    <w:p w:rsidR="00753211" w:rsidRPr="000E592A" w:rsidRDefault="008324DF" w:rsidP="008324DF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592A">
        <w:rPr>
          <w:rFonts w:ascii="Times New Roman" w:hAnsi="Times New Roman" w:cs="Times New Roman"/>
          <w:b/>
          <w:bCs/>
          <w:sz w:val="24"/>
          <w:szCs w:val="24"/>
        </w:rPr>
        <w:t>муниципальной</w:t>
      </w:r>
      <w:r w:rsidR="00753211" w:rsidRPr="000E592A">
        <w:rPr>
          <w:rFonts w:ascii="Times New Roman" w:hAnsi="Times New Roman" w:cs="Times New Roman"/>
          <w:b/>
          <w:bCs/>
          <w:sz w:val="24"/>
          <w:szCs w:val="24"/>
        </w:rPr>
        <w:t xml:space="preserve"> подпрограммы</w:t>
      </w:r>
      <w:r w:rsidRPr="000E592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E592A">
        <w:rPr>
          <w:rFonts w:ascii="Times New Roman" w:hAnsi="Times New Roman" w:cs="Times New Roman"/>
          <w:b/>
          <w:bCs/>
          <w:sz w:val="24"/>
          <w:szCs w:val="24"/>
          <w:lang w:val="en-US"/>
        </w:rPr>
        <w:t>IX</w:t>
      </w:r>
      <w:r w:rsidR="00753211" w:rsidRPr="000E592A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0E592A">
        <w:rPr>
          <w:rFonts w:ascii="Times New Roman" w:hAnsi="Times New Roman" w:cs="Times New Roman"/>
          <w:b/>
          <w:sz w:val="24"/>
          <w:szCs w:val="24"/>
        </w:rPr>
        <w:t>«Обеспечивающая подпрограмма»</w:t>
      </w:r>
    </w:p>
    <w:tbl>
      <w:tblPr>
        <w:tblW w:w="15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E0"/>
      </w:tblPr>
      <w:tblGrid>
        <w:gridCol w:w="396"/>
        <w:gridCol w:w="1524"/>
        <w:gridCol w:w="1276"/>
        <w:gridCol w:w="1248"/>
        <w:gridCol w:w="3872"/>
        <w:gridCol w:w="1098"/>
        <w:gridCol w:w="1103"/>
        <w:gridCol w:w="964"/>
        <w:gridCol w:w="964"/>
        <w:gridCol w:w="964"/>
        <w:gridCol w:w="964"/>
        <w:gridCol w:w="964"/>
      </w:tblGrid>
      <w:tr w:rsidR="00753211" w:rsidRPr="000E592A" w:rsidTr="007F0CBB">
        <w:trPr>
          <w:trHeight w:val="202"/>
          <w:jc w:val="center"/>
        </w:trPr>
        <w:tc>
          <w:tcPr>
            <w:tcW w:w="396" w:type="dxa"/>
            <w:vMerge w:val="restart"/>
            <w:vAlign w:val="center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24" w:type="dxa"/>
            <w:vMerge w:val="restart"/>
            <w:vAlign w:val="center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Задачи, на</w:t>
            </w: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softHyphen/>
              <w:t>правленные на достиже</w:t>
            </w: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softHyphen/>
              <w:t>ние цели</w:t>
            </w:r>
          </w:p>
        </w:tc>
        <w:tc>
          <w:tcPr>
            <w:tcW w:w="2524" w:type="dxa"/>
            <w:gridSpan w:val="2"/>
            <w:vAlign w:val="center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Планируемый объем финансирова</w:t>
            </w: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softHyphen/>
              <w:t>ния на решение данной задачи (тыс. руб.)</w:t>
            </w:r>
          </w:p>
        </w:tc>
        <w:tc>
          <w:tcPr>
            <w:tcW w:w="3872" w:type="dxa"/>
            <w:vMerge w:val="restart"/>
            <w:vAlign w:val="center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Показатели, характеризующие достижение цели</w:t>
            </w:r>
          </w:p>
        </w:tc>
        <w:tc>
          <w:tcPr>
            <w:tcW w:w="1098" w:type="dxa"/>
            <w:vMerge w:val="restart"/>
            <w:vAlign w:val="center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8" w:right="-13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1103" w:type="dxa"/>
            <w:vMerge w:val="restart"/>
            <w:vAlign w:val="center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Базовое зна</w:t>
            </w: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softHyphen/>
              <w:t>чение пока</w:t>
            </w: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softHyphen/>
              <w:t>зателя</w:t>
            </w:r>
          </w:p>
          <w:p w:rsidR="00753211" w:rsidRPr="000E592A" w:rsidRDefault="000E592A" w:rsidP="000E5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8" w:right="-13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2014 год</w:t>
            </w:r>
          </w:p>
        </w:tc>
        <w:tc>
          <w:tcPr>
            <w:tcW w:w="4820" w:type="dxa"/>
            <w:gridSpan w:val="5"/>
            <w:vAlign w:val="center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Планируемое значение показателя по годам реализации</w:t>
            </w:r>
          </w:p>
        </w:tc>
      </w:tr>
      <w:tr w:rsidR="00753211" w:rsidRPr="000E592A" w:rsidTr="007F0CBB">
        <w:trPr>
          <w:trHeight w:val="202"/>
          <w:jc w:val="center"/>
        </w:trPr>
        <w:tc>
          <w:tcPr>
            <w:tcW w:w="396" w:type="dxa"/>
            <w:vMerge/>
            <w:vAlign w:val="center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24" w:type="dxa"/>
            <w:vMerge/>
            <w:vAlign w:val="center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53211" w:rsidRPr="000E592A" w:rsidRDefault="00753211" w:rsidP="000E592A">
            <w:pPr>
              <w:pStyle w:val="ConsPlusCell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Бюджет</w:t>
            </w:r>
            <w:proofErr w:type="gramEnd"/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E592A"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ЗАТО городской округ Молодёжный</w:t>
            </w:r>
          </w:p>
        </w:tc>
        <w:tc>
          <w:tcPr>
            <w:tcW w:w="1248" w:type="dxa"/>
            <w:vAlign w:val="center"/>
          </w:tcPr>
          <w:p w:rsidR="00753211" w:rsidRPr="000E592A" w:rsidRDefault="00753211" w:rsidP="007F0CBB">
            <w:pPr>
              <w:pStyle w:val="ConsPlusCell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Другие источники</w:t>
            </w:r>
          </w:p>
        </w:tc>
        <w:tc>
          <w:tcPr>
            <w:tcW w:w="3872" w:type="dxa"/>
            <w:vMerge/>
            <w:vAlign w:val="center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98" w:type="dxa"/>
            <w:vMerge/>
            <w:vAlign w:val="center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03" w:type="dxa"/>
            <w:vMerge/>
            <w:vAlign w:val="center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753211" w:rsidRPr="000E592A" w:rsidRDefault="000E592A" w:rsidP="007F0CBB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2015 год</w:t>
            </w:r>
          </w:p>
        </w:tc>
        <w:tc>
          <w:tcPr>
            <w:tcW w:w="964" w:type="dxa"/>
            <w:vAlign w:val="center"/>
          </w:tcPr>
          <w:p w:rsidR="00753211" w:rsidRPr="000E592A" w:rsidRDefault="000E592A" w:rsidP="007F0CBB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2016 год</w:t>
            </w:r>
          </w:p>
        </w:tc>
        <w:tc>
          <w:tcPr>
            <w:tcW w:w="964" w:type="dxa"/>
            <w:vAlign w:val="center"/>
          </w:tcPr>
          <w:p w:rsidR="00753211" w:rsidRPr="000E592A" w:rsidRDefault="000E592A" w:rsidP="007F0CBB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2017 год</w:t>
            </w:r>
          </w:p>
        </w:tc>
        <w:tc>
          <w:tcPr>
            <w:tcW w:w="964" w:type="dxa"/>
            <w:vAlign w:val="center"/>
          </w:tcPr>
          <w:p w:rsidR="00753211" w:rsidRPr="000E592A" w:rsidRDefault="000E592A" w:rsidP="007F0CBB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2018 год</w:t>
            </w:r>
          </w:p>
        </w:tc>
        <w:tc>
          <w:tcPr>
            <w:tcW w:w="964" w:type="dxa"/>
            <w:vAlign w:val="center"/>
          </w:tcPr>
          <w:p w:rsidR="00753211" w:rsidRPr="000E592A" w:rsidRDefault="000E592A" w:rsidP="007F0CBB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 год</w:t>
            </w:r>
          </w:p>
        </w:tc>
      </w:tr>
      <w:tr w:rsidR="00753211" w:rsidRPr="000E592A" w:rsidTr="007F0CBB">
        <w:trPr>
          <w:trHeight w:val="148"/>
          <w:jc w:val="center"/>
        </w:trPr>
        <w:tc>
          <w:tcPr>
            <w:tcW w:w="396" w:type="dxa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48" w:type="dxa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872" w:type="dxa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98" w:type="dxa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103" w:type="dxa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964" w:type="dxa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964" w:type="dxa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964" w:type="dxa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964" w:type="dxa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964" w:type="dxa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</w:tr>
      <w:tr w:rsidR="00753211" w:rsidRPr="000E592A" w:rsidTr="007F0CBB">
        <w:trPr>
          <w:trHeight w:val="202"/>
          <w:jc w:val="center"/>
        </w:trPr>
        <w:tc>
          <w:tcPr>
            <w:tcW w:w="396" w:type="dxa"/>
            <w:vMerge w:val="restart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1.</w:t>
            </w:r>
          </w:p>
        </w:tc>
        <w:tc>
          <w:tcPr>
            <w:tcW w:w="1524" w:type="dxa"/>
            <w:vMerge w:val="restart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Повышение качества оказания муниципальных услуг.</w:t>
            </w:r>
          </w:p>
        </w:tc>
        <w:tc>
          <w:tcPr>
            <w:tcW w:w="1276" w:type="dxa"/>
            <w:vAlign w:val="center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Align w:val="center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  <w:vAlign w:val="center"/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Доля обращений граждан, рассмотренных с нарушением установленных сроков, в общем числе обращений</w:t>
            </w:r>
          </w:p>
        </w:tc>
        <w:tc>
          <w:tcPr>
            <w:tcW w:w="1098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03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53211" w:rsidRPr="000E592A" w:rsidTr="007F0CBB">
        <w:trPr>
          <w:trHeight w:val="523"/>
          <w:jc w:val="center"/>
        </w:trPr>
        <w:tc>
          <w:tcPr>
            <w:tcW w:w="396" w:type="dxa"/>
            <w:vMerge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524" w:type="dxa"/>
            <w:vMerge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76" w:type="dxa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48" w:type="dxa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обращений граждан и организаций </w:t>
            </w:r>
          </w:p>
        </w:tc>
        <w:tc>
          <w:tcPr>
            <w:tcW w:w="1098" w:type="dxa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03" w:type="dxa"/>
          </w:tcPr>
          <w:p w:rsidR="00753211" w:rsidRPr="00524C58" w:rsidRDefault="00623F14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C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24C58" w:rsidRPr="00524C58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64" w:type="dxa"/>
          </w:tcPr>
          <w:p w:rsidR="00753211" w:rsidRPr="00524C58" w:rsidRDefault="00524C58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C5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64" w:type="dxa"/>
          </w:tcPr>
          <w:p w:rsidR="00753211" w:rsidRPr="00524C58" w:rsidRDefault="00524C58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C58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964" w:type="dxa"/>
          </w:tcPr>
          <w:p w:rsidR="00753211" w:rsidRPr="00524C58" w:rsidRDefault="00524C58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C58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964" w:type="dxa"/>
          </w:tcPr>
          <w:p w:rsidR="00753211" w:rsidRPr="00524C58" w:rsidRDefault="00524C58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C58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964" w:type="dxa"/>
          </w:tcPr>
          <w:p w:rsidR="00753211" w:rsidRPr="00524C58" w:rsidRDefault="00524C58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C58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</w:tr>
      <w:tr w:rsidR="00753211" w:rsidRPr="000E592A" w:rsidTr="007F0CBB">
        <w:trPr>
          <w:trHeight w:val="959"/>
          <w:jc w:val="center"/>
        </w:trPr>
        <w:tc>
          <w:tcPr>
            <w:tcW w:w="396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524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76" w:type="dxa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услуг, предоставляемых органом местного самоуправления, муниципальными учреждениями</w:t>
            </w:r>
          </w:p>
        </w:tc>
        <w:tc>
          <w:tcPr>
            <w:tcW w:w="1098" w:type="dxa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03" w:type="dxa"/>
          </w:tcPr>
          <w:p w:rsidR="00753211" w:rsidRPr="000E592A" w:rsidRDefault="007E1A4C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64" w:type="dxa"/>
          </w:tcPr>
          <w:p w:rsidR="00753211" w:rsidRPr="000E592A" w:rsidRDefault="007E1A4C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64" w:type="dxa"/>
          </w:tcPr>
          <w:p w:rsidR="00753211" w:rsidRPr="000E592A" w:rsidRDefault="007E1A4C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64" w:type="dxa"/>
          </w:tcPr>
          <w:p w:rsidR="00753211" w:rsidRPr="000E592A" w:rsidRDefault="007E1A4C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64" w:type="dxa"/>
          </w:tcPr>
          <w:p w:rsidR="00753211" w:rsidRPr="000E592A" w:rsidRDefault="007E1A4C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64" w:type="dxa"/>
          </w:tcPr>
          <w:p w:rsidR="00753211" w:rsidRPr="000E592A" w:rsidRDefault="007E1A4C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753211" w:rsidRPr="000E592A" w:rsidTr="007F0CBB">
        <w:trPr>
          <w:trHeight w:val="1208"/>
          <w:jc w:val="center"/>
        </w:trPr>
        <w:tc>
          <w:tcPr>
            <w:tcW w:w="396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524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76" w:type="dxa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Доля невыполненных заданий по предоставлению муниципальных услуг, оказываемых в соответствии с утвержденным административным регламентом</w:t>
            </w:r>
          </w:p>
        </w:tc>
        <w:tc>
          <w:tcPr>
            <w:tcW w:w="1098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03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753211" w:rsidRPr="000E592A" w:rsidRDefault="00753211" w:rsidP="00753211">
      <w:pPr>
        <w:jc w:val="center"/>
        <w:rPr>
          <w:rFonts w:ascii="Times New Roman" w:hAnsi="Times New Roman" w:cs="Times New Roman"/>
          <w:sz w:val="24"/>
          <w:szCs w:val="24"/>
          <w:u w:val="single"/>
        </w:rPr>
        <w:sectPr w:rsidR="00753211" w:rsidRPr="000E592A" w:rsidSect="007F0CBB">
          <w:pgSz w:w="16838" w:h="11906" w:orient="landscape"/>
          <w:pgMar w:top="567" w:right="567" w:bottom="1134" w:left="1134" w:header="709" w:footer="709" w:gutter="0"/>
          <w:cols w:space="708"/>
          <w:docGrid w:linePitch="360"/>
        </w:sectPr>
      </w:pPr>
    </w:p>
    <w:tbl>
      <w:tblPr>
        <w:tblW w:w="15337" w:type="dxa"/>
        <w:tblInd w:w="-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E0"/>
      </w:tblPr>
      <w:tblGrid>
        <w:gridCol w:w="396"/>
        <w:gridCol w:w="1524"/>
        <w:gridCol w:w="1276"/>
        <w:gridCol w:w="1248"/>
        <w:gridCol w:w="3872"/>
        <w:gridCol w:w="1098"/>
        <w:gridCol w:w="1103"/>
        <w:gridCol w:w="964"/>
        <w:gridCol w:w="964"/>
        <w:gridCol w:w="964"/>
        <w:gridCol w:w="964"/>
        <w:gridCol w:w="964"/>
      </w:tblGrid>
      <w:tr w:rsidR="00753211" w:rsidRPr="000E592A" w:rsidTr="007F0CBB">
        <w:trPr>
          <w:trHeight w:val="1646"/>
        </w:trPr>
        <w:tc>
          <w:tcPr>
            <w:tcW w:w="396" w:type="dxa"/>
            <w:vMerge w:val="restart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2.</w:t>
            </w:r>
          </w:p>
        </w:tc>
        <w:tc>
          <w:tcPr>
            <w:tcW w:w="1524" w:type="dxa"/>
            <w:vMerge w:val="restart"/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Повышение эффективности муниципального управления </w:t>
            </w:r>
          </w:p>
        </w:tc>
        <w:tc>
          <w:tcPr>
            <w:tcW w:w="1276" w:type="dxa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872" w:type="dxa"/>
            <w:vAlign w:val="center"/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Доля неэффективных расходов в сфере организации муниципального управления в общем объеме расходов бюджета муниципального района</w:t>
            </w:r>
          </w:p>
        </w:tc>
        <w:tc>
          <w:tcPr>
            <w:tcW w:w="1098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03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53211" w:rsidRPr="000E592A" w:rsidTr="007F0CBB">
        <w:trPr>
          <w:trHeight w:val="1059"/>
        </w:trPr>
        <w:tc>
          <w:tcPr>
            <w:tcW w:w="396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  <w:vAlign w:val="center"/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Объем неэффективных расходов в сфере организации муниципального управления</w:t>
            </w:r>
          </w:p>
        </w:tc>
        <w:tc>
          <w:tcPr>
            <w:tcW w:w="1098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103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53211" w:rsidRPr="000E592A" w:rsidTr="007F0CBB">
        <w:trPr>
          <w:trHeight w:val="1308"/>
        </w:trPr>
        <w:tc>
          <w:tcPr>
            <w:tcW w:w="396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  <w:vAlign w:val="center"/>
          </w:tcPr>
          <w:p w:rsidR="00753211" w:rsidRPr="000E592A" w:rsidRDefault="00753211" w:rsidP="00A01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Доля нормативных правовых актов, разработанных с нарушением сроков реализации поручений, содержащихся в решении Совета </w:t>
            </w:r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Депутатов</w:t>
            </w:r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13E7">
              <w:rPr>
                <w:rFonts w:ascii="Times New Roman" w:hAnsi="Times New Roman" w:cs="Times New Roman"/>
                <w:sz w:val="24"/>
                <w:szCs w:val="24"/>
              </w:rPr>
              <w:t>ЗАТО городской округ Молодёжный</w:t>
            </w: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, Постановлениях и Распоряжениях администрации </w:t>
            </w:r>
            <w:r w:rsidR="00A013E7">
              <w:rPr>
                <w:rFonts w:ascii="Times New Roman" w:hAnsi="Times New Roman" w:cs="Times New Roman"/>
                <w:sz w:val="24"/>
                <w:szCs w:val="24"/>
              </w:rPr>
              <w:t>ЗАТО городской округ Молодёжный</w:t>
            </w:r>
          </w:p>
        </w:tc>
        <w:tc>
          <w:tcPr>
            <w:tcW w:w="1098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03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96709" w:rsidRPr="000E592A" w:rsidTr="007F0CBB">
        <w:trPr>
          <w:trHeight w:val="1308"/>
        </w:trPr>
        <w:tc>
          <w:tcPr>
            <w:tcW w:w="396" w:type="dxa"/>
            <w:vMerge w:val="restart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3.</w:t>
            </w:r>
          </w:p>
        </w:tc>
        <w:tc>
          <w:tcPr>
            <w:tcW w:w="1524" w:type="dxa"/>
            <w:vMerge w:val="restart"/>
          </w:tcPr>
          <w:p w:rsidR="00096709" w:rsidRPr="000E592A" w:rsidRDefault="00096709" w:rsidP="007F0CBB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Рациональное использование средств местного бюджета на материально-техническое </w:t>
            </w:r>
            <w:r w:rsidRPr="000E59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обеспечение деятельности</w:t>
            </w:r>
          </w:p>
        </w:tc>
        <w:tc>
          <w:tcPr>
            <w:tcW w:w="1276" w:type="dxa"/>
            <w:vMerge w:val="restart"/>
          </w:tcPr>
          <w:p w:rsidR="00096709" w:rsidRPr="000E592A" w:rsidRDefault="0054732A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91 10</w:t>
            </w:r>
            <w:r w:rsidR="00096709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248" w:type="dxa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  <w:vAlign w:val="center"/>
          </w:tcPr>
          <w:p w:rsidR="00096709" w:rsidRPr="000E592A" w:rsidRDefault="00096709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Доля фактического количества проведенных процедур закупок в общем количестве запланированных процедур закупок</w:t>
            </w:r>
          </w:p>
        </w:tc>
        <w:tc>
          <w:tcPr>
            <w:tcW w:w="1098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03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96709" w:rsidRPr="000E592A" w:rsidTr="007F0CBB">
        <w:trPr>
          <w:trHeight w:val="919"/>
        </w:trPr>
        <w:tc>
          <w:tcPr>
            <w:tcW w:w="396" w:type="dxa"/>
            <w:vMerge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524" w:type="dxa"/>
            <w:vMerge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76" w:type="dxa"/>
            <w:vMerge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  <w:vAlign w:val="center"/>
          </w:tcPr>
          <w:p w:rsidR="00096709" w:rsidRPr="000E592A" w:rsidRDefault="00096709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Доля просроченной кредиторской задолженности в общем объеме фактических расходов</w:t>
            </w:r>
          </w:p>
        </w:tc>
        <w:tc>
          <w:tcPr>
            <w:tcW w:w="1098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03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96709" w:rsidRPr="000E592A" w:rsidTr="007F0CBB">
        <w:trPr>
          <w:trHeight w:val="1079"/>
        </w:trPr>
        <w:tc>
          <w:tcPr>
            <w:tcW w:w="396" w:type="dxa"/>
            <w:vMerge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524" w:type="dxa"/>
            <w:vMerge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76" w:type="dxa"/>
            <w:vMerge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  <w:vAlign w:val="center"/>
          </w:tcPr>
          <w:p w:rsidR="00096709" w:rsidRPr="000E592A" w:rsidRDefault="00096709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Доля сотрудников, обеспеченных рабочим пространством в соответствии с нормами трудового законодательства, от общего числа сотрудников</w:t>
            </w:r>
          </w:p>
        </w:tc>
        <w:tc>
          <w:tcPr>
            <w:tcW w:w="1098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03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96709" w:rsidRPr="000E592A" w:rsidTr="007F0CBB">
        <w:trPr>
          <w:trHeight w:val="928"/>
        </w:trPr>
        <w:tc>
          <w:tcPr>
            <w:tcW w:w="396" w:type="dxa"/>
            <w:vMerge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524" w:type="dxa"/>
            <w:vMerge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76" w:type="dxa"/>
            <w:vMerge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  <w:vAlign w:val="center"/>
          </w:tcPr>
          <w:p w:rsidR="00096709" w:rsidRPr="000E592A" w:rsidRDefault="00096709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Доля сотрудников, обеспеченных канцелярскими принадлежностями, по отношению к общему числу сотрудников</w:t>
            </w:r>
          </w:p>
        </w:tc>
        <w:tc>
          <w:tcPr>
            <w:tcW w:w="1098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03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96709" w:rsidRPr="000E592A" w:rsidTr="007F0CBB">
        <w:trPr>
          <w:trHeight w:val="763"/>
        </w:trPr>
        <w:tc>
          <w:tcPr>
            <w:tcW w:w="396" w:type="dxa"/>
            <w:vMerge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524" w:type="dxa"/>
            <w:vMerge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76" w:type="dxa"/>
            <w:vMerge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  <w:vAlign w:val="center"/>
          </w:tcPr>
          <w:p w:rsidR="00096709" w:rsidRPr="000E592A" w:rsidRDefault="00096709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Доля сотрудников, постоянно обеспеченных телефонной связью</w:t>
            </w:r>
          </w:p>
        </w:tc>
        <w:tc>
          <w:tcPr>
            <w:tcW w:w="1098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03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96709" w:rsidRPr="000E592A" w:rsidTr="007F0CBB">
        <w:trPr>
          <w:trHeight w:val="1111"/>
        </w:trPr>
        <w:tc>
          <w:tcPr>
            <w:tcW w:w="396" w:type="dxa"/>
            <w:vMerge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524" w:type="dxa"/>
            <w:vMerge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76" w:type="dxa"/>
            <w:vMerge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  <w:vAlign w:val="center"/>
          </w:tcPr>
          <w:p w:rsidR="00096709" w:rsidRPr="000E592A" w:rsidRDefault="00096709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Доля сотрудников, постоянно обеспеченн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ых доступом к сети «Интернет», </w:t>
            </w: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электронной почтой, информационным ресурсам «Гарант», «Консультант», от числа подлежащих обеспечению</w:t>
            </w:r>
          </w:p>
        </w:tc>
        <w:tc>
          <w:tcPr>
            <w:tcW w:w="1098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03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96709" w:rsidRPr="000E592A" w:rsidTr="007F0CBB">
        <w:trPr>
          <w:trHeight w:val="1308"/>
        </w:trPr>
        <w:tc>
          <w:tcPr>
            <w:tcW w:w="396" w:type="dxa"/>
            <w:vMerge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524" w:type="dxa"/>
            <w:vMerge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76" w:type="dxa"/>
            <w:vMerge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  <w:vAlign w:val="center"/>
          </w:tcPr>
          <w:p w:rsidR="00096709" w:rsidRPr="000E592A" w:rsidRDefault="00096709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Доля компьютеров, оснащенных лицензионным программным обеспечением, от общего числа компьютеров, подлежащих обеспечению</w:t>
            </w:r>
          </w:p>
        </w:tc>
        <w:tc>
          <w:tcPr>
            <w:tcW w:w="1098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03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96709" w:rsidRPr="000E592A" w:rsidTr="007F0CBB">
        <w:trPr>
          <w:trHeight w:val="824"/>
        </w:trPr>
        <w:tc>
          <w:tcPr>
            <w:tcW w:w="396" w:type="dxa"/>
            <w:vMerge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524" w:type="dxa"/>
            <w:vMerge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76" w:type="dxa"/>
            <w:vMerge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  <w:vAlign w:val="center"/>
          </w:tcPr>
          <w:p w:rsidR="00096709" w:rsidRPr="000E592A" w:rsidRDefault="00096709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Доля случаев отказа вычислительной техники к общему количеству вычислительной техники</w:t>
            </w:r>
          </w:p>
        </w:tc>
        <w:tc>
          <w:tcPr>
            <w:tcW w:w="1098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03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096709" w:rsidRPr="000E592A" w:rsidTr="007F0CBB">
        <w:trPr>
          <w:trHeight w:val="1008"/>
        </w:trPr>
        <w:tc>
          <w:tcPr>
            <w:tcW w:w="396" w:type="dxa"/>
            <w:vMerge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524" w:type="dxa"/>
            <w:vMerge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76" w:type="dxa"/>
            <w:vMerge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  <w:vAlign w:val="center"/>
          </w:tcPr>
          <w:p w:rsidR="00096709" w:rsidRPr="000E592A" w:rsidRDefault="00096709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Доля оргтехники, оснащенной картриджами, по отношению к общему числу оргтехники</w:t>
            </w:r>
          </w:p>
        </w:tc>
        <w:tc>
          <w:tcPr>
            <w:tcW w:w="1098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1103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096709" w:rsidRPr="000E592A" w:rsidRDefault="00096709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753211" w:rsidRPr="000E592A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53211" w:rsidRPr="000E592A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53211" w:rsidRPr="000E592A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53211" w:rsidRPr="000E592A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53211" w:rsidRPr="000E592A" w:rsidRDefault="00753211" w:rsidP="00753211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  <w:sectPr w:rsidR="00753211" w:rsidRPr="000E592A" w:rsidSect="007F0CBB">
          <w:pgSz w:w="16838" w:h="11906" w:orient="landscape"/>
          <w:pgMar w:top="1134" w:right="567" w:bottom="1134" w:left="1134" w:header="709" w:footer="709" w:gutter="0"/>
          <w:cols w:space="708"/>
          <w:docGrid w:linePitch="360"/>
        </w:sectPr>
      </w:pPr>
    </w:p>
    <w:p w:rsidR="00E53B39" w:rsidRPr="00E53B39" w:rsidRDefault="00E53B39" w:rsidP="00E53B39">
      <w:pPr>
        <w:pStyle w:val="a6"/>
        <w:jc w:val="right"/>
        <w:rPr>
          <w:rFonts w:ascii="Times New Roman" w:hAnsi="Times New Roman"/>
          <w:sz w:val="20"/>
          <w:szCs w:val="20"/>
        </w:rPr>
      </w:pPr>
      <w:r w:rsidRPr="00E53B39">
        <w:rPr>
          <w:rFonts w:ascii="Times New Roman" w:hAnsi="Times New Roman"/>
          <w:sz w:val="20"/>
          <w:szCs w:val="20"/>
        </w:rPr>
        <w:lastRenderedPageBreak/>
        <w:t xml:space="preserve">Приложение </w:t>
      </w:r>
      <w:r w:rsidR="00563FAC">
        <w:rPr>
          <w:rFonts w:ascii="Times New Roman" w:hAnsi="Times New Roman"/>
          <w:sz w:val="20"/>
          <w:szCs w:val="20"/>
        </w:rPr>
        <w:t>2</w:t>
      </w:r>
    </w:p>
    <w:p w:rsidR="00753211" w:rsidRDefault="00753211" w:rsidP="007532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527F4" w:rsidRDefault="005527F4" w:rsidP="007532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527F4" w:rsidRPr="000E592A" w:rsidRDefault="005527F4" w:rsidP="007532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53211" w:rsidRPr="000E592A" w:rsidRDefault="00753211" w:rsidP="0075321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592A">
        <w:rPr>
          <w:rFonts w:ascii="Times New Roman" w:hAnsi="Times New Roman" w:cs="Times New Roman"/>
          <w:b/>
          <w:bCs/>
          <w:sz w:val="24"/>
          <w:szCs w:val="24"/>
        </w:rPr>
        <w:t xml:space="preserve">Перечень мероприятий </w:t>
      </w:r>
    </w:p>
    <w:p w:rsidR="000E592A" w:rsidRPr="000E592A" w:rsidRDefault="000E592A" w:rsidP="000E592A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592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муниципальной подпрограммы </w:t>
      </w:r>
      <w:r w:rsidRPr="000E592A">
        <w:rPr>
          <w:rFonts w:ascii="Times New Roman" w:hAnsi="Times New Roman" w:cs="Times New Roman"/>
          <w:b/>
          <w:bCs/>
          <w:sz w:val="24"/>
          <w:szCs w:val="24"/>
          <w:lang w:val="en-US"/>
        </w:rPr>
        <w:t>IX</w:t>
      </w:r>
    </w:p>
    <w:p w:rsidR="000E592A" w:rsidRPr="000E592A" w:rsidRDefault="000E592A" w:rsidP="000E592A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592A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0E592A">
        <w:rPr>
          <w:rFonts w:ascii="Times New Roman" w:hAnsi="Times New Roman" w:cs="Times New Roman"/>
          <w:b/>
          <w:sz w:val="24"/>
          <w:szCs w:val="24"/>
        </w:rPr>
        <w:t>«Обеспечивающая подпрограмма»</w:t>
      </w:r>
    </w:p>
    <w:p w:rsidR="00753211" w:rsidRPr="000E592A" w:rsidRDefault="00753211" w:rsidP="007532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4977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4"/>
        <w:gridCol w:w="2210"/>
        <w:gridCol w:w="28"/>
        <w:gridCol w:w="1275"/>
        <w:gridCol w:w="21"/>
        <w:gridCol w:w="2106"/>
        <w:gridCol w:w="1314"/>
        <w:gridCol w:w="908"/>
        <w:gridCol w:w="46"/>
        <w:gridCol w:w="853"/>
        <w:gridCol w:w="12"/>
        <w:gridCol w:w="850"/>
        <w:gridCol w:w="61"/>
        <w:gridCol w:w="798"/>
        <w:gridCol w:w="113"/>
        <w:gridCol w:w="911"/>
        <w:gridCol w:w="1568"/>
        <w:gridCol w:w="1644"/>
      </w:tblGrid>
      <w:tr w:rsidR="00753211" w:rsidRPr="000E592A" w:rsidTr="000E592A">
        <w:tc>
          <w:tcPr>
            <w:tcW w:w="185" w:type="pct"/>
            <w:vMerge w:val="restart"/>
          </w:tcPr>
          <w:p w:rsidR="00753211" w:rsidRPr="000E592A" w:rsidRDefault="00753211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3" w:type="pct"/>
            <w:vMerge w:val="restart"/>
          </w:tcPr>
          <w:p w:rsidR="00753211" w:rsidRPr="000E592A" w:rsidRDefault="00753211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подпрограммы</w:t>
            </w:r>
          </w:p>
        </w:tc>
        <w:tc>
          <w:tcPr>
            <w:tcW w:w="433" w:type="pct"/>
            <w:gridSpan w:val="3"/>
            <w:vMerge w:val="restart"/>
          </w:tcPr>
          <w:p w:rsidR="00753211" w:rsidRPr="000E592A" w:rsidRDefault="00753211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  <w:p w:rsidR="00753211" w:rsidRPr="000E592A" w:rsidRDefault="00753211" w:rsidP="007F0CBB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689" w:type="pct"/>
            <w:vMerge w:val="restart"/>
          </w:tcPr>
          <w:p w:rsidR="00753211" w:rsidRPr="000E592A" w:rsidRDefault="00753211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430" w:type="pct"/>
            <w:vMerge w:val="restart"/>
          </w:tcPr>
          <w:p w:rsidR="00753211" w:rsidRPr="000E592A" w:rsidRDefault="00753211" w:rsidP="007F0CBB">
            <w:pPr>
              <w:spacing w:after="0" w:line="240" w:lineRule="auto"/>
              <w:ind w:left="-104" w:right="-1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753211" w:rsidRPr="000E592A" w:rsidRDefault="00753211" w:rsidP="007F0CBB">
            <w:pPr>
              <w:spacing w:after="0" w:line="240" w:lineRule="auto"/>
              <w:ind w:left="-104" w:right="-1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1488" w:type="pct"/>
            <w:gridSpan w:val="9"/>
          </w:tcPr>
          <w:p w:rsidR="00753211" w:rsidRPr="000E592A" w:rsidRDefault="00753211" w:rsidP="007F0CBB">
            <w:pPr>
              <w:spacing w:after="0" w:line="240" w:lineRule="auto"/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</w:t>
            </w:r>
          </w:p>
          <w:p w:rsidR="00753211" w:rsidRPr="000E592A" w:rsidRDefault="00753211" w:rsidP="007F0CBB">
            <w:pPr>
              <w:spacing w:after="0" w:line="240" w:lineRule="auto"/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по годам, (тыс. руб.)</w:t>
            </w:r>
          </w:p>
        </w:tc>
        <w:tc>
          <w:tcPr>
            <w:tcW w:w="513" w:type="pct"/>
          </w:tcPr>
          <w:p w:rsidR="00753211" w:rsidRPr="000E592A" w:rsidRDefault="00753211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за выполнение мероприятия подпрограммы</w:t>
            </w:r>
          </w:p>
        </w:tc>
        <w:tc>
          <w:tcPr>
            <w:tcW w:w="539" w:type="pct"/>
          </w:tcPr>
          <w:p w:rsidR="00753211" w:rsidRPr="000E592A" w:rsidRDefault="00753211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Результаты выполнения мероприятий подпрограммы</w:t>
            </w:r>
          </w:p>
        </w:tc>
      </w:tr>
      <w:tr w:rsidR="00753211" w:rsidRPr="000E592A" w:rsidTr="000E592A">
        <w:tc>
          <w:tcPr>
            <w:tcW w:w="185" w:type="pct"/>
            <w:vMerge/>
          </w:tcPr>
          <w:p w:rsidR="00753211" w:rsidRPr="000E592A" w:rsidRDefault="00753211" w:rsidP="007F0C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pct"/>
            <w:vMerge/>
          </w:tcPr>
          <w:p w:rsidR="00753211" w:rsidRPr="000E592A" w:rsidRDefault="00753211" w:rsidP="007F0C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pct"/>
            <w:gridSpan w:val="3"/>
            <w:vMerge/>
          </w:tcPr>
          <w:p w:rsidR="00753211" w:rsidRPr="000E592A" w:rsidRDefault="00753211" w:rsidP="007F0C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753211" w:rsidRPr="000E592A" w:rsidRDefault="00753211" w:rsidP="007F0C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" w:type="pct"/>
            <w:vMerge/>
          </w:tcPr>
          <w:p w:rsidR="00753211" w:rsidRPr="000E592A" w:rsidRDefault="00753211" w:rsidP="007F0CBB">
            <w:pPr>
              <w:spacing w:after="0" w:line="240" w:lineRule="auto"/>
              <w:ind w:left="-104" w:right="-11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gridSpan w:val="2"/>
            <w:vAlign w:val="center"/>
          </w:tcPr>
          <w:p w:rsidR="00753211" w:rsidRPr="000E592A" w:rsidRDefault="000E592A" w:rsidP="007F0CBB">
            <w:pPr>
              <w:ind w:left="-104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2015</w:t>
            </w:r>
            <w:r w:rsidR="00753211"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279" w:type="pct"/>
            <w:vAlign w:val="center"/>
          </w:tcPr>
          <w:p w:rsidR="00753211" w:rsidRPr="000E592A" w:rsidRDefault="000E592A" w:rsidP="007F0CBB">
            <w:pPr>
              <w:ind w:left="-104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</w:t>
            </w:r>
            <w:r w:rsidR="00753211"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282" w:type="pct"/>
            <w:gridSpan w:val="2"/>
            <w:vAlign w:val="center"/>
          </w:tcPr>
          <w:p w:rsidR="00753211" w:rsidRPr="000E592A" w:rsidRDefault="000E592A" w:rsidP="007F0CBB">
            <w:pPr>
              <w:ind w:left="-104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</w:t>
            </w:r>
            <w:r w:rsidR="00753211"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281" w:type="pct"/>
            <w:gridSpan w:val="2"/>
            <w:vAlign w:val="center"/>
          </w:tcPr>
          <w:p w:rsidR="00753211" w:rsidRPr="000E592A" w:rsidRDefault="000E592A" w:rsidP="007F0CBB">
            <w:pPr>
              <w:ind w:left="-104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</w:t>
            </w:r>
            <w:r w:rsidR="00753211"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334" w:type="pct"/>
            <w:gridSpan w:val="2"/>
            <w:vAlign w:val="center"/>
          </w:tcPr>
          <w:p w:rsidR="00753211" w:rsidRPr="000E592A" w:rsidRDefault="000E592A" w:rsidP="007F0CBB">
            <w:pPr>
              <w:ind w:left="-104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  <w:r w:rsidR="00753211"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513" w:type="pct"/>
          </w:tcPr>
          <w:p w:rsidR="00753211" w:rsidRPr="000E592A" w:rsidRDefault="00753211" w:rsidP="007F0C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pct"/>
          </w:tcPr>
          <w:p w:rsidR="00753211" w:rsidRPr="000E592A" w:rsidRDefault="00753211" w:rsidP="007F0C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211" w:rsidRPr="000E592A" w:rsidTr="008035DC">
        <w:tc>
          <w:tcPr>
            <w:tcW w:w="185" w:type="pct"/>
          </w:tcPr>
          <w:p w:rsidR="00753211" w:rsidRPr="00E53B39" w:rsidRDefault="00753211" w:rsidP="007F0C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3" w:type="pct"/>
            <w:vAlign w:val="center"/>
          </w:tcPr>
          <w:p w:rsidR="00753211" w:rsidRPr="00E53B39" w:rsidRDefault="00753211" w:rsidP="007F0CB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53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программе:</w:t>
            </w:r>
          </w:p>
        </w:tc>
        <w:tc>
          <w:tcPr>
            <w:tcW w:w="433" w:type="pct"/>
            <w:gridSpan w:val="3"/>
            <w:vAlign w:val="center"/>
          </w:tcPr>
          <w:p w:rsidR="00753211" w:rsidRPr="00E53B39" w:rsidRDefault="00753211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89" w:type="pct"/>
            <w:vAlign w:val="center"/>
          </w:tcPr>
          <w:p w:rsidR="00753211" w:rsidRPr="00E53B39" w:rsidRDefault="00753211" w:rsidP="000E59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53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Средства </w:t>
            </w:r>
            <w:proofErr w:type="gramStart"/>
            <w:r w:rsidRPr="00E53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бюджета</w:t>
            </w:r>
            <w:proofErr w:type="gramEnd"/>
            <w:r w:rsidRPr="00E53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0E592A" w:rsidRPr="00E53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ЗАТО городской округ Молодёжный</w:t>
            </w:r>
          </w:p>
        </w:tc>
        <w:tc>
          <w:tcPr>
            <w:tcW w:w="430" w:type="pct"/>
            <w:vAlign w:val="center"/>
          </w:tcPr>
          <w:p w:rsidR="00753211" w:rsidRPr="00E53B39" w:rsidRDefault="008035DC" w:rsidP="00A37EB6">
            <w:pPr>
              <w:spacing w:after="0" w:line="240" w:lineRule="auto"/>
              <w:ind w:right="-112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53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  <w:r w:rsidR="0054732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9221</w:t>
            </w:r>
            <w:r w:rsidR="00A37E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12" w:type="pct"/>
            <w:gridSpan w:val="2"/>
            <w:vAlign w:val="center"/>
          </w:tcPr>
          <w:p w:rsidR="00753211" w:rsidRPr="00EC6661" w:rsidRDefault="0054732A" w:rsidP="008035DC">
            <w:pPr>
              <w:ind w:right="-108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1838</w:t>
            </w:r>
            <w:r w:rsidR="00A37EB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279" w:type="pct"/>
            <w:vAlign w:val="center"/>
          </w:tcPr>
          <w:p w:rsidR="00753211" w:rsidRPr="00E53B39" w:rsidRDefault="00A37EB6" w:rsidP="008035DC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18546</w:t>
            </w:r>
          </w:p>
        </w:tc>
        <w:tc>
          <w:tcPr>
            <w:tcW w:w="282" w:type="pct"/>
            <w:gridSpan w:val="2"/>
            <w:vAlign w:val="center"/>
          </w:tcPr>
          <w:p w:rsidR="00753211" w:rsidRPr="00E53B39" w:rsidRDefault="00A37EB6" w:rsidP="008035DC">
            <w:pPr>
              <w:ind w:left="-104"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17903</w:t>
            </w:r>
          </w:p>
        </w:tc>
        <w:tc>
          <w:tcPr>
            <w:tcW w:w="281" w:type="pct"/>
            <w:gridSpan w:val="2"/>
            <w:vAlign w:val="center"/>
          </w:tcPr>
          <w:p w:rsidR="00753211" w:rsidRPr="00E53B39" w:rsidRDefault="00A37EB6" w:rsidP="008035DC">
            <w:pPr>
              <w:ind w:left="-104"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18289</w:t>
            </w:r>
          </w:p>
        </w:tc>
        <w:tc>
          <w:tcPr>
            <w:tcW w:w="334" w:type="pct"/>
            <w:gridSpan w:val="2"/>
            <w:vAlign w:val="center"/>
          </w:tcPr>
          <w:p w:rsidR="00753211" w:rsidRPr="00E53B39" w:rsidRDefault="008035DC" w:rsidP="008035DC">
            <w:pPr>
              <w:ind w:left="-104"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3B3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127B5A" w:rsidRPr="00E53B3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9091</w:t>
            </w:r>
          </w:p>
        </w:tc>
        <w:tc>
          <w:tcPr>
            <w:tcW w:w="513" w:type="pct"/>
            <w:vAlign w:val="center"/>
          </w:tcPr>
          <w:p w:rsidR="00753211" w:rsidRPr="00E53B39" w:rsidRDefault="00046EF7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E53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Администрация</w:t>
            </w:r>
            <w:proofErr w:type="gramEnd"/>
            <w:r w:rsidRPr="00E53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ЗАТО городской округ Молодёжный Московской области</w:t>
            </w:r>
          </w:p>
        </w:tc>
        <w:tc>
          <w:tcPr>
            <w:tcW w:w="539" w:type="pct"/>
            <w:vAlign w:val="center"/>
          </w:tcPr>
          <w:p w:rsidR="00753211" w:rsidRPr="000E592A" w:rsidRDefault="00753211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53211" w:rsidRPr="000E592A" w:rsidTr="007F0CBB">
        <w:tc>
          <w:tcPr>
            <w:tcW w:w="5000" w:type="pct"/>
            <w:gridSpan w:val="18"/>
            <w:shd w:val="clear" w:color="auto" w:fill="FFFFFF"/>
          </w:tcPr>
          <w:p w:rsidR="00753211" w:rsidRPr="000E592A" w:rsidRDefault="00753211" w:rsidP="007F0CBB">
            <w:pPr>
              <w:spacing w:after="0" w:line="240" w:lineRule="auto"/>
              <w:ind w:left="-104"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753211" w:rsidRPr="000E592A" w:rsidRDefault="00753211" w:rsidP="007F0CBB">
            <w:pPr>
              <w:spacing w:after="0" w:line="240" w:lineRule="auto"/>
              <w:ind w:left="-104" w:right="-108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«Обеспечение деятельности </w:t>
            </w:r>
            <w:proofErr w:type="gramStart"/>
            <w:r w:rsidRPr="000E592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администрации</w:t>
            </w:r>
            <w:proofErr w:type="gramEnd"/>
            <w:r w:rsidRPr="000E592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0E592A" w:rsidRPr="000E592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ЗАТО городской округ Молодёжный Московской области</w:t>
            </w:r>
            <w:r w:rsidRPr="000E592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</w:p>
          <w:p w:rsidR="00753211" w:rsidRPr="000E592A" w:rsidRDefault="00753211" w:rsidP="007F0CBB">
            <w:pPr>
              <w:spacing w:after="0" w:line="240" w:lineRule="auto"/>
              <w:ind w:left="-104"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53211" w:rsidRPr="000E592A" w:rsidTr="000E59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55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1.</w:t>
            </w:r>
          </w:p>
        </w:tc>
        <w:tc>
          <w:tcPr>
            <w:tcW w:w="7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Повышение качества оказания муниципальных услуг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3211" w:rsidRPr="000E592A" w:rsidRDefault="00753211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211" w:rsidRPr="000E592A" w:rsidTr="000E59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7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Обеспечение объективного, всестороннего и </w:t>
            </w: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своевременного рассмотрения обращений граждан и подготовка проектов письменных ответов на них в порядке, установленном законодательством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3211" w:rsidRPr="000E592A" w:rsidRDefault="000E592A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2015-2019</w:t>
            </w:r>
          </w:p>
        </w:tc>
        <w:tc>
          <w:tcPr>
            <w:tcW w:w="6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</w:t>
            </w:r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E592A" w:rsidRPr="000E59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городской округ </w:t>
            </w:r>
            <w:r w:rsidR="000E592A" w:rsidRPr="000E592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Молодёжный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3211" w:rsidRPr="000E592A" w:rsidRDefault="00753211" w:rsidP="007108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3211" w:rsidRPr="000E592A" w:rsidRDefault="00753211" w:rsidP="007F0CBB">
            <w:pPr>
              <w:ind w:left="-10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В пределах финансовых средств, предусмотренных на основную </w:t>
            </w:r>
            <w:r w:rsidRPr="000E5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3211" w:rsidRPr="00046EF7" w:rsidRDefault="00046EF7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Администрация</w:t>
            </w:r>
            <w:proofErr w:type="gramEnd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городской </w:t>
            </w:r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округ Молодёжный Московской области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Повышение качества оказания </w:t>
            </w:r>
            <w:r w:rsidRPr="000E5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 услуг</w:t>
            </w:r>
          </w:p>
        </w:tc>
      </w:tr>
      <w:tr w:rsidR="000E592A" w:rsidRPr="000E592A" w:rsidTr="000E59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92A" w:rsidRPr="000E592A" w:rsidRDefault="000E592A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7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92A" w:rsidRPr="000E592A" w:rsidRDefault="000E592A" w:rsidP="007F0CB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Контроль за</w:t>
            </w:r>
            <w:proofErr w:type="gramEnd"/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соблюдением сроков рассмотрений граждан и организаций, анализ обращений, подготовка отчетности по работе с обращениями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26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2015-2019</w:t>
            </w:r>
          </w:p>
        </w:tc>
        <w:tc>
          <w:tcPr>
            <w:tcW w:w="6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26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</w:t>
            </w:r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592A">
              <w:rPr>
                <w:rFonts w:ascii="Times New Roman" w:hAnsi="Times New Roman" w:cs="Times New Roman"/>
                <w:bCs/>
                <w:sz w:val="24"/>
                <w:szCs w:val="24"/>
              </w:rPr>
              <w:t>ЗАТО городской округ Молодёжный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F0CBB">
            <w:pPr>
              <w:ind w:left="-10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В пределах финансовых средств, предусмотренных на основную деятельность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46EF7" w:rsidRDefault="00046EF7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</w:t>
            </w:r>
            <w:proofErr w:type="gramEnd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городской округ Молодёжный Московской области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Повышение качества оказания муниципальных услуг</w:t>
            </w:r>
          </w:p>
        </w:tc>
      </w:tr>
      <w:tr w:rsidR="0071086C" w:rsidRPr="000E592A" w:rsidTr="000E59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86C" w:rsidRPr="000E592A" w:rsidRDefault="0071086C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2.</w:t>
            </w:r>
          </w:p>
        </w:tc>
        <w:tc>
          <w:tcPr>
            <w:tcW w:w="7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86C" w:rsidRPr="000E592A" w:rsidRDefault="0071086C" w:rsidP="007F0CB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Повышение эффективности муниципального управления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086C" w:rsidRPr="000E592A" w:rsidRDefault="0071086C" w:rsidP="00726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2015-2019</w:t>
            </w:r>
          </w:p>
        </w:tc>
        <w:tc>
          <w:tcPr>
            <w:tcW w:w="6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086C" w:rsidRPr="000E592A" w:rsidRDefault="0071086C" w:rsidP="00726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</w:t>
            </w:r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592A">
              <w:rPr>
                <w:rFonts w:ascii="Times New Roman" w:hAnsi="Times New Roman" w:cs="Times New Roman"/>
                <w:bCs/>
                <w:sz w:val="24"/>
                <w:szCs w:val="24"/>
              </w:rPr>
              <w:t>ЗАТО городской округ Молодёжный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086C" w:rsidRPr="0071086C" w:rsidRDefault="0071086C" w:rsidP="00710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8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086C" w:rsidRPr="000E592A" w:rsidRDefault="0071086C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В пределах финансовых средств, предусмотренных на основную деятельность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086C" w:rsidRPr="00046EF7" w:rsidRDefault="0071086C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</w:t>
            </w:r>
            <w:proofErr w:type="gramEnd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городской округ Молодёжный </w:t>
            </w:r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Московской области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086C" w:rsidRPr="000E592A" w:rsidRDefault="0071086C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592A" w:rsidRPr="000E592A" w:rsidTr="000E59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92A" w:rsidRPr="000E592A" w:rsidRDefault="000E592A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</w:t>
            </w:r>
          </w:p>
        </w:tc>
        <w:tc>
          <w:tcPr>
            <w:tcW w:w="7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92A" w:rsidRPr="000E592A" w:rsidRDefault="000E592A" w:rsidP="006F158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Разработка и согласование прогноза социально-экономического </w:t>
            </w:r>
            <w:proofErr w:type="gramStart"/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</w:t>
            </w:r>
            <w:proofErr w:type="gramEnd"/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F15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ЗАТО городской округ Молодёжный Московской области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26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2015-2019</w:t>
            </w:r>
          </w:p>
        </w:tc>
        <w:tc>
          <w:tcPr>
            <w:tcW w:w="6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26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</w:t>
            </w:r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592A">
              <w:rPr>
                <w:rFonts w:ascii="Times New Roman" w:hAnsi="Times New Roman" w:cs="Times New Roman"/>
                <w:bCs/>
                <w:sz w:val="24"/>
                <w:szCs w:val="24"/>
              </w:rPr>
              <w:t>ЗАТО городской округ Молодёжный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F0CBB">
            <w:pPr>
              <w:ind w:left="-10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В пределах финансовых средств, предусмотренных на основную деятельность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46EF7" w:rsidRDefault="00046EF7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</w:t>
            </w:r>
            <w:proofErr w:type="gramEnd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городской округ Молодёжный Московской области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592A" w:rsidRPr="000E592A" w:rsidTr="000E59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33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92A" w:rsidRPr="000E592A" w:rsidRDefault="000E592A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7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92A" w:rsidRPr="000E592A" w:rsidRDefault="000E592A" w:rsidP="000E592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Подготовка ответов на запросы  органов государственной власти Московской области, депутатов Московской областной Думы в пределах компетенции и в соответствии с установленным порядком 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26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2015-2019</w:t>
            </w:r>
          </w:p>
        </w:tc>
        <w:tc>
          <w:tcPr>
            <w:tcW w:w="6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26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</w:t>
            </w:r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592A">
              <w:rPr>
                <w:rFonts w:ascii="Times New Roman" w:hAnsi="Times New Roman" w:cs="Times New Roman"/>
                <w:bCs/>
                <w:sz w:val="24"/>
                <w:szCs w:val="24"/>
              </w:rPr>
              <w:t>ЗАТО городской округ Молодёжный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F0CBB">
            <w:pPr>
              <w:ind w:left="-10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В пределах финансовых средств, предусмотренных на основную деятельность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46EF7" w:rsidRDefault="00046EF7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</w:t>
            </w:r>
            <w:proofErr w:type="gramEnd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городской округ Молодёжный Московской области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муниципального управления</w:t>
            </w:r>
          </w:p>
        </w:tc>
      </w:tr>
      <w:tr w:rsidR="00E14A3D" w:rsidRPr="000E592A" w:rsidTr="00E14A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A3D" w:rsidRPr="000E592A" w:rsidRDefault="00E14A3D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3.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A3D" w:rsidRPr="000E592A" w:rsidRDefault="00E14A3D" w:rsidP="007F0CB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Рациональное использование </w:t>
            </w: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lastRenderedPageBreak/>
              <w:t>средств местного бюджета на материально-техническое обеспечение деятельности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14A3D" w:rsidRPr="000E592A" w:rsidRDefault="00E14A3D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4A3D" w:rsidRPr="000E592A" w:rsidRDefault="00E14A3D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4A3D" w:rsidRPr="000E592A" w:rsidRDefault="0054732A" w:rsidP="007F0CB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9110</w:t>
            </w:r>
            <w:r w:rsidR="0014687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1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4A3D" w:rsidRPr="000E592A" w:rsidRDefault="0054732A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181</w:t>
            </w:r>
            <w:r w:rsidR="002915D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5</w:t>
            </w:r>
            <w:r w:rsidR="00F62E8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7</w:t>
            </w:r>
          </w:p>
        </w:tc>
        <w:tc>
          <w:tcPr>
            <w:tcW w:w="29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4A3D" w:rsidRPr="000E592A" w:rsidRDefault="00F62E85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18279</w:t>
            </w:r>
          </w:p>
        </w:tc>
        <w:tc>
          <w:tcPr>
            <w:tcW w:w="2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4A3D" w:rsidRPr="000E592A" w:rsidRDefault="00F62E85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17697</w:t>
            </w:r>
          </w:p>
        </w:tc>
        <w:tc>
          <w:tcPr>
            <w:tcW w:w="2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4A3D" w:rsidRPr="000E592A" w:rsidRDefault="00F62E85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18083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4A3D" w:rsidRPr="000E592A" w:rsidRDefault="00E14A3D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18885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4A3D" w:rsidRPr="00046EF7" w:rsidRDefault="00E14A3D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4A3D" w:rsidRPr="000E592A" w:rsidRDefault="00E14A3D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38C0" w:rsidRPr="000E592A" w:rsidTr="000038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712"/>
        </w:trPr>
        <w:tc>
          <w:tcPr>
            <w:tcW w:w="185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</w:t>
            </w:r>
          </w:p>
        </w:tc>
        <w:tc>
          <w:tcPr>
            <w:tcW w:w="732" w:type="pct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Своевременная выплата заработной платы, прочих выплат сотрудникам и уплата налоговых платежей</w:t>
            </w:r>
          </w:p>
          <w:p w:rsidR="000038C0" w:rsidRPr="000E592A" w:rsidRDefault="000038C0" w:rsidP="007F0CB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038C0" w:rsidRPr="000E592A" w:rsidRDefault="000038C0" w:rsidP="007F0CB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7" w:type="pc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0038C0" w:rsidRPr="000E592A" w:rsidRDefault="000038C0" w:rsidP="00726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2015-2019</w:t>
            </w:r>
          </w:p>
        </w:tc>
        <w:tc>
          <w:tcPr>
            <w:tcW w:w="696" w:type="pct"/>
            <w:gridSpan w:val="2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0038C0" w:rsidRPr="000E592A" w:rsidRDefault="000038C0" w:rsidP="00726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</w:t>
            </w:r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592A">
              <w:rPr>
                <w:rFonts w:ascii="Times New Roman" w:hAnsi="Times New Roman" w:cs="Times New Roman"/>
                <w:bCs/>
                <w:sz w:val="24"/>
                <w:szCs w:val="24"/>
              </w:rPr>
              <w:t>ЗАТО городской округ Молодёжный</w:t>
            </w:r>
          </w:p>
        </w:tc>
        <w:tc>
          <w:tcPr>
            <w:tcW w:w="430" w:type="pc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88" w:type="pct"/>
            <w:gridSpan w:val="9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В пределах финансовых средств, предусмотренных на основную деятельность</w:t>
            </w:r>
          </w:p>
        </w:tc>
        <w:tc>
          <w:tcPr>
            <w:tcW w:w="513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038C0" w:rsidRPr="00046EF7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</w:t>
            </w:r>
            <w:proofErr w:type="gramEnd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городской округ Молодёжный Московской области</w:t>
            </w:r>
          </w:p>
        </w:tc>
        <w:tc>
          <w:tcPr>
            <w:tcW w:w="539" w:type="pc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38C0" w:rsidRPr="000E592A" w:rsidTr="000038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8C0" w:rsidRPr="000E592A" w:rsidRDefault="000038C0" w:rsidP="007F0CB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Своевременное техническое обеспечение  в объеме необходимом для выполнения полномочий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26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2015-2019</w:t>
            </w:r>
          </w:p>
        </w:tc>
        <w:tc>
          <w:tcPr>
            <w:tcW w:w="6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26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</w:t>
            </w:r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592A">
              <w:rPr>
                <w:rFonts w:ascii="Times New Roman" w:hAnsi="Times New Roman" w:cs="Times New Roman"/>
                <w:bCs/>
                <w:sz w:val="24"/>
                <w:szCs w:val="24"/>
              </w:rPr>
              <w:t>ЗАТО городской округ Молодёжный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8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В пределах финансовых средств, предусмотренных на основную деятельность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46EF7" w:rsidRDefault="000038C0" w:rsidP="006D290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</w:t>
            </w:r>
            <w:proofErr w:type="gramEnd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городской округ Молодёжный Московской области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38C0" w:rsidRPr="000E592A" w:rsidTr="000038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8C0" w:rsidRPr="000E592A" w:rsidRDefault="000038C0" w:rsidP="007F0CB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Своевременное обеспечение материальными запасами в объеме </w:t>
            </w: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необходимом для выполнения полномочий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26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2015-2019</w:t>
            </w:r>
          </w:p>
        </w:tc>
        <w:tc>
          <w:tcPr>
            <w:tcW w:w="6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26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</w:t>
            </w:r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592A">
              <w:rPr>
                <w:rFonts w:ascii="Times New Roman" w:hAnsi="Times New Roman" w:cs="Times New Roman"/>
                <w:bCs/>
                <w:sz w:val="24"/>
                <w:szCs w:val="24"/>
              </w:rPr>
              <w:t>ЗАТО городской округ Молодёжный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8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В пределах финансовых средств, предусмотренных на основную деятельность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46EF7" w:rsidRDefault="000038C0" w:rsidP="006D290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</w:t>
            </w:r>
            <w:proofErr w:type="gramEnd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городской округ Молодёжны</w:t>
            </w:r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й Московской области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38C0" w:rsidRPr="000E592A" w:rsidTr="000038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8C0" w:rsidRPr="000E592A" w:rsidRDefault="000038C0" w:rsidP="00726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</w:t>
            </w:r>
          </w:p>
        </w:tc>
        <w:tc>
          <w:tcPr>
            <w:tcW w:w="7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8C0" w:rsidRPr="000E592A" w:rsidRDefault="000038C0" w:rsidP="0072635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мер, направленных на своевременную уплату налога на имущество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26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2015-2019</w:t>
            </w:r>
          </w:p>
        </w:tc>
        <w:tc>
          <w:tcPr>
            <w:tcW w:w="6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26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</w:t>
            </w:r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592A">
              <w:rPr>
                <w:rFonts w:ascii="Times New Roman" w:hAnsi="Times New Roman" w:cs="Times New Roman"/>
                <w:bCs/>
                <w:sz w:val="24"/>
                <w:szCs w:val="24"/>
              </w:rPr>
              <w:t>ЗАТО городской округ Молодёжный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263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8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26354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В пределах финансовых средств, предусмотренных на основную деятельность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46EF7" w:rsidRDefault="000038C0" w:rsidP="006D290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</w:t>
            </w:r>
            <w:proofErr w:type="gramEnd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городской округ Молодёжный Московской области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38C0" w:rsidRPr="000E592A" w:rsidTr="006D29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pct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8C0" w:rsidRPr="000038C0" w:rsidRDefault="000038C0" w:rsidP="000038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38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«Функционирование </w:t>
            </w:r>
            <w:proofErr w:type="gramStart"/>
            <w:r w:rsidRPr="000038C0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администрации</w:t>
            </w:r>
            <w:proofErr w:type="gramEnd"/>
            <w:r w:rsidRPr="000038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ЗАТО городской округ Молодёжный Московской области</w:t>
            </w:r>
            <w:r w:rsidRPr="000038C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0038C0" w:rsidRPr="000E592A" w:rsidTr="007263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7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8C0" w:rsidRPr="000E592A" w:rsidRDefault="000038C0" w:rsidP="007F0CB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политики в области приватизации и управления муниципальной собственностью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26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2015-2019</w:t>
            </w:r>
          </w:p>
        </w:tc>
        <w:tc>
          <w:tcPr>
            <w:tcW w:w="6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26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</w:t>
            </w:r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592A">
              <w:rPr>
                <w:rFonts w:ascii="Times New Roman" w:hAnsi="Times New Roman" w:cs="Times New Roman"/>
                <w:bCs/>
                <w:sz w:val="24"/>
                <w:szCs w:val="24"/>
              </w:rPr>
              <w:t>ЗАТО городской округ Молодёжный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542D71" w:rsidP="007F0CB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364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542D71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542D71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46EF7" w:rsidRDefault="000038C0" w:rsidP="006D290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</w:t>
            </w:r>
            <w:proofErr w:type="gramEnd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городской округ Молодёжный Московской области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38C0" w:rsidRPr="000E592A" w:rsidTr="007263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7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8C0" w:rsidRPr="000E592A" w:rsidRDefault="000038C0" w:rsidP="007F0CB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функций, связанных с муниципальным управлением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26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2015-2019</w:t>
            </w:r>
          </w:p>
        </w:tc>
        <w:tc>
          <w:tcPr>
            <w:tcW w:w="6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26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</w:t>
            </w:r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592A">
              <w:rPr>
                <w:rFonts w:ascii="Times New Roman" w:hAnsi="Times New Roman" w:cs="Times New Roman"/>
                <w:bCs/>
                <w:sz w:val="24"/>
                <w:szCs w:val="24"/>
              </w:rPr>
              <w:t>ЗАТО городской округ Молодёжный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542D71" w:rsidP="007F0CB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752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EC6661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2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46EF7" w:rsidRDefault="000038C0" w:rsidP="006D290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</w:t>
            </w:r>
            <w:proofErr w:type="gramEnd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городской округ Молодёжный Московской области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3211" w:rsidRPr="000E592A" w:rsidRDefault="00753211" w:rsidP="00753211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753211" w:rsidRPr="000E592A" w:rsidSect="007F0CBB">
          <w:pgSz w:w="16838" w:h="11906" w:orient="landscape"/>
          <w:pgMar w:top="1134" w:right="567" w:bottom="1134" w:left="1134" w:header="709" w:footer="709" w:gutter="0"/>
          <w:cols w:space="708"/>
          <w:docGrid w:linePitch="360"/>
        </w:sectPr>
      </w:pPr>
    </w:p>
    <w:p w:rsidR="00753211" w:rsidRPr="006F158B" w:rsidRDefault="00753211" w:rsidP="00753211">
      <w:pPr>
        <w:spacing w:after="0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158B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Методика </w:t>
      </w:r>
      <w:proofErr w:type="gramStart"/>
      <w:r w:rsidRPr="006F158B">
        <w:rPr>
          <w:rFonts w:ascii="Times New Roman" w:hAnsi="Times New Roman" w:cs="Times New Roman"/>
          <w:b/>
          <w:bCs/>
          <w:sz w:val="28"/>
          <w:szCs w:val="28"/>
        </w:rPr>
        <w:t>расчета значений показателей эффективности реализации подпрограммы</w:t>
      </w:r>
      <w:proofErr w:type="gramEnd"/>
    </w:p>
    <w:p w:rsidR="00753211" w:rsidRPr="006F158B" w:rsidRDefault="00753211" w:rsidP="00753211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753211" w:rsidRPr="006F158B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Объем финансовых средств на обеспечение деятельности Администрации включает в себя расходы на оплату труда и страховые взносы, закупку товаров, работ и услуг для материально технического обеспечения деятельности.</w:t>
      </w:r>
    </w:p>
    <w:p w:rsidR="00753211" w:rsidRPr="006F158B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Расчет объемов денежных сре</w:t>
      </w:r>
      <w:proofErr w:type="gramStart"/>
      <w:r w:rsidRPr="006F158B">
        <w:rPr>
          <w:rFonts w:ascii="Times New Roman" w:hAnsi="Times New Roman" w:cs="Times New Roman"/>
          <w:sz w:val="24"/>
          <w:szCs w:val="24"/>
        </w:rPr>
        <w:t>дств в р</w:t>
      </w:r>
      <w:proofErr w:type="gramEnd"/>
      <w:r w:rsidRPr="006F158B">
        <w:rPr>
          <w:rFonts w:ascii="Times New Roman" w:hAnsi="Times New Roman" w:cs="Times New Roman"/>
          <w:sz w:val="24"/>
          <w:szCs w:val="24"/>
        </w:rPr>
        <w:t>амках подпрограммы произведен в соответствии с действующим законодательством и на основан</w:t>
      </w:r>
      <w:r w:rsidR="000E592A" w:rsidRPr="006F158B">
        <w:rPr>
          <w:rFonts w:ascii="Times New Roman" w:hAnsi="Times New Roman" w:cs="Times New Roman"/>
          <w:sz w:val="24"/>
          <w:szCs w:val="24"/>
        </w:rPr>
        <w:t>ии базовых показателей за 2014</w:t>
      </w:r>
      <w:r w:rsidRPr="006F158B">
        <w:rPr>
          <w:rFonts w:ascii="Times New Roman" w:hAnsi="Times New Roman" w:cs="Times New Roman"/>
          <w:sz w:val="24"/>
          <w:szCs w:val="24"/>
        </w:rPr>
        <w:t xml:space="preserve"> год с учетом индексаций:</w:t>
      </w:r>
    </w:p>
    <w:p w:rsidR="00753211" w:rsidRPr="00761BE7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1BE7">
        <w:rPr>
          <w:rFonts w:ascii="Times New Roman" w:hAnsi="Times New Roman" w:cs="Times New Roman"/>
          <w:sz w:val="24"/>
          <w:szCs w:val="24"/>
        </w:rPr>
        <w:t xml:space="preserve">1.Затраты на выполнение мероприятий по «Обеспечению своевременной выплаты заработной платы и прочих выплат сотрудникам  администрации </w:t>
      </w:r>
      <w:r w:rsidR="000E592A" w:rsidRPr="00761BE7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Pr="00761BE7">
        <w:rPr>
          <w:rFonts w:ascii="Times New Roman" w:hAnsi="Times New Roman" w:cs="Times New Roman"/>
          <w:sz w:val="24"/>
          <w:szCs w:val="24"/>
        </w:rPr>
        <w:t xml:space="preserve"> в объеме, необходимом для выполнения их полномочий» формируются с учетом заработной платы, материальной помощи и других выплат, а также начислений на них. </w:t>
      </w:r>
      <w:proofErr w:type="gramStart"/>
      <w:r w:rsidRPr="00761BE7">
        <w:rPr>
          <w:rFonts w:ascii="Times New Roman" w:hAnsi="Times New Roman" w:cs="Times New Roman"/>
          <w:sz w:val="24"/>
          <w:szCs w:val="24"/>
        </w:rPr>
        <w:t>Указанные выплаты формируются в соответствии с Федеральным законом от 02.03.2007г. № 25-ФЗ «О муниципальном службе в Российской Федерации»,   Федеральным законом от 24.07.2009г. № 212-ФЗ «О страховых взносах в Пенсионный фонд Российской Федерации, Фонд социального страхования Российской Федерации, Федеральный фонд обязательного медицинского страхования и территориальные фонды обязательного медицинского страхования» (с изменениями), Федеральный закон от 29.12.2006г. № 255-ФЗ «Об обязательном социальном страховании</w:t>
      </w:r>
      <w:proofErr w:type="gramEnd"/>
      <w:r w:rsidRPr="00761BE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1BE7">
        <w:rPr>
          <w:rFonts w:ascii="Times New Roman" w:hAnsi="Times New Roman" w:cs="Times New Roman"/>
          <w:sz w:val="24"/>
          <w:szCs w:val="24"/>
        </w:rPr>
        <w:t xml:space="preserve">на случай временной нетрудоспособности и в связи с материнством», Законом Московской области от 24.07.2007г. № 137/2007-ОЗ «О муниципальной службе в Московской области», Законом Московской области от 11.11.2011г. № 194/2011-ОЗ «О денежном содержании лиц, замещающих муниципальные должности и должности муниципальной службы в Московской области», Уставом муниципального образования, Положением </w:t>
      </w:r>
      <w:r w:rsidR="00C15222" w:rsidRPr="00761BE7">
        <w:rPr>
          <w:rFonts w:ascii="Times New Roman" w:hAnsi="Times New Roman" w:cs="Times New Roman"/>
          <w:sz w:val="24"/>
          <w:szCs w:val="24"/>
        </w:rPr>
        <w:t>«О денежном содержании лиц, замещающих муниципальные должности и должности, не относящиеся</w:t>
      </w:r>
      <w:proofErr w:type="gramEnd"/>
      <w:r w:rsidR="00C15222" w:rsidRPr="00761BE7">
        <w:rPr>
          <w:rFonts w:ascii="Times New Roman" w:hAnsi="Times New Roman" w:cs="Times New Roman"/>
          <w:sz w:val="24"/>
          <w:szCs w:val="24"/>
        </w:rPr>
        <w:t xml:space="preserve"> к должностям муниципальной службы, и осуществляющих техническое обеспечение деятельности </w:t>
      </w:r>
      <w:proofErr w:type="gramStart"/>
      <w:r w:rsidR="00C15222" w:rsidRPr="00761BE7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C15222" w:rsidRPr="00761BE7">
        <w:rPr>
          <w:rFonts w:ascii="Times New Roman" w:hAnsi="Times New Roman" w:cs="Times New Roman"/>
          <w:sz w:val="24"/>
          <w:szCs w:val="24"/>
        </w:rPr>
        <w:t xml:space="preserve"> ЗАТО городской округ Молодёжный Московской области» оплате труда лиц</w:t>
      </w:r>
      <w:r w:rsidRPr="00761BE7">
        <w:rPr>
          <w:rFonts w:ascii="Times New Roman" w:hAnsi="Times New Roman" w:cs="Times New Roman"/>
          <w:sz w:val="24"/>
          <w:szCs w:val="24"/>
        </w:rPr>
        <w:t xml:space="preserve">, утвержденным  решением Совета депутатов </w:t>
      </w:r>
      <w:r w:rsidR="000E592A" w:rsidRPr="00761BE7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Pr="00761BE7">
        <w:rPr>
          <w:rFonts w:ascii="Times New Roman" w:hAnsi="Times New Roman" w:cs="Times New Roman"/>
          <w:sz w:val="24"/>
          <w:szCs w:val="24"/>
        </w:rPr>
        <w:t xml:space="preserve"> от</w:t>
      </w:r>
      <w:r w:rsidR="006F158B" w:rsidRPr="00761BE7">
        <w:rPr>
          <w:rFonts w:ascii="Times New Roman" w:hAnsi="Times New Roman" w:cs="Times New Roman"/>
          <w:sz w:val="24"/>
          <w:szCs w:val="24"/>
        </w:rPr>
        <w:t xml:space="preserve"> </w:t>
      </w:r>
      <w:r w:rsidR="00C15222" w:rsidRPr="00761BE7">
        <w:rPr>
          <w:rFonts w:ascii="Times New Roman" w:hAnsi="Times New Roman" w:cs="Times New Roman"/>
          <w:sz w:val="24"/>
          <w:szCs w:val="24"/>
        </w:rPr>
        <w:t>22.12.2011</w:t>
      </w:r>
      <w:r w:rsidR="006F158B" w:rsidRPr="00761BE7">
        <w:rPr>
          <w:rFonts w:ascii="Times New Roman" w:hAnsi="Times New Roman" w:cs="Times New Roman"/>
          <w:sz w:val="24"/>
          <w:szCs w:val="24"/>
        </w:rPr>
        <w:t xml:space="preserve">  г. № </w:t>
      </w:r>
      <w:r w:rsidR="00C15222" w:rsidRPr="00761BE7">
        <w:rPr>
          <w:rFonts w:ascii="Times New Roman" w:hAnsi="Times New Roman" w:cs="Times New Roman"/>
          <w:sz w:val="24"/>
          <w:szCs w:val="24"/>
        </w:rPr>
        <w:t>19/6</w:t>
      </w:r>
      <w:r w:rsidR="006F158B" w:rsidRPr="00761BE7">
        <w:rPr>
          <w:rFonts w:ascii="Times New Roman" w:hAnsi="Times New Roman" w:cs="Times New Roman"/>
          <w:sz w:val="24"/>
          <w:szCs w:val="24"/>
        </w:rPr>
        <w:t xml:space="preserve"> </w:t>
      </w:r>
      <w:r w:rsidR="00F60C85">
        <w:rPr>
          <w:rFonts w:ascii="Times New Roman" w:hAnsi="Times New Roman" w:cs="Times New Roman"/>
          <w:sz w:val="24"/>
          <w:szCs w:val="24"/>
        </w:rPr>
        <w:t>(</w:t>
      </w:r>
      <w:r w:rsidR="00C15222" w:rsidRPr="00761BE7">
        <w:rPr>
          <w:rFonts w:ascii="Times New Roman" w:hAnsi="Times New Roman" w:cs="Times New Roman"/>
          <w:sz w:val="24"/>
          <w:szCs w:val="24"/>
        </w:rPr>
        <w:t>с изменениями от 16.03.2012 г. №3/9, от 30.01.2014 г. №1/3, от 28.06.2012 г. №11/7</w:t>
      </w:r>
      <w:r w:rsidRPr="00761BE7">
        <w:rPr>
          <w:rFonts w:ascii="Times New Roman" w:hAnsi="Times New Roman" w:cs="Times New Roman"/>
          <w:sz w:val="24"/>
          <w:szCs w:val="24"/>
        </w:rPr>
        <w:t>;</w:t>
      </w:r>
      <w:r w:rsidR="00C15222" w:rsidRPr="00761BE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15222" w:rsidRPr="00761BE7">
        <w:rPr>
          <w:rFonts w:ascii="Times New Roman" w:hAnsi="Times New Roman" w:cs="Times New Roman"/>
          <w:sz w:val="24"/>
          <w:szCs w:val="24"/>
        </w:rPr>
        <w:t xml:space="preserve">Постановление Руководителя администрации </w:t>
      </w:r>
      <w:r w:rsidR="00761BE7" w:rsidRPr="00761BE7">
        <w:rPr>
          <w:rFonts w:ascii="Times New Roman" w:hAnsi="Times New Roman" w:cs="Times New Roman"/>
          <w:sz w:val="24"/>
          <w:szCs w:val="24"/>
        </w:rPr>
        <w:t>посёлка Молодёжный Московской области «Об оплате труда рабочих органов управления муниципального образования «Городской округ Молодё</w:t>
      </w:r>
      <w:r w:rsidR="006022C5">
        <w:rPr>
          <w:rFonts w:ascii="Times New Roman" w:hAnsi="Times New Roman" w:cs="Times New Roman"/>
          <w:sz w:val="24"/>
          <w:szCs w:val="24"/>
        </w:rPr>
        <w:t>жный» от 28.11.2008 г. № 171/1(</w:t>
      </w:r>
      <w:r w:rsidR="00761BE7" w:rsidRPr="00761BE7">
        <w:rPr>
          <w:rFonts w:ascii="Times New Roman" w:hAnsi="Times New Roman" w:cs="Times New Roman"/>
          <w:sz w:val="24"/>
          <w:szCs w:val="24"/>
        </w:rPr>
        <w:t>с изменениями от 12.04.2011 г. №71, от 30.09.2011 г. №223, от 21.12.2011 г. №312, от 19.06.2014 г. №125.</w:t>
      </w:r>
      <w:proofErr w:type="gramEnd"/>
    </w:p>
    <w:p w:rsidR="00753211" w:rsidRPr="006F158B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6F158B">
        <w:rPr>
          <w:rFonts w:ascii="Times New Roman" w:hAnsi="Times New Roman" w:cs="Times New Roman"/>
          <w:sz w:val="24"/>
          <w:szCs w:val="24"/>
        </w:rPr>
        <w:t xml:space="preserve">Затраты на реализацию мероприятия по «Своевременному и качественному материально-техническому обеспечению деятельности администрации </w:t>
      </w:r>
      <w:r w:rsidR="006F158B" w:rsidRPr="006F158B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Pr="006F158B">
        <w:rPr>
          <w:rFonts w:ascii="Times New Roman" w:hAnsi="Times New Roman" w:cs="Times New Roman"/>
          <w:sz w:val="24"/>
          <w:szCs w:val="24"/>
        </w:rPr>
        <w:t xml:space="preserve">» формируются с учетом затрат по оплате услуг связи, транспортных и коммунальных услуг, услуг по хозяйственно-техническому обслуживанию помещений администрации </w:t>
      </w:r>
      <w:r w:rsidR="006F158B" w:rsidRPr="006F158B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Pr="006F158B">
        <w:rPr>
          <w:rFonts w:ascii="Times New Roman" w:hAnsi="Times New Roman" w:cs="Times New Roman"/>
          <w:sz w:val="24"/>
          <w:szCs w:val="24"/>
        </w:rPr>
        <w:t>, возмещению эксплуатационных услуг, услуг по обслуживанию и ремонту оргтехники, охранных услуг и др. Основанием для заключения государственных контрактов</w:t>
      </w:r>
      <w:proofErr w:type="gramEnd"/>
      <w:r w:rsidRPr="006F158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F158B">
        <w:rPr>
          <w:rFonts w:ascii="Times New Roman" w:hAnsi="Times New Roman" w:cs="Times New Roman"/>
          <w:sz w:val="24"/>
          <w:szCs w:val="24"/>
        </w:rPr>
        <w:t xml:space="preserve">и договоров по выбору поставщиков товаров, исполнителей услуг и работ являются Гражданский кодекс Российской Федерации (часть вторая), Федеральный закон от 17.08.1995г. № 147-ФЗ «О естественных монополиях», Федеральный закон от 05.04.2013г. № 44-ФЗ «О контрактной системе в сфере закупок товаров, работ, услуг для обеспечения государственных и муниципальных нужд», Постановление Правительства Российской </w:t>
      </w:r>
      <w:r w:rsidRPr="006F158B">
        <w:rPr>
          <w:rFonts w:ascii="Times New Roman" w:hAnsi="Times New Roman" w:cs="Times New Roman"/>
          <w:sz w:val="24"/>
          <w:szCs w:val="24"/>
        </w:rPr>
        <w:lastRenderedPageBreak/>
        <w:t>Федерации от 24.10.2005г. № 637 «О государственном регулировании тарифов на</w:t>
      </w:r>
      <w:proofErr w:type="gramEnd"/>
      <w:r w:rsidRPr="006F158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F158B">
        <w:rPr>
          <w:rFonts w:ascii="Times New Roman" w:hAnsi="Times New Roman" w:cs="Times New Roman"/>
          <w:sz w:val="24"/>
          <w:szCs w:val="24"/>
        </w:rPr>
        <w:t>услуги общедоступной электросвязи и общедоступной почтовой в связи», Распоряжение Правительства Российской Федерации от 27.02.2008г. № 236-р «О перечне товаров (работ, услуг), размещение заказов на поставки (выполнение, оказание) которых осуществляется путем проведения аукциона», Приказ Министерства экономического развития Российской Федерации от 07.06.2001г № 273 «Об утверждении номенклатуры товаров, работ, услуг для нужд заказчиков»;</w:t>
      </w:r>
      <w:proofErr w:type="gramEnd"/>
    </w:p>
    <w:p w:rsidR="00753211" w:rsidRPr="006F158B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6F158B">
        <w:rPr>
          <w:rFonts w:ascii="Times New Roman" w:hAnsi="Times New Roman" w:cs="Times New Roman"/>
          <w:sz w:val="24"/>
          <w:szCs w:val="24"/>
        </w:rPr>
        <w:t xml:space="preserve">Затраты на своевременное обеспечение администрации </w:t>
      </w:r>
      <w:r w:rsidR="006F158B" w:rsidRPr="006F158B">
        <w:rPr>
          <w:rFonts w:ascii="Times New Roman" w:hAnsi="Times New Roman" w:cs="Times New Roman"/>
          <w:sz w:val="24"/>
          <w:szCs w:val="24"/>
        </w:rPr>
        <w:t xml:space="preserve">ЗАТО городской округ Молодёжный Московской области </w:t>
      </w:r>
      <w:r w:rsidRPr="006F158B">
        <w:rPr>
          <w:rFonts w:ascii="Times New Roman" w:hAnsi="Times New Roman" w:cs="Times New Roman"/>
          <w:sz w:val="24"/>
          <w:szCs w:val="24"/>
        </w:rPr>
        <w:t xml:space="preserve">основными средствами и материальными запасами в объеме, необходимом для выполнения их полномочий, сформированы в соответствии с потребностью   администрации </w:t>
      </w:r>
      <w:r w:rsidR="006F158B" w:rsidRPr="006F158B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Pr="006F158B">
        <w:rPr>
          <w:rFonts w:ascii="Times New Roman" w:hAnsi="Times New Roman" w:cs="Times New Roman"/>
          <w:sz w:val="24"/>
          <w:szCs w:val="24"/>
        </w:rPr>
        <w:t xml:space="preserve"> в оргтехнике, офисной мебели, канцелярских принадлежностях, офисной бумаге, системах кондиционирования воздуха, расходных материалах и запасных частях к оргтехнике и других товарах.</w:t>
      </w:r>
      <w:proofErr w:type="gramEnd"/>
      <w:r w:rsidRPr="006F158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F158B">
        <w:rPr>
          <w:rFonts w:ascii="Times New Roman" w:hAnsi="Times New Roman" w:cs="Times New Roman"/>
          <w:sz w:val="24"/>
          <w:szCs w:val="24"/>
        </w:rPr>
        <w:t>Основанием для заключения государственных контрактов и договоров по выбору поставщиков товаров, исполнителей услуг и работ являются Федеральный закон от 05.04.2013г. № 44-ФЗ «О контрактной системе в сфере закупок товаров, работ, услуг для обеспечения государственных и муниципальных нужд», Распоряжение Правительства Российской Федерации от 27.02.2008г. № 236-р «О перечне товаров (работ, услуг), размещение заказов на поставки (выполнение, оказание) которых осуществляется путем проведения</w:t>
      </w:r>
      <w:proofErr w:type="gramEnd"/>
      <w:r w:rsidRPr="006F158B">
        <w:rPr>
          <w:rFonts w:ascii="Times New Roman" w:hAnsi="Times New Roman" w:cs="Times New Roman"/>
          <w:sz w:val="24"/>
          <w:szCs w:val="24"/>
        </w:rPr>
        <w:t xml:space="preserve"> аукциона», Приказ Министерства экономического развития Российской Федерации от 07.06.2001г № 273 «Об утверждении номенклатуры товаров, работ, услуг для нужд заказчиков».</w:t>
      </w:r>
    </w:p>
    <w:p w:rsidR="00753211" w:rsidRPr="006F158B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4. Затраты на реализацию мер, направленных на своевременную уплату налога на имущество формируются с целью уплаты налогов на имущество. Основанием для уплаты налогов является Налоговый кодекс Российской Федерации.</w:t>
      </w:r>
    </w:p>
    <w:p w:rsidR="00753211" w:rsidRPr="006F158B" w:rsidRDefault="00753211" w:rsidP="00753211">
      <w:pPr>
        <w:spacing w:after="0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753211" w:rsidRPr="006F158B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Управление подпрограммой осуществляется на принципах обеспечения нормативного, методического и информационного единства мероприятий на основе системы критериев для оценки и выбора предметов закупок, форм контрактов, проведение мониторинга.</w:t>
      </w:r>
    </w:p>
    <w:p w:rsidR="00753211" w:rsidRPr="004821C8" w:rsidRDefault="00753211" w:rsidP="00753211">
      <w:pPr>
        <w:spacing w:after="0"/>
        <w:ind w:left="360"/>
        <w:jc w:val="both"/>
        <w:rPr>
          <w:rFonts w:ascii="Arial" w:hAnsi="Arial" w:cs="Arial"/>
          <w:sz w:val="28"/>
          <w:szCs w:val="28"/>
        </w:rPr>
      </w:pPr>
    </w:p>
    <w:p w:rsidR="00753211" w:rsidRDefault="00753211" w:rsidP="00753211">
      <w:pPr>
        <w:spacing w:after="0"/>
        <w:ind w:left="360"/>
        <w:jc w:val="both"/>
        <w:rPr>
          <w:rFonts w:ascii="Arial" w:hAnsi="Arial" w:cs="Arial"/>
          <w:sz w:val="28"/>
          <w:szCs w:val="28"/>
        </w:rPr>
      </w:pPr>
    </w:p>
    <w:p w:rsidR="00753211" w:rsidRPr="006F158B" w:rsidRDefault="00753211" w:rsidP="00753211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53211" w:rsidRPr="006F158B" w:rsidRDefault="00753211" w:rsidP="0075321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F158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Порядок взаимодействия ответственного за выполнение мероприятия Подпрограммы с муниципальным заказчиком муниципальной Подпрограммы</w:t>
      </w:r>
    </w:p>
    <w:p w:rsidR="00753211" w:rsidRPr="006F158B" w:rsidRDefault="00753211" w:rsidP="007532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53211" w:rsidRPr="006F158B" w:rsidRDefault="00753211" w:rsidP="007532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6F158B">
        <w:rPr>
          <w:rFonts w:ascii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6F158B">
        <w:rPr>
          <w:rFonts w:ascii="Times New Roman" w:hAnsi="Times New Roman" w:cs="Times New Roman"/>
          <w:sz w:val="24"/>
          <w:szCs w:val="24"/>
          <w:lang w:eastAsia="ru-RU"/>
        </w:rPr>
        <w:t xml:space="preserve"> реализацией Подпрограммы осуществляется муниципальным заказчиком Подпрограммы.</w:t>
      </w:r>
    </w:p>
    <w:p w:rsidR="00753211" w:rsidRPr="006F158B" w:rsidRDefault="00753211" w:rsidP="007532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158B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Муниципальный заказчик Подпрограммы организует управление реализацией Подпрограммы и взаимодействие с участниками реализации Подпрограммы. </w:t>
      </w:r>
    </w:p>
    <w:p w:rsidR="00753211" w:rsidRPr="006F158B" w:rsidRDefault="00753211" w:rsidP="007532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158B">
        <w:rPr>
          <w:rFonts w:ascii="Times New Roman" w:hAnsi="Times New Roman" w:cs="Times New Roman"/>
          <w:sz w:val="24"/>
          <w:szCs w:val="24"/>
          <w:lang w:eastAsia="ru-RU"/>
        </w:rPr>
        <w:t>Муниципальный заказчик обеспечивает:</w:t>
      </w:r>
    </w:p>
    <w:p w:rsidR="00753211" w:rsidRPr="006F158B" w:rsidRDefault="00753211" w:rsidP="007532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158B">
        <w:rPr>
          <w:rFonts w:ascii="Times New Roman" w:hAnsi="Times New Roman" w:cs="Times New Roman"/>
          <w:sz w:val="24"/>
          <w:szCs w:val="24"/>
          <w:lang w:eastAsia="ru-RU"/>
        </w:rPr>
        <w:t>планирование реализации мероприятий Подпрограммы в рамках параметров Подпрограммы на соответствующий год;</w:t>
      </w:r>
    </w:p>
    <w:p w:rsidR="00753211" w:rsidRPr="006F158B" w:rsidRDefault="00753211" w:rsidP="007532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158B">
        <w:rPr>
          <w:rFonts w:ascii="Times New Roman" w:hAnsi="Times New Roman" w:cs="Times New Roman"/>
          <w:sz w:val="24"/>
          <w:szCs w:val="24"/>
          <w:lang w:eastAsia="ru-RU"/>
        </w:rPr>
        <w:t>мониторинг реализации мероприятий Подпрограммы, целевых значений показателей Подпрограммы и показателей мероприятий Подпрограммы;</w:t>
      </w:r>
    </w:p>
    <w:p w:rsidR="00753211" w:rsidRPr="006F158B" w:rsidRDefault="00753211" w:rsidP="007532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158B">
        <w:rPr>
          <w:rFonts w:ascii="Times New Roman" w:hAnsi="Times New Roman" w:cs="Times New Roman"/>
          <w:sz w:val="24"/>
          <w:szCs w:val="24"/>
          <w:lang w:eastAsia="ru-RU"/>
        </w:rPr>
        <w:t>осуществляет анализ и оценку фактически достигаемых значений показателей Подпрограммы в ходе ее реализации и по итогам отчетного периода;</w:t>
      </w:r>
    </w:p>
    <w:p w:rsidR="00753211" w:rsidRPr="006F158B" w:rsidRDefault="00753211" w:rsidP="007532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85C3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осуществляет ежегодную оценку результативности и эффективности мероприятий Подпрограммы и Подпрограммы в целом, формирует аналитические справки и итоговые доклады о ходе реализации Подпрограммы в соответствии с «Порядком разработки и реализации муниципальных </w:t>
      </w:r>
      <w:proofErr w:type="gramStart"/>
      <w:r w:rsidRPr="00F85C32">
        <w:rPr>
          <w:rFonts w:ascii="Times New Roman" w:hAnsi="Times New Roman" w:cs="Times New Roman"/>
          <w:sz w:val="24"/>
          <w:szCs w:val="24"/>
          <w:lang w:eastAsia="ru-RU"/>
        </w:rPr>
        <w:t>программ</w:t>
      </w:r>
      <w:proofErr w:type="gramEnd"/>
      <w:r w:rsidRPr="00F85C3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F158B" w:rsidRPr="00F85C32">
        <w:rPr>
          <w:rFonts w:ascii="Times New Roman" w:hAnsi="Times New Roman" w:cs="Times New Roman"/>
          <w:sz w:val="24"/>
          <w:szCs w:val="24"/>
          <w:lang w:eastAsia="ru-RU"/>
        </w:rPr>
        <w:t>ЗАТО городской округ Молодёжный Московской области</w:t>
      </w:r>
      <w:r w:rsidRPr="00F85C32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утвержденном постановлением администрации </w:t>
      </w:r>
      <w:r w:rsidR="006F158B" w:rsidRPr="00F85C32">
        <w:rPr>
          <w:rFonts w:ascii="Times New Roman" w:hAnsi="Times New Roman" w:cs="Times New Roman"/>
          <w:sz w:val="24"/>
          <w:szCs w:val="24"/>
          <w:lang w:eastAsia="ru-RU"/>
        </w:rPr>
        <w:t>ЗАТО городской округ Молодёжный Московской области</w:t>
      </w:r>
      <w:r w:rsidR="00177CAC" w:rsidRPr="00F85C32">
        <w:rPr>
          <w:rFonts w:ascii="Times New Roman" w:hAnsi="Times New Roman" w:cs="Times New Roman"/>
          <w:sz w:val="24"/>
          <w:szCs w:val="24"/>
          <w:lang w:eastAsia="ru-RU"/>
        </w:rPr>
        <w:t xml:space="preserve"> « Об утверждении Порядка формирования и Методики оценки эффективности реализации муниципальных целевых программ ЗАТО городской округ Молодёжный» </w:t>
      </w:r>
      <w:r w:rsidR="006F158B" w:rsidRPr="00F85C32">
        <w:rPr>
          <w:rFonts w:ascii="Times New Roman" w:hAnsi="Times New Roman" w:cs="Times New Roman"/>
          <w:sz w:val="24"/>
          <w:szCs w:val="24"/>
          <w:lang w:eastAsia="ru-RU"/>
        </w:rPr>
        <w:t xml:space="preserve"> от </w:t>
      </w:r>
      <w:r w:rsidR="00F85C32" w:rsidRPr="00F85C32">
        <w:rPr>
          <w:rFonts w:ascii="Times New Roman" w:hAnsi="Times New Roman" w:cs="Times New Roman"/>
          <w:sz w:val="24"/>
          <w:szCs w:val="24"/>
          <w:lang w:eastAsia="ru-RU"/>
        </w:rPr>
        <w:t>25.07.2013 г</w:t>
      </w:r>
      <w:r w:rsidR="006F158B" w:rsidRPr="00F85C32">
        <w:rPr>
          <w:rFonts w:ascii="Times New Roman" w:hAnsi="Times New Roman" w:cs="Times New Roman"/>
          <w:sz w:val="24"/>
          <w:szCs w:val="24"/>
          <w:lang w:eastAsia="ru-RU"/>
        </w:rPr>
        <w:t xml:space="preserve"> №  </w:t>
      </w:r>
      <w:r w:rsidR="00F85C32" w:rsidRPr="00F85C32">
        <w:rPr>
          <w:rFonts w:ascii="Times New Roman" w:hAnsi="Times New Roman" w:cs="Times New Roman"/>
          <w:sz w:val="24"/>
          <w:szCs w:val="24"/>
          <w:lang w:eastAsia="ru-RU"/>
        </w:rPr>
        <w:t>163, Постановлением</w:t>
      </w:r>
      <w:r w:rsidR="00F85C32">
        <w:rPr>
          <w:rFonts w:ascii="Times New Roman" w:hAnsi="Times New Roman" w:cs="Times New Roman"/>
          <w:sz w:val="24"/>
          <w:szCs w:val="24"/>
          <w:lang w:eastAsia="ru-RU"/>
        </w:rPr>
        <w:t xml:space="preserve"> администрации городского округа Молодёжный Московской области от 20.08.2014 г. № 177 «О внесении изменений в Перечень муниципальных </w:t>
      </w:r>
      <w:proofErr w:type="gramStart"/>
      <w:r w:rsidR="00F85C32">
        <w:rPr>
          <w:rFonts w:ascii="Times New Roman" w:hAnsi="Times New Roman" w:cs="Times New Roman"/>
          <w:sz w:val="24"/>
          <w:szCs w:val="24"/>
          <w:lang w:eastAsia="ru-RU"/>
        </w:rPr>
        <w:t>программ</w:t>
      </w:r>
      <w:proofErr w:type="gramEnd"/>
      <w:r w:rsidR="00F85C32">
        <w:rPr>
          <w:rFonts w:ascii="Times New Roman" w:hAnsi="Times New Roman" w:cs="Times New Roman"/>
          <w:sz w:val="24"/>
          <w:szCs w:val="24"/>
          <w:lang w:eastAsia="ru-RU"/>
        </w:rPr>
        <w:t xml:space="preserve"> ЗАТО городской округ Молодёжный Московской области, реализация которых планируется с 2015 года».</w:t>
      </w:r>
    </w:p>
    <w:p w:rsidR="00753211" w:rsidRPr="006F158B" w:rsidRDefault="00753211" w:rsidP="007532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158B">
        <w:rPr>
          <w:rFonts w:ascii="Times New Roman" w:hAnsi="Times New Roman" w:cs="Times New Roman"/>
          <w:sz w:val="24"/>
          <w:szCs w:val="24"/>
          <w:lang w:eastAsia="ru-RU"/>
        </w:rPr>
        <w:t>обеспечивает контроль реализации мероприятий Подпрограммы в ходе ее реализации;</w:t>
      </w:r>
    </w:p>
    <w:p w:rsidR="00753211" w:rsidRPr="006F158B" w:rsidRDefault="00753211" w:rsidP="007532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158B">
        <w:rPr>
          <w:rFonts w:ascii="Times New Roman" w:hAnsi="Times New Roman" w:cs="Times New Roman"/>
          <w:sz w:val="24"/>
          <w:szCs w:val="24"/>
          <w:lang w:eastAsia="ru-RU"/>
        </w:rPr>
        <w:t>вносит в установленном Порядке предложения о корректировке параметров Подпрограммы;</w:t>
      </w:r>
    </w:p>
    <w:p w:rsidR="00753211" w:rsidRPr="006F158B" w:rsidRDefault="00753211" w:rsidP="007532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158B">
        <w:rPr>
          <w:rFonts w:ascii="Times New Roman" w:hAnsi="Times New Roman" w:cs="Times New Roman"/>
          <w:sz w:val="24"/>
          <w:szCs w:val="24"/>
          <w:lang w:eastAsia="ru-RU"/>
        </w:rPr>
        <w:t>обеспечивает информационное сопровождение реализации Подпрограммы.</w:t>
      </w:r>
    </w:p>
    <w:p w:rsidR="00753211" w:rsidRPr="006F158B" w:rsidRDefault="00753211" w:rsidP="007532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158B">
        <w:rPr>
          <w:rFonts w:ascii="Times New Roman" w:hAnsi="Times New Roman" w:cs="Times New Roman"/>
          <w:sz w:val="24"/>
          <w:szCs w:val="24"/>
          <w:lang w:eastAsia="ru-RU"/>
        </w:rPr>
        <w:t>Источник финансирования Подпрограммы –</w:t>
      </w:r>
      <w:r w:rsidR="006F158B" w:rsidRPr="006F158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6F158B" w:rsidRPr="006F158B">
        <w:rPr>
          <w:rFonts w:ascii="Times New Roman" w:hAnsi="Times New Roman" w:cs="Times New Roman"/>
          <w:sz w:val="24"/>
          <w:szCs w:val="24"/>
          <w:lang w:eastAsia="ru-RU"/>
        </w:rPr>
        <w:t>бюджет</w:t>
      </w:r>
      <w:proofErr w:type="gramEnd"/>
      <w:r w:rsidRPr="006F158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F158B" w:rsidRPr="006F158B">
        <w:rPr>
          <w:rFonts w:ascii="Times New Roman" w:hAnsi="Times New Roman" w:cs="Times New Roman"/>
          <w:sz w:val="24"/>
          <w:szCs w:val="24"/>
          <w:lang w:eastAsia="ru-RU"/>
        </w:rPr>
        <w:t>ЗАТО городской округ Молодёжный Московской области</w:t>
      </w:r>
      <w:r w:rsidRPr="006F158B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53211" w:rsidRDefault="00753211" w:rsidP="00753211">
      <w:pPr>
        <w:spacing w:after="0"/>
        <w:ind w:firstLine="708"/>
        <w:jc w:val="center"/>
        <w:rPr>
          <w:rFonts w:ascii="Arial" w:hAnsi="Arial" w:cs="Arial"/>
          <w:b/>
          <w:bCs/>
          <w:sz w:val="32"/>
          <w:szCs w:val="32"/>
        </w:rPr>
      </w:pPr>
    </w:p>
    <w:p w:rsidR="00753211" w:rsidRPr="006F158B" w:rsidRDefault="00753211" w:rsidP="00753211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6F158B">
        <w:rPr>
          <w:rFonts w:ascii="Times New Roman" w:hAnsi="Times New Roman" w:cs="Times New Roman"/>
          <w:b/>
          <w:bCs/>
          <w:sz w:val="28"/>
          <w:szCs w:val="28"/>
        </w:rPr>
        <w:t>Состав, форма и сроки представления отчетности о ходе реализации мероприятий подпрограммы</w:t>
      </w:r>
    </w:p>
    <w:p w:rsidR="00753211" w:rsidRPr="006F158B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53211" w:rsidRPr="006F158B" w:rsidRDefault="00753211" w:rsidP="00753211">
      <w:pPr>
        <w:widowControl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Муниципальный заказчик подпрограммы:</w:t>
      </w:r>
    </w:p>
    <w:p w:rsidR="00753211" w:rsidRPr="006F158B" w:rsidRDefault="00753211" w:rsidP="00753211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1) один раз в полугодие до 20 числа месяца, следующего за отчетным полугодием, направляет оперативный отчет, который содержит:</w:t>
      </w:r>
    </w:p>
    <w:p w:rsidR="00753211" w:rsidRPr="006F158B" w:rsidRDefault="00753211" w:rsidP="00753211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перечень выполненных мероприятий подпрограммы с указанием объемов и источников финансирования и результатов выполнения мероприятий;</w:t>
      </w:r>
    </w:p>
    <w:p w:rsidR="00753211" w:rsidRPr="006F158B" w:rsidRDefault="00753211" w:rsidP="00753211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анализ причин несвоевременного выполнения программных мероприятий;</w:t>
      </w:r>
    </w:p>
    <w:p w:rsidR="00753211" w:rsidRPr="006F158B" w:rsidRDefault="00753211" w:rsidP="00753211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53211" w:rsidRPr="006F158B" w:rsidRDefault="00753211" w:rsidP="00753211">
      <w:pPr>
        <w:widowControl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 xml:space="preserve">2) ежегодно готовит годовой отчет о реализации подпрограммы и до 1 марта года, следующего </w:t>
      </w:r>
      <w:proofErr w:type="gramStart"/>
      <w:r w:rsidRPr="006F158B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6F158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F158B">
        <w:rPr>
          <w:rFonts w:ascii="Times New Roman" w:hAnsi="Times New Roman" w:cs="Times New Roman"/>
          <w:sz w:val="24"/>
          <w:szCs w:val="24"/>
        </w:rPr>
        <w:t>отчетным</w:t>
      </w:r>
      <w:proofErr w:type="gramEnd"/>
      <w:r w:rsidRPr="006F158B">
        <w:rPr>
          <w:rFonts w:ascii="Times New Roman" w:hAnsi="Times New Roman" w:cs="Times New Roman"/>
          <w:sz w:val="24"/>
          <w:szCs w:val="24"/>
        </w:rPr>
        <w:t>, представляет его для оценки эффективности реализации муниципальной подпрограммы;</w:t>
      </w:r>
    </w:p>
    <w:p w:rsidR="00753211" w:rsidRPr="006F158B" w:rsidRDefault="00753211" w:rsidP="00753211">
      <w:pPr>
        <w:widowControl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53211" w:rsidRPr="006F158B" w:rsidRDefault="00753211" w:rsidP="00753211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3) после окончания срока реализации подпрограммы муниципальный заказчик представляет на утверждение не позднее 1 июня года, следующего за последним годом реализации подпрограммы, итоговый отчет о ее реализации, который содержит:</w:t>
      </w:r>
    </w:p>
    <w:p w:rsidR="00753211" w:rsidRPr="006F158B" w:rsidRDefault="00753211" w:rsidP="00753211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а) аналитическую записку, в которой указываются:</w:t>
      </w:r>
    </w:p>
    <w:p w:rsidR="00753211" w:rsidRPr="006F158B" w:rsidRDefault="00753211" w:rsidP="00753211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степень достижения запланированных результатов и намеченных целей подпрограммы;</w:t>
      </w:r>
    </w:p>
    <w:p w:rsidR="00753211" w:rsidRPr="006F158B" w:rsidRDefault="00753211" w:rsidP="00753211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общий объем фактически произведенных расходов, всего, в том числе, по источникам финансирования;</w:t>
      </w:r>
    </w:p>
    <w:p w:rsidR="00753211" w:rsidRPr="006F158B" w:rsidRDefault="00753211" w:rsidP="00753211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б) таблицу, в которой указываются:</w:t>
      </w:r>
    </w:p>
    <w:p w:rsidR="00753211" w:rsidRPr="006F158B" w:rsidRDefault="00753211" w:rsidP="00753211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 xml:space="preserve">данные об использовании средств </w:t>
      </w:r>
      <w:proofErr w:type="gramStart"/>
      <w:r w:rsidRPr="006F158B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6F158B">
        <w:rPr>
          <w:rFonts w:ascii="Times New Roman" w:hAnsi="Times New Roman" w:cs="Times New Roman"/>
          <w:sz w:val="24"/>
          <w:szCs w:val="24"/>
        </w:rPr>
        <w:t xml:space="preserve"> </w:t>
      </w:r>
      <w:r w:rsidR="006F158B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Pr="006F158B">
        <w:rPr>
          <w:rFonts w:ascii="Times New Roman" w:hAnsi="Times New Roman" w:cs="Times New Roman"/>
          <w:sz w:val="24"/>
          <w:szCs w:val="24"/>
        </w:rPr>
        <w:t xml:space="preserve"> и средств иных привлекаемых для реализации подпрограммы источников по каждому программному мероприятию и в целом по подпрограмме;</w:t>
      </w:r>
    </w:p>
    <w:p w:rsidR="00753211" w:rsidRPr="006F158B" w:rsidRDefault="00753211" w:rsidP="00753211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по мероприятиям, не завершенным в утвержденные сроки, – причины их невыполнения и предложения по дальнейшей реализации.</w:t>
      </w:r>
    </w:p>
    <w:p w:rsidR="00753211" w:rsidRPr="006F158B" w:rsidRDefault="00753211" w:rsidP="00753211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По показателям, не достигшим запланированного уровня, приводятся причины невыполнения и предложения по их дальнейшему достижению.</w:t>
      </w:r>
    </w:p>
    <w:p w:rsidR="00F85C32" w:rsidRPr="00F85C32" w:rsidRDefault="00753211" w:rsidP="00F85C3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85C32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Оперативный, годовой и итоговый отчеты о реализации подпрограммы представляются по формам согласно </w:t>
      </w:r>
      <w:r w:rsidR="00F85C32">
        <w:rPr>
          <w:rFonts w:ascii="Times New Roman" w:hAnsi="Times New Roman" w:cs="Times New Roman"/>
          <w:bCs/>
          <w:sz w:val="24"/>
          <w:szCs w:val="24"/>
        </w:rPr>
        <w:t xml:space="preserve">порядку, </w:t>
      </w:r>
      <w:r w:rsidRPr="00F85C32">
        <w:rPr>
          <w:rFonts w:ascii="Times New Roman" w:hAnsi="Times New Roman" w:cs="Times New Roman"/>
          <w:bCs/>
          <w:sz w:val="24"/>
          <w:szCs w:val="24"/>
        </w:rPr>
        <w:t xml:space="preserve">утвержденному Постановлением </w:t>
      </w:r>
      <w:proofErr w:type="gramStart"/>
      <w:r w:rsidRPr="00F85C32">
        <w:rPr>
          <w:rFonts w:ascii="Times New Roman" w:hAnsi="Times New Roman" w:cs="Times New Roman"/>
          <w:bCs/>
          <w:sz w:val="24"/>
          <w:szCs w:val="24"/>
        </w:rPr>
        <w:t>администрации</w:t>
      </w:r>
      <w:proofErr w:type="gramEnd"/>
      <w:r w:rsidRPr="00F85C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F158B" w:rsidRPr="00F85C32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="006F158B" w:rsidRPr="00F85C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85C32" w:rsidRPr="00F85C32">
        <w:rPr>
          <w:rFonts w:ascii="Times New Roman" w:hAnsi="Times New Roman" w:cs="Times New Roman"/>
          <w:sz w:val="24"/>
          <w:szCs w:val="24"/>
          <w:lang w:eastAsia="ru-RU"/>
        </w:rPr>
        <w:t>« Об утверждении Порядка формирования и Методики оценки эффективности реализации муниципальных целевых программ ЗАТО городской округ Молодёжный»  от 25.07.2013 г №  163,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ЗАТО городской округ Молодёжный Московской области, реализация которых планируется с 2015 года».</w:t>
      </w:r>
    </w:p>
    <w:p w:rsidR="00753211" w:rsidRPr="006F158B" w:rsidRDefault="00753211" w:rsidP="00753211">
      <w:pPr>
        <w:pStyle w:val="ConsPlusTitle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7FF5" w:rsidRPr="006F158B" w:rsidRDefault="00877FF5">
      <w:pPr>
        <w:rPr>
          <w:rFonts w:ascii="Times New Roman" w:hAnsi="Times New Roman" w:cs="Times New Roman"/>
          <w:sz w:val="24"/>
          <w:szCs w:val="24"/>
        </w:rPr>
      </w:pPr>
    </w:p>
    <w:p w:rsidR="006F158B" w:rsidRPr="006F158B" w:rsidRDefault="006F158B">
      <w:pPr>
        <w:rPr>
          <w:rFonts w:ascii="Times New Roman" w:hAnsi="Times New Roman" w:cs="Times New Roman"/>
          <w:sz w:val="24"/>
          <w:szCs w:val="24"/>
        </w:rPr>
      </w:pPr>
    </w:p>
    <w:sectPr w:rsidR="006F158B" w:rsidRPr="006F158B" w:rsidSect="007F0CBB">
      <w:pgSz w:w="11906" w:h="16838"/>
      <w:pgMar w:top="56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5483" w:rsidRDefault="00325483" w:rsidP="003D5A37">
      <w:pPr>
        <w:spacing w:after="0" w:line="240" w:lineRule="auto"/>
      </w:pPr>
      <w:r>
        <w:separator/>
      </w:r>
    </w:p>
  </w:endnote>
  <w:endnote w:type="continuationSeparator" w:id="1">
    <w:p w:rsidR="00325483" w:rsidRDefault="00325483" w:rsidP="003D5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089" w:rsidRDefault="00F70089">
    <w:pPr>
      <w:pStyle w:val="a4"/>
      <w:jc w:val="right"/>
    </w:pPr>
    <w:r>
      <w:t xml:space="preserve">Страница </w:t>
    </w:r>
    <w:r w:rsidR="0091463A">
      <w:rPr>
        <w:b/>
        <w:bCs/>
      </w:rPr>
      <w:fldChar w:fldCharType="begin"/>
    </w:r>
    <w:r>
      <w:rPr>
        <w:b/>
        <w:bCs/>
      </w:rPr>
      <w:instrText>PAGE</w:instrText>
    </w:r>
    <w:r w:rsidR="0091463A">
      <w:rPr>
        <w:b/>
        <w:bCs/>
      </w:rPr>
      <w:fldChar w:fldCharType="separate"/>
    </w:r>
    <w:r w:rsidR="00992ADA">
      <w:rPr>
        <w:b/>
        <w:bCs/>
        <w:noProof/>
      </w:rPr>
      <w:t>13</w:t>
    </w:r>
    <w:r w:rsidR="0091463A">
      <w:rPr>
        <w:b/>
        <w:bCs/>
      </w:rPr>
      <w:fldChar w:fldCharType="end"/>
    </w:r>
    <w:r>
      <w:t xml:space="preserve"> из </w:t>
    </w:r>
    <w:r w:rsidR="0091463A">
      <w:rPr>
        <w:b/>
        <w:bCs/>
      </w:rPr>
      <w:fldChar w:fldCharType="begin"/>
    </w:r>
    <w:r>
      <w:rPr>
        <w:b/>
        <w:bCs/>
      </w:rPr>
      <w:instrText>NUMPAGES</w:instrText>
    </w:r>
    <w:r w:rsidR="0091463A">
      <w:rPr>
        <w:b/>
        <w:bCs/>
      </w:rPr>
      <w:fldChar w:fldCharType="separate"/>
    </w:r>
    <w:r w:rsidR="00992ADA">
      <w:rPr>
        <w:b/>
        <w:bCs/>
        <w:noProof/>
      </w:rPr>
      <w:t>19</w:t>
    </w:r>
    <w:r w:rsidR="0091463A">
      <w:rPr>
        <w:b/>
        <w:bCs/>
      </w:rPr>
      <w:fldChar w:fldCharType="end"/>
    </w:r>
  </w:p>
  <w:p w:rsidR="00F70089" w:rsidRDefault="00F70089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5483" w:rsidRDefault="00325483" w:rsidP="003D5A37">
      <w:pPr>
        <w:spacing w:after="0" w:line="240" w:lineRule="auto"/>
      </w:pPr>
      <w:r>
        <w:separator/>
      </w:r>
    </w:p>
  </w:footnote>
  <w:footnote w:type="continuationSeparator" w:id="1">
    <w:p w:rsidR="00325483" w:rsidRDefault="00325483" w:rsidP="003D5A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83757"/>
    <w:multiLevelType w:val="hybridMultilevel"/>
    <w:tmpl w:val="6F6A94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211"/>
    <w:rsid w:val="000038C0"/>
    <w:rsid w:val="00046EF7"/>
    <w:rsid w:val="00096709"/>
    <w:rsid w:val="000B44E5"/>
    <w:rsid w:val="000E592A"/>
    <w:rsid w:val="00127B5A"/>
    <w:rsid w:val="00143A03"/>
    <w:rsid w:val="00146871"/>
    <w:rsid w:val="00177CAC"/>
    <w:rsid w:val="001E1F45"/>
    <w:rsid w:val="002024BB"/>
    <w:rsid w:val="00214DB5"/>
    <w:rsid w:val="002166F1"/>
    <w:rsid w:val="00221795"/>
    <w:rsid w:val="00236A80"/>
    <w:rsid w:val="002554BF"/>
    <w:rsid w:val="002915DF"/>
    <w:rsid w:val="002A5D9D"/>
    <w:rsid w:val="002C0166"/>
    <w:rsid w:val="003131DA"/>
    <w:rsid w:val="00325483"/>
    <w:rsid w:val="003855F2"/>
    <w:rsid w:val="003A0B75"/>
    <w:rsid w:val="003B25D3"/>
    <w:rsid w:val="003C0700"/>
    <w:rsid w:val="003C4223"/>
    <w:rsid w:val="003D1F6B"/>
    <w:rsid w:val="003D5A37"/>
    <w:rsid w:val="004146B1"/>
    <w:rsid w:val="00441E14"/>
    <w:rsid w:val="004469A6"/>
    <w:rsid w:val="004470E1"/>
    <w:rsid w:val="00454E34"/>
    <w:rsid w:val="00467A38"/>
    <w:rsid w:val="00485DD7"/>
    <w:rsid w:val="0048640C"/>
    <w:rsid w:val="004A5269"/>
    <w:rsid w:val="004B4B25"/>
    <w:rsid w:val="004B5727"/>
    <w:rsid w:val="004C6354"/>
    <w:rsid w:val="004E1A07"/>
    <w:rsid w:val="00524C58"/>
    <w:rsid w:val="00542D71"/>
    <w:rsid w:val="00544B6F"/>
    <w:rsid w:val="0054732A"/>
    <w:rsid w:val="005527F4"/>
    <w:rsid w:val="00563FAC"/>
    <w:rsid w:val="005A6778"/>
    <w:rsid w:val="005A71EC"/>
    <w:rsid w:val="005D59DA"/>
    <w:rsid w:val="006022C5"/>
    <w:rsid w:val="00623F14"/>
    <w:rsid w:val="00633CD0"/>
    <w:rsid w:val="0063596B"/>
    <w:rsid w:val="006B6A36"/>
    <w:rsid w:val="006D290F"/>
    <w:rsid w:val="006F158B"/>
    <w:rsid w:val="0071086C"/>
    <w:rsid w:val="00710B31"/>
    <w:rsid w:val="00726354"/>
    <w:rsid w:val="00753211"/>
    <w:rsid w:val="00761BE7"/>
    <w:rsid w:val="00766B9D"/>
    <w:rsid w:val="007D133F"/>
    <w:rsid w:val="007D5C9C"/>
    <w:rsid w:val="007E0860"/>
    <w:rsid w:val="007E1A4C"/>
    <w:rsid w:val="007F0CBB"/>
    <w:rsid w:val="008035DC"/>
    <w:rsid w:val="0081548B"/>
    <w:rsid w:val="008324DF"/>
    <w:rsid w:val="0085737A"/>
    <w:rsid w:val="008600C4"/>
    <w:rsid w:val="00877FF5"/>
    <w:rsid w:val="008A226D"/>
    <w:rsid w:val="008D2A09"/>
    <w:rsid w:val="008E5293"/>
    <w:rsid w:val="0091463A"/>
    <w:rsid w:val="009166F4"/>
    <w:rsid w:val="009736BE"/>
    <w:rsid w:val="00974F47"/>
    <w:rsid w:val="00992ADA"/>
    <w:rsid w:val="009A50F2"/>
    <w:rsid w:val="009B3115"/>
    <w:rsid w:val="009E3C2A"/>
    <w:rsid w:val="00A013E7"/>
    <w:rsid w:val="00A02B5D"/>
    <w:rsid w:val="00A14EF4"/>
    <w:rsid w:val="00A37EB6"/>
    <w:rsid w:val="00A83BE3"/>
    <w:rsid w:val="00A85E0B"/>
    <w:rsid w:val="00AB2518"/>
    <w:rsid w:val="00AB2E7E"/>
    <w:rsid w:val="00AB4BAB"/>
    <w:rsid w:val="00AB61D0"/>
    <w:rsid w:val="00AD0D34"/>
    <w:rsid w:val="00B20BC9"/>
    <w:rsid w:val="00B77AC0"/>
    <w:rsid w:val="00B97D28"/>
    <w:rsid w:val="00BB43B5"/>
    <w:rsid w:val="00BB4576"/>
    <w:rsid w:val="00BB75E8"/>
    <w:rsid w:val="00BE57FA"/>
    <w:rsid w:val="00C062F6"/>
    <w:rsid w:val="00C06CA7"/>
    <w:rsid w:val="00C15222"/>
    <w:rsid w:val="00C67945"/>
    <w:rsid w:val="00C67DB4"/>
    <w:rsid w:val="00C91F06"/>
    <w:rsid w:val="00C93FA2"/>
    <w:rsid w:val="00CB2F16"/>
    <w:rsid w:val="00D06A52"/>
    <w:rsid w:val="00D36BDB"/>
    <w:rsid w:val="00D37893"/>
    <w:rsid w:val="00D55705"/>
    <w:rsid w:val="00D90675"/>
    <w:rsid w:val="00DC3390"/>
    <w:rsid w:val="00E0415B"/>
    <w:rsid w:val="00E07440"/>
    <w:rsid w:val="00E14A3D"/>
    <w:rsid w:val="00E16A36"/>
    <w:rsid w:val="00E5025C"/>
    <w:rsid w:val="00E53B39"/>
    <w:rsid w:val="00E544C1"/>
    <w:rsid w:val="00E75F42"/>
    <w:rsid w:val="00E83941"/>
    <w:rsid w:val="00E96872"/>
    <w:rsid w:val="00EC6661"/>
    <w:rsid w:val="00F068D7"/>
    <w:rsid w:val="00F31561"/>
    <w:rsid w:val="00F45DEB"/>
    <w:rsid w:val="00F60C85"/>
    <w:rsid w:val="00F62E85"/>
    <w:rsid w:val="00F70089"/>
    <w:rsid w:val="00F80BF6"/>
    <w:rsid w:val="00F85C32"/>
    <w:rsid w:val="00F948F4"/>
    <w:rsid w:val="00FA2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211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53211"/>
    <w:pPr>
      <w:ind w:left="720"/>
    </w:pPr>
  </w:style>
  <w:style w:type="paragraph" w:styleId="a4">
    <w:name w:val="footer"/>
    <w:basedOn w:val="a"/>
    <w:link w:val="a5"/>
    <w:uiPriority w:val="99"/>
    <w:rsid w:val="007532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753211"/>
    <w:rPr>
      <w:rFonts w:ascii="Calibri" w:eastAsia="Calibri" w:hAnsi="Calibri" w:cs="Calibri"/>
    </w:rPr>
  </w:style>
  <w:style w:type="paragraph" w:customStyle="1" w:styleId="ConsPlusNormal">
    <w:name w:val="ConsPlusNormal"/>
    <w:uiPriority w:val="99"/>
    <w:rsid w:val="0075321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Cell">
    <w:name w:val="ConsPlusCell"/>
    <w:uiPriority w:val="99"/>
    <w:rsid w:val="0075321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Title">
    <w:name w:val="ConsPlusTitle"/>
    <w:uiPriority w:val="99"/>
    <w:rsid w:val="0075321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6">
    <w:name w:val="No Spacing"/>
    <w:basedOn w:val="a"/>
    <w:link w:val="a7"/>
    <w:uiPriority w:val="1"/>
    <w:qFormat/>
    <w:rsid w:val="00E53B39"/>
    <w:pPr>
      <w:spacing w:after="0"/>
    </w:pPr>
    <w:rPr>
      <w:rFonts w:cs="Times New Roman"/>
    </w:rPr>
  </w:style>
  <w:style w:type="character" w:customStyle="1" w:styleId="a7">
    <w:name w:val="Без интервала Знак"/>
    <w:basedOn w:val="a0"/>
    <w:link w:val="a6"/>
    <w:uiPriority w:val="1"/>
    <w:rsid w:val="00E53B39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E84C55-6D26-4EE8-A4C7-0E28CB612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19</Pages>
  <Words>3735</Words>
  <Characters>21294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Специалист</cp:lastModifiedBy>
  <cp:revision>75</cp:revision>
  <cp:lastPrinted>2015-12-31T08:46:00Z</cp:lastPrinted>
  <dcterms:created xsi:type="dcterms:W3CDTF">2014-10-12T12:26:00Z</dcterms:created>
  <dcterms:modified xsi:type="dcterms:W3CDTF">2015-12-31T08:47:00Z</dcterms:modified>
</cp:coreProperties>
</file>