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D0B" w:rsidRPr="00B112EB" w:rsidRDefault="007E7D0B" w:rsidP="007E7D0B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 xml:space="preserve">постановлением </w:t>
      </w:r>
      <w:proofErr w:type="gramStart"/>
      <w:r w:rsidRPr="00B112EB">
        <w:rPr>
          <w:rFonts w:ascii="Times New Roman" w:hAnsi="Times New Roman" w:cs="Times New Roman"/>
        </w:rPr>
        <w:t>Администрации</w:t>
      </w:r>
      <w:proofErr w:type="gramEnd"/>
      <w:r w:rsidRPr="00B112EB">
        <w:rPr>
          <w:rFonts w:ascii="Times New Roman" w:hAnsi="Times New Roman" w:cs="Times New Roman"/>
        </w:rPr>
        <w:t xml:space="preserve"> ЗАТО</w:t>
      </w:r>
    </w:p>
    <w:p w:rsidR="007E7D0B" w:rsidRDefault="007E7D0B" w:rsidP="007E7D0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403</w:t>
      </w:r>
    </w:p>
    <w:p w:rsidR="00416612" w:rsidRPr="00845BCB" w:rsidRDefault="00416612" w:rsidP="00416612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845BCB">
        <w:rPr>
          <w:rFonts w:ascii="Times New Roman" w:hAnsi="Times New Roman" w:cs="Times New Roman"/>
          <w:sz w:val="18"/>
          <w:szCs w:val="18"/>
        </w:rPr>
        <w:t xml:space="preserve">(в редакции постановлений Администрации </w:t>
      </w:r>
    </w:p>
    <w:p w:rsidR="00416612" w:rsidRPr="00845BCB" w:rsidRDefault="00416612" w:rsidP="00416612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845BCB">
        <w:rPr>
          <w:rFonts w:ascii="Times New Roman" w:hAnsi="Times New Roman" w:cs="Times New Roman"/>
          <w:sz w:val="18"/>
          <w:szCs w:val="18"/>
        </w:rPr>
        <w:t>ЗАТО городской округ Молодёжный</w:t>
      </w:r>
    </w:p>
    <w:p w:rsidR="00416612" w:rsidRPr="00845BCB" w:rsidRDefault="00416612" w:rsidP="00416612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845BCB">
        <w:rPr>
          <w:rFonts w:ascii="Times New Roman" w:hAnsi="Times New Roman" w:cs="Times New Roman"/>
          <w:sz w:val="18"/>
          <w:szCs w:val="18"/>
        </w:rPr>
        <w:t xml:space="preserve">Московской области </w:t>
      </w:r>
    </w:p>
    <w:p w:rsidR="00416612" w:rsidRPr="00845BCB" w:rsidRDefault="00416612" w:rsidP="00416612">
      <w:pPr>
        <w:pStyle w:val="a3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845BCB">
        <w:rPr>
          <w:rFonts w:ascii="Times New Roman" w:eastAsia="Times New Roman" w:hAnsi="Times New Roman" w:cs="Times New Roman"/>
          <w:sz w:val="18"/>
          <w:szCs w:val="18"/>
        </w:rPr>
        <w:t>от 26.02.2020 г. № 5</w:t>
      </w:r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Pr="00845BCB">
        <w:rPr>
          <w:rFonts w:ascii="Times New Roman" w:eastAsia="Times New Roman" w:hAnsi="Times New Roman" w:cs="Times New Roman"/>
          <w:sz w:val="18"/>
          <w:szCs w:val="18"/>
        </w:rPr>
        <w:t>, от 31.03.2020 № 1</w:t>
      </w:r>
      <w:r>
        <w:rPr>
          <w:rFonts w:ascii="Times New Roman" w:eastAsia="Times New Roman" w:hAnsi="Times New Roman" w:cs="Times New Roman"/>
          <w:sz w:val="18"/>
          <w:szCs w:val="18"/>
        </w:rPr>
        <w:t>14</w:t>
      </w:r>
      <w:r w:rsidRPr="00845BCB">
        <w:rPr>
          <w:rFonts w:ascii="Times New Roman" w:eastAsia="Times New Roman" w:hAnsi="Times New Roman" w:cs="Times New Roman"/>
          <w:sz w:val="18"/>
          <w:szCs w:val="18"/>
        </w:rPr>
        <w:t>,</w:t>
      </w:r>
    </w:p>
    <w:p w:rsidR="00416612" w:rsidRPr="00845BCB" w:rsidRDefault="00416612" w:rsidP="00416612">
      <w:pPr>
        <w:pStyle w:val="a3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845BCB">
        <w:rPr>
          <w:rFonts w:ascii="Times New Roman" w:eastAsia="Times New Roman" w:hAnsi="Times New Roman" w:cs="Times New Roman"/>
          <w:sz w:val="18"/>
          <w:szCs w:val="18"/>
        </w:rPr>
        <w:t xml:space="preserve">от </w:t>
      </w:r>
      <w:r>
        <w:rPr>
          <w:rFonts w:ascii="Times New Roman" w:eastAsia="Times New Roman" w:hAnsi="Times New Roman" w:cs="Times New Roman"/>
          <w:sz w:val="18"/>
          <w:szCs w:val="18"/>
        </w:rPr>
        <w:t>30.06.2020 №236/1, от 30.11.2020 388</w:t>
      </w:r>
      <w:bookmarkStart w:id="0" w:name="_GoBack"/>
      <w:bookmarkEnd w:id="0"/>
      <w:r w:rsidRPr="00845BCB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E779C1" w:rsidRPr="00123463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7E7D0B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9115CA">
        <w:rPr>
          <w:rFonts w:ascii="Times New Roman" w:eastAsia="Times New Roman" w:hAnsi="Times New Roman" w:cs="Times New Roman"/>
          <w:sz w:val="24"/>
          <w:szCs w:val="24"/>
        </w:rPr>
        <w:t>Предпринимательство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7E7D0B" w:rsidRPr="00BB7D3F" w:rsidRDefault="007E7D0B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2268"/>
        <w:gridCol w:w="1701"/>
        <w:gridCol w:w="1701"/>
        <w:gridCol w:w="1701"/>
        <w:gridCol w:w="2268"/>
        <w:gridCol w:w="2296"/>
      </w:tblGrid>
      <w:tr w:rsidR="007E7D0B" w:rsidRPr="00BB7D3F" w:rsidTr="00BC128F">
        <w:tc>
          <w:tcPr>
            <w:tcW w:w="3374" w:type="dxa"/>
          </w:tcPr>
          <w:p w:rsidR="007E7D0B" w:rsidRPr="00BB7D3F" w:rsidRDefault="007E7D0B" w:rsidP="00360E2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11935" w:type="dxa"/>
            <w:gridSpan w:val="6"/>
          </w:tcPr>
          <w:p w:rsidR="007E7D0B" w:rsidRPr="000505B9" w:rsidRDefault="007E7D0B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7E7D0B" w:rsidRPr="00BB7D3F" w:rsidTr="00BC128F">
        <w:tc>
          <w:tcPr>
            <w:tcW w:w="3374" w:type="dxa"/>
          </w:tcPr>
          <w:p w:rsidR="007E7D0B" w:rsidRPr="00BB7D3F" w:rsidRDefault="00360E2D" w:rsidP="007D2F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7E7D0B"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 программы </w:t>
            </w:r>
          </w:p>
        </w:tc>
        <w:tc>
          <w:tcPr>
            <w:tcW w:w="11935" w:type="dxa"/>
            <w:gridSpan w:val="6"/>
          </w:tcPr>
          <w:p w:rsidR="007E7D0B" w:rsidRPr="000505B9" w:rsidRDefault="007E7D0B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E779C1" w:rsidRPr="00BB7D3F" w:rsidTr="00BC128F">
        <w:tc>
          <w:tcPr>
            <w:tcW w:w="3374" w:type="dxa"/>
          </w:tcPr>
          <w:p w:rsidR="00E779C1" w:rsidRPr="00BB7D3F" w:rsidRDefault="00E779C1" w:rsidP="007D2F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E779C1" w:rsidRPr="00BB7D3F" w:rsidRDefault="00E779C1" w:rsidP="007D2F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5" w:type="dxa"/>
            <w:gridSpan w:val="6"/>
          </w:tcPr>
          <w:p w:rsidR="00E779C1" w:rsidRPr="00BB7D3F" w:rsidRDefault="009115CA" w:rsidP="00911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Достижение устойчиво высоких темпов экономического роста, обеспечивающих повышение уровня жизни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жителей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60E2D" w:rsidRPr="009E0FC6"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 Московской области</w:t>
            </w:r>
          </w:p>
        </w:tc>
      </w:tr>
      <w:tr w:rsidR="00E779C1" w:rsidRPr="00BB7D3F" w:rsidTr="00BC128F">
        <w:tc>
          <w:tcPr>
            <w:tcW w:w="3374" w:type="dxa"/>
          </w:tcPr>
          <w:p w:rsidR="00E779C1" w:rsidRPr="00BB7D3F" w:rsidRDefault="00E779C1" w:rsidP="007D2F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1935" w:type="dxa"/>
            <w:gridSpan w:val="6"/>
            <w:tcBorders>
              <w:bottom w:val="single" w:sz="4" w:space="0" w:color="000000"/>
            </w:tcBorders>
          </w:tcPr>
          <w:p w:rsidR="00360E2D" w:rsidRDefault="00360E2D" w:rsidP="00360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 "Инвестиции в Подмосковье"</w:t>
            </w:r>
          </w:p>
          <w:p w:rsidR="00360E2D" w:rsidRDefault="00360E2D" w:rsidP="00360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II "Развитие конкуренции в Московской области"</w:t>
            </w:r>
          </w:p>
          <w:p w:rsidR="00360E2D" w:rsidRDefault="00360E2D" w:rsidP="00360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III "Развитие малого и среднего предпринимательства в Московской области"</w:t>
            </w:r>
          </w:p>
          <w:p w:rsidR="00E779C1" w:rsidRPr="00BB7D3F" w:rsidRDefault="00360E2D" w:rsidP="00360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IV "Развитие потребительского рынка и услуг на территории Московской области"</w:t>
            </w:r>
          </w:p>
        </w:tc>
      </w:tr>
      <w:tr w:rsidR="00E779C1" w:rsidRPr="00BB7D3F" w:rsidTr="00BC128F">
        <w:trPr>
          <w:trHeight w:val="195"/>
        </w:trPr>
        <w:tc>
          <w:tcPr>
            <w:tcW w:w="3374" w:type="dxa"/>
            <w:vMerge w:val="restart"/>
            <w:tcBorders>
              <w:right w:val="single" w:sz="4" w:space="0" w:color="000000"/>
            </w:tcBorders>
          </w:tcPr>
          <w:p w:rsidR="00E779C1" w:rsidRPr="00BB7D3F" w:rsidRDefault="00E779C1" w:rsidP="00360E2D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11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7D2F6C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360E2D" w:rsidRPr="00BB7D3F" w:rsidTr="00360E2D">
        <w:trPr>
          <w:trHeight w:val="232"/>
        </w:trPr>
        <w:tc>
          <w:tcPr>
            <w:tcW w:w="3374" w:type="dxa"/>
            <w:vMerge/>
            <w:tcBorders>
              <w:right w:val="single" w:sz="4" w:space="0" w:color="000000"/>
            </w:tcBorders>
          </w:tcPr>
          <w:p w:rsidR="00360E2D" w:rsidRPr="00BB7D3F" w:rsidRDefault="00360E2D" w:rsidP="007D2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2D" w:rsidRPr="00BC128F" w:rsidRDefault="00360E2D" w:rsidP="00360E2D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2D" w:rsidRPr="00BC128F" w:rsidRDefault="00360E2D" w:rsidP="00360E2D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2D" w:rsidRDefault="00360E2D" w:rsidP="00360E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F35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2D" w:rsidRDefault="00360E2D" w:rsidP="00360E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F35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2D" w:rsidRDefault="00360E2D" w:rsidP="00360E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F35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2D" w:rsidRDefault="00360E2D" w:rsidP="00360E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F35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D6818" w:rsidRPr="00BB7D3F" w:rsidTr="00360E2D">
        <w:trPr>
          <w:trHeight w:val="232"/>
        </w:trPr>
        <w:tc>
          <w:tcPr>
            <w:tcW w:w="3374" w:type="dxa"/>
            <w:tcBorders>
              <w:right w:val="single" w:sz="4" w:space="0" w:color="000000"/>
            </w:tcBorders>
          </w:tcPr>
          <w:p w:rsidR="005D6818" w:rsidRPr="00BB7D3F" w:rsidRDefault="005D6818" w:rsidP="007D2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BC128F" w:rsidRDefault="005D6818" w:rsidP="007D2F6C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D6818" w:rsidRPr="00BB7D3F" w:rsidTr="0046455D">
        <w:tc>
          <w:tcPr>
            <w:tcW w:w="3374" w:type="dxa"/>
          </w:tcPr>
          <w:p w:rsidR="005D6818" w:rsidRPr="00BB7D3F" w:rsidRDefault="005D6818" w:rsidP="00BC128F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1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D6818" w:rsidRPr="00BB7D3F" w:rsidTr="0046455D">
        <w:trPr>
          <w:trHeight w:val="300"/>
        </w:trPr>
        <w:tc>
          <w:tcPr>
            <w:tcW w:w="3374" w:type="dxa"/>
            <w:tcBorders>
              <w:top w:val="single" w:sz="4" w:space="0" w:color="auto"/>
            </w:tcBorders>
          </w:tcPr>
          <w:p w:rsidR="005D6818" w:rsidRPr="00BB7D3F" w:rsidRDefault="005D6818" w:rsidP="00BC128F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1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auto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D6818" w:rsidRPr="00BB7D3F" w:rsidTr="0046455D">
        <w:trPr>
          <w:trHeight w:val="281"/>
        </w:trPr>
        <w:tc>
          <w:tcPr>
            <w:tcW w:w="3374" w:type="dxa"/>
          </w:tcPr>
          <w:p w:rsidR="005D6818" w:rsidRPr="00BB7D3F" w:rsidRDefault="005D6818" w:rsidP="00BC128F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268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1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D6818" w:rsidRPr="00BB7D3F" w:rsidTr="0046455D">
        <w:trPr>
          <w:trHeight w:val="158"/>
        </w:trPr>
        <w:tc>
          <w:tcPr>
            <w:tcW w:w="3374" w:type="dxa"/>
          </w:tcPr>
          <w:p w:rsidR="005D6818" w:rsidRPr="00BB7D3F" w:rsidRDefault="005D6818" w:rsidP="00BC128F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2268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1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right w:val="single" w:sz="4" w:space="0" w:color="000000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F616A5" w:rsidRPr="00BB7D3F" w:rsidRDefault="00F616A5" w:rsidP="00054997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BC128F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9C1"/>
    <w:rsid w:val="00054997"/>
    <w:rsid w:val="00063DDA"/>
    <w:rsid w:val="00115E62"/>
    <w:rsid w:val="00176C4C"/>
    <w:rsid w:val="00263CC5"/>
    <w:rsid w:val="002E3F75"/>
    <w:rsid w:val="00316BA8"/>
    <w:rsid w:val="003278A9"/>
    <w:rsid w:val="00360E2D"/>
    <w:rsid w:val="003A6B46"/>
    <w:rsid w:val="00416612"/>
    <w:rsid w:val="004516BC"/>
    <w:rsid w:val="00542861"/>
    <w:rsid w:val="00546FD8"/>
    <w:rsid w:val="00564E24"/>
    <w:rsid w:val="005654B0"/>
    <w:rsid w:val="005A480B"/>
    <w:rsid w:val="005C26A0"/>
    <w:rsid w:val="005D6818"/>
    <w:rsid w:val="00633016"/>
    <w:rsid w:val="00684926"/>
    <w:rsid w:val="007703B8"/>
    <w:rsid w:val="007D2F6C"/>
    <w:rsid w:val="007E7D0B"/>
    <w:rsid w:val="009115CA"/>
    <w:rsid w:val="009A6E44"/>
    <w:rsid w:val="00B05C0E"/>
    <w:rsid w:val="00B966A3"/>
    <w:rsid w:val="00BB7D3F"/>
    <w:rsid w:val="00BC128F"/>
    <w:rsid w:val="00C53C1C"/>
    <w:rsid w:val="00C8370B"/>
    <w:rsid w:val="00E779C1"/>
    <w:rsid w:val="00F16B20"/>
    <w:rsid w:val="00F61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C20CE-CEA0-409F-96C0-7C5B04C0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E7D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16612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Светлана</cp:lastModifiedBy>
  <cp:revision>7</cp:revision>
  <cp:lastPrinted>2019-10-23T07:38:00Z</cp:lastPrinted>
  <dcterms:created xsi:type="dcterms:W3CDTF">2019-10-23T07:42:00Z</dcterms:created>
  <dcterms:modified xsi:type="dcterms:W3CDTF">2020-12-03T06:53:00Z</dcterms:modified>
</cp:coreProperties>
</file>