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D468D8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D468D8">
        <w:rPr>
          <w:color w:val="auto"/>
          <w:sz w:val="24"/>
          <w:szCs w:val="24"/>
          <w:u w:val="single"/>
        </w:rPr>
        <w:t>07</w:t>
      </w:r>
      <w:r w:rsidR="00057596" w:rsidRPr="00D468D8">
        <w:rPr>
          <w:color w:val="auto"/>
          <w:sz w:val="24"/>
          <w:szCs w:val="24"/>
          <w:u w:val="single"/>
        </w:rPr>
        <w:t xml:space="preserve">    11    </w:t>
      </w:r>
      <w:r w:rsidR="00B7026C" w:rsidRPr="00D468D8">
        <w:rPr>
          <w:color w:val="auto"/>
          <w:sz w:val="24"/>
          <w:szCs w:val="24"/>
          <w:u w:val="single"/>
        </w:rPr>
        <w:t>202</w:t>
      </w:r>
      <w:r w:rsidR="00B67D6E" w:rsidRPr="00D468D8">
        <w:rPr>
          <w:color w:val="auto"/>
          <w:sz w:val="24"/>
          <w:szCs w:val="24"/>
          <w:u w:val="single"/>
        </w:rPr>
        <w:t>5</w:t>
      </w:r>
      <w:r w:rsidR="00DE43C4" w:rsidRPr="00D468D8">
        <w:rPr>
          <w:color w:val="auto"/>
          <w:sz w:val="24"/>
          <w:szCs w:val="24"/>
          <w:u w:val="single"/>
        </w:rPr>
        <w:t xml:space="preserve"> г</w:t>
      </w:r>
      <w:r w:rsidR="00867E64" w:rsidRPr="00D468D8">
        <w:rPr>
          <w:color w:val="auto"/>
          <w:sz w:val="24"/>
          <w:szCs w:val="24"/>
          <w:u w:val="single"/>
        </w:rPr>
        <w:t>ода</w:t>
      </w:r>
      <w:r w:rsidR="00DE43C4" w:rsidRPr="00D468D8">
        <w:rPr>
          <w:color w:val="auto"/>
          <w:sz w:val="24"/>
          <w:szCs w:val="24"/>
          <w:u w:val="single"/>
        </w:rPr>
        <w:t xml:space="preserve"> 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      </w:t>
      </w:r>
      <w:r w:rsidR="002300F2" w:rsidRPr="00B67D6E">
        <w:rPr>
          <w:color w:val="auto"/>
          <w:sz w:val="24"/>
          <w:szCs w:val="24"/>
        </w:rPr>
        <w:t xml:space="preserve">  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937294">
        <w:rPr>
          <w:color w:val="auto"/>
          <w:sz w:val="24"/>
          <w:szCs w:val="24"/>
        </w:rPr>
        <w:t>27</w:t>
      </w:r>
      <w:r w:rsidR="00E53564">
        <w:rPr>
          <w:color w:val="auto"/>
          <w:sz w:val="24"/>
          <w:szCs w:val="24"/>
        </w:rPr>
        <w:t>2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 xml:space="preserve">О внесении изменений в муниципальную программу </w:t>
      </w:r>
      <w:r w:rsidR="00937294" w:rsidRPr="00671937">
        <w:rPr>
          <w:sz w:val="24"/>
          <w:szCs w:val="24"/>
        </w:rPr>
        <w:t>«</w:t>
      </w:r>
      <w:proofErr w:type="gramStart"/>
      <w:r w:rsidR="00E53564">
        <w:rPr>
          <w:bCs/>
          <w:sz w:val="24"/>
          <w:szCs w:val="24"/>
        </w:rPr>
        <w:t>Образование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2023-2027 годы</w:t>
      </w:r>
      <w:r w:rsidR="00867E64" w:rsidRPr="00671937">
        <w:rPr>
          <w:sz w:val="24"/>
          <w:szCs w:val="24"/>
        </w:rPr>
        <w:t xml:space="preserve">                   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057596" w:rsidRPr="00344B36" w:rsidRDefault="00612A26" w:rsidP="00344B3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057596" w:rsidRPr="00551416">
        <w:rPr>
          <w:sz w:val="24"/>
          <w:szCs w:val="24"/>
        </w:rPr>
        <w:t xml:space="preserve">Внести в муниципальную программу </w:t>
      </w:r>
      <w:r w:rsidR="00551416" w:rsidRPr="00551416">
        <w:rPr>
          <w:sz w:val="24"/>
          <w:szCs w:val="24"/>
        </w:rPr>
        <w:t>«</w:t>
      </w:r>
      <w:r w:rsidR="00E53564">
        <w:rPr>
          <w:bCs/>
          <w:sz w:val="24"/>
          <w:szCs w:val="24"/>
        </w:rPr>
        <w:t>Образование</w:t>
      </w:r>
      <w:r w:rsidR="00551416" w:rsidRPr="00551416">
        <w:rPr>
          <w:sz w:val="24"/>
          <w:szCs w:val="24"/>
        </w:rPr>
        <w:t>»</w:t>
      </w:r>
      <w:r w:rsidR="007301AE">
        <w:rPr>
          <w:sz w:val="24"/>
          <w:szCs w:val="24"/>
        </w:rPr>
        <w:t xml:space="preserve"> </w:t>
      </w:r>
      <w:r w:rsidR="007301AE" w:rsidRPr="00057596">
        <w:rPr>
          <w:sz w:val="24"/>
          <w:szCs w:val="24"/>
        </w:rPr>
        <w:t>на 2023-2027</w:t>
      </w:r>
      <w:r w:rsidR="00551416" w:rsidRPr="00551416">
        <w:rPr>
          <w:sz w:val="24"/>
          <w:szCs w:val="24"/>
        </w:rPr>
        <w:t xml:space="preserve">, </w:t>
      </w:r>
      <w:r w:rsidR="00E53564" w:rsidRPr="000144C3">
        <w:rPr>
          <w:bCs/>
          <w:sz w:val="24"/>
          <w:szCs w:val="24"/>
        </w:rPr>
        <w:t xml:space="preserve">утверждённую </w:t>
      </w:r>
      <w:r w:rsidR="00E53564">
        <w:rPr>
          <w:bCs/>
          <w:sz w:val="24"/>
          <w:szCs w:val="24"/>
        </w:rPr>
        <w:t>п</w:t>
      </w:r>
      <w:r w:rsidR="00E53564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E53564">
        <w:rPr>
          <w:sz w:val="24"/>
          <w:szCs w:val="24"/>
        </w:rPr>
        <w:t>9 (</w:t>
      </w:r>
      <w:r w:rsidR="00E53564" w:rsidRPr="0023018A">
        <w:rPr>
          <w:sz w:val="24"/>
          <w:szCs w:val="24"/>
        </w:rPr>
        <w:t xml:space="preserve">в редакции </w:t>
      </w:r>
      <w:r w:rsidR="00E53564">
        <w:rPr>
          <w:sz w:val="24"/>
          <w:szCs w:val="24"/>
        </w:rPr>
        <w:t>п</w:t>
      </w:r>
      <w:r w:rsidR="00E53564" w:rsidRPr="0023018A">
        <w:rPr>
          <w:sz w:val="24"/>
          <w:szCs w:val="24"/>
        </w:rPr>
        <w:t>остановлени</w:t>
      </w:r>
      <w:r w:rsidR="00E53564">
        <w:rPr>
          <w:sz w:val="24"/>
          <w:szCs w:val="24"/>
        </w:rPr>
        <w:t>й</w:t>
      </w:r>
      <w:r w:rsidR="00E53564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E53564">
        <w:rPr>
          <w:sz w:val="24"/>
          <w:szCs w:val="24"/>
        </w:rPr>
        <w:t xml:space="preserve"> 30.01.2023 № 29, от 03.03.2023 № 61, от 13.03.2023 № 70, от 18.05.2023 № 131, </w:t>
      </w:r>
      <w:r w:rsidR="00E53564" w:rsidRPr="00063F20">
        <w:rPr>
          <w:color w:val="auto"/>
          <w:sz w:val="24"/>
          <w:szCs w:val="24"/>
        </w:rPr>
        <w:t>от 09.06.2023 №148, от</w:t>
      </w:r>
      <w:r w:rsidR="00E53564">
        <w:rPr>
          <w:sz w:val="24"/>
          <w:szCs w:val="24"/>
        </w:rPr>
        <w:t xml:space="preserve"> 13.07.2023 №184, от 31.07.2023 №191, от 09.08.2023 №199, от 20.09.2023 №223, от 31.10.2023 №249, от 24.11.2023 №277, от 07.12.2023 №298, от 19.12.2023 №310, от 27.12.2023 №319, от 18.01.2024 № 14, от 26.02.2024 № 48, от 28.03.2024 № 79, от 26.04.2024 № 110, от 07.06.2024 № 158, от 17.06.2024 № 169, от 11.07.2024 № 185, от 04.09.2024 № 220, от 16.09.2024 № 246, от 14.10.2024 № 267, от 19.11.2024 № 303, от 12.12.2024 № 318, от 24.12.2024 № 338, от 29.01.2025 № 17, от 20.03.2025 № 45, от 27.03.2025 № 59, от 15.05.2025 № 108, от 27.05.2025 № 119, от 31.07.2025 № 180, от 18.08.2025 № 200, от 03.09.2025 № 214, от 31.10.2025 № 263)</w:t>
      </w:r>
      <w:r w:rsidR="00057596" w:rsidRPr="00551416">
        <w:rPr>
          <w:sz w:val="24"/>
          <w:szCs w:val="24"/>
        </w:rPr>
        <w:t xml:space="preserve"> (далее – Муниципальная программа) следующие изменения:</w:t>
      </w:r>
    </w:p>
    <w:p w:rsidR="009B114B" w:rsidRPr="00551416" w:rsidRDefault="009B114B" w:rsidP="00612A2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до 2030 года.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Pr="00E53564" w:rsidRDefault="00057596" w:rsidP="0005759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«</w:t>
      </w:r>
      <w:proofErr w:type="gramStart"/>
      <w:r w:rsidR="00E53564"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Образование</w:t>
      </w: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»  на</w:t>
      </w:r>
      <w:proofErr w:type="gramEnd"/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2023-2030 годы»;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Муниципальной программы с «2023-</w:t>
      </w:r>
      <w:proofErr w:type="gramStart"/>
      <w:r w:rsidR="009B0130">
        <w:rPr>
          <w:rFonts w:ascii="Times New Roman" w:hAnsi="Times New Roman" w:cs="Times New Roman"/>
          <w:sz w:val="24"/>
          <w:szCs w:val="24"/>
        </w:rPr>
        <w:t>2027»  заменить</w:t>
      </w:r>
      <w:proofErr w:type="gramEnd"/>
      <w:r w:rsidR="009B0130">
        <w:rPr>
          <w:rFonts w:ascii="Times New Roman" w:hAnsi="Times New Roman" w:cs="Times New Roman"/>
          <w:sz w:val="24"/>
          <w:szCs w:val="24"/>
        </w:rPr>
        <w:t xml:space="preserve"> на «2023 – 2030»;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9B0130" w:rsidRPr="009B0130">
        <w:rPr>
          <w:sz w:val="24"/>
          <w:szCs w:val="24"/>
        </w:rPr>
        <w:t>астояще</w:t>
      </w:r>
      <w:r w:rsidR="0050333B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Постановлени</w:t>
      </w:r>
      <w:r w:rsidR="0050333B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вступа</w:t>
      </w:r>
      <w:r w:rsidR="0050333B">
        <w:rPr>
          <w:sz w:val="24"/>
          <w:szCs w:val="24"/>
        </w:rPr>
        <w:t>е</w:t>
      </w:r>
      <w:r w:rsidR="009B0130">
        <w:rPr>
          <w:sz w:val="24"/>
          <w:szCs w:val="24"/>
        </w:rPr>
        <w:t>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proofErr w:type="gramEnd"/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910BB0" w:rsidRDefault="00910BB0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175708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r w:rsidR="00C71A78">
        <w:rPr>
          <w:sz w:val="24"/>
          <w:szCs w:val="24"/>
        </w:rPr>
        <w:t xml:space="preserve"> </w:t>
      </w:r>
      <w:bookmarkStart w:id="0" w:name="_GoBack"/>
      <w:bookmarkEnd w:id="0"/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57B" w:rsidRDefault="004F057B" w:rsidP="00CD3260">
      <w:r>
        <w:separator/>
      </w:r>
    </w:p>
  </w:endnote>
  <w:endnote w:type="continuationSeparator" w:id="0">
    <w:p w:rsidR="004F057B" w:rsidRDefault="004F057B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57B" w:rsidRDefault="004F057B" w:rsidP="00CD3260">
      <w:r>
        <w:separator/>
      </w:r>
    </w:p>
  </w:footnote>
  <w:footnote w:type="continuationSeparator" w:id="0">
    <w:p w:rsidR="004F057B" w:rsidRDefault="004F057B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0648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708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B2B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0C6E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4B36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57B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333B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1A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ABE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1751B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24F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426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3564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5D14-C42C-4C59-B4C5-3A613C30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28</cp:revision>
  <cp:lastPrinted>2025-11-07T09:20:00Z</cp:lastPrinted>
  <dcterms:created xsi:type="dcterms:W3CDTF">2025-11-07T07:28:00Z</dcterms:created>
  <dcterms:modified xsi:type="dcterms:W3CDTF">2025-11-20T08:55:00Z</dcterms:modified>
</cp:coreProperties>
</file>