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0A462E">
        <w:rPr>
          <w:sz w:val="24"/>
          <w:szCs w:val="24"/>
        </w:rPr>
        <w:t>07</w:t>
      </w:r>
      <w:r>
        <w:rPr>
          <w:sz w:val="24"/>
          <w:szCs w:val="24"/>
        </w:rPr>
        <w:t xml:space="preserve">» </w:t>
      </w:r>
      <w:r w:rsidR="000A462E">
        <w:rPr>
          <w:sz w:val="24"/>
          <w:szCs w:val="24"/>
        </w:rPr>
        <w:t>июня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03371C">
        <w:rPr>
          <w:sz w:val="24"/>
          <w:szCs w:val="24"/>
        </w:rPr>
        <w:t xml:space="preserve">   </w:t>
      </w:r>
      <w:r w:rsidR="00344A7A">
        <w:rPr>
          <w:sz w:val="24"/>
          <w:szCs w:val="24"/>
        </w:rPr>
        <w:t xml:space="preserve">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0A462E">
        <w:rPr>
          <w:color w:val="auto"/>
          <w:sz w:val="24"/>
          <w:szCs w:val="24"/>
        </w:rPr>
        <w:t>158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B85B63" w:rsidP="00344A7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ВРИП </w:t>
      </w:r>
      <w:proofErr w:type="gramStart"/>
      <w:r w:rsidR="00344A7A" w:rsidRPr="00A466BE">
        <w:rPr>
          <w:color w:val="auto"/>
          <w:sz w:val="24"/>
          <w:szCs w:val="24"/>
        </w:rPr>
        <w:t>Глав</w:t>
      </w:r>
      <w:r>
        <w:rPr>
          <w:color w:val="auto"/>
          <w:sz w:val="24"/>
          <w:szCs w:val="24"/>
        </w:rPr>
        <w:t>ы</w:t>
      </w:r>
      <w:r w:rsidR="00344A7A" w:rsidRPr="00A466BE">
        <w:rPr>
          <w:color w:val="auto"/>
          <w:sz w:val="24"/>
          <w:szCs w:val="24"/>
        </w:rPr>
        <w:t xml:space="preserve">  ЗАТО</w:t>
      </w:r>
      <w:proofErr w:type="gramEnd"/>
      <w:r w:rsidR="00344A7A"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B85B63">
        <w:rPr>
          <w:color w:val="auto"/>
          <w:sz w:val="24"/>
          <w:szCs w:val="24"/>
        </w:rPr>
        <w:t>Е. Б. Писаренко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F1281" w:rsidRDefault="00CF1281" w:rsidP="00344A7A">
      <w:pPr>
        <w:jc w:val="both"/>
        <w:rPr>
          <w:color w:val="FF0000"/>
          <w:sz w:val="24"/>
          <w:szCs w:val="24"/>
        </w:rPr>
        <w:sectPr w:rsidR="00CF1281" w:rsidSect="00CF1281">
          <w:headerReference w:type="default" r:id="rId12"/>
          <w:footerReference w:type="default" r:id="rId13"/>
          <w:pgSz w:w="11906" w:h="16838"/>
          <w:pgMar w:top="851" w:right="1134" w:bottom="851" w:left="851" w:header="709" w:footer="0" w:gutter="0"/>
          <w:cols w:space="720"/>
          <w:formProt w:val="0"/>
          <w:docGrid w:linePitch="360" w:charSpace="8192"/>
        </w:sectPr>
      </w:pPr>
    </w:p>
    <w:p w:rsidR="009D5C64" w:rsidRDefault="00C53625" w:rsidP="00CF1281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                                         </w:t>
      </w:r>
      <w:r w:rsidR="009D5C64">
        <w:rPr>
          <w:sz w:val="24"/>
          <w:szCs w:val="24"/>
        </w:rPr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FF179A">
        <w:rPr>
          <w:color w:val="auto"/>
          <w:sz w:val="24"/>
          <w:szCs w:val="24"/>
        </w:rPr>
        <w:t>07.06.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FF179A">
        <w:rPr>
          <w:color w:val="auto"/>
          <w:sz w:val="24"/>
          <w:szCs w:val="24"/>
        </w:rPr>
        <w:t>158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95AB3" w:rsidRPr="00095AB3" w:rsidRDefault="00095AB3" w:rsidP="00095AB3">
      <w:pPr>
        <w:pStyle w:val="ae"/>
        <w:numPr>
          <w:ilvl w:val="0"/>
          <w:numId w:val="31"/>
        </w:numPr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95AB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7 «Перечень мероприятий подпрограммы 1 «Общее образование»»:</w:t>
      </w:r>
    </w:p>
    <w:p w:rsidR="00095AB3" w:rsidRPr="00095AB3" w:rsidRDefault="00095AB3" w:rsidP="00095AB3">
      <w:pPr>
        <w:pStyle w:val="ae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с</w:t>
      </w:r>
      <w:r w:rsidRPr="00095AB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троку 1.3 изложить в следующей ре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</w:t>
      </w:r>
      <w:r w:rsidRPr="00095AB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кции:</w:t>
      </w:r>
    </w:p>
    <w:p w:rsidR="001D6112" w:rsidRPr="005A1B4E" w:rsidRDefault="001D6112" w:rsidP="001D6112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77"/>
        <w:gridCol w:w="999"/>
        <w:gridCol w:w="1486"/>
        <w:gridCol w:w="1059"/>
        <w:gridCol w:w="1056"/>
        <w:gridCol w:w="539"/>
        <w:gridCol w:w="743"/>
        <w:gridCol w:w="927"/>
        <w:gridCol w:w="767"/>
        <w:gridCol w:w="768"/>
        <w:gridCol w:w="1056"/>
        <w:gridCol w:w="1056"/>
        <w:gridCol w:w="1056"/>
        <w:gridCol w:w="1392"/>
      </w:tblGrid>
      <w:tr w:rsidR="001D6112" w:rsidRPr="001D6112" w:rsidTr="001D6112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D6112" w:rsidRPr="001D6112" w:rsidTr="00001148">
        <w:trPr>
          <w:trHeight w:val="6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D6112" w:rsidRPr="001D6112" w:rsidTr="00001148">
        <w:trPr>
          <w:trHeight w:val="121"/>
        </w:trPr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D6112" w:rsidRPr="001D6112" w:rsidTr="001D6112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91800,76078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18111,39872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D6112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D6112" w:rsidRPr="001D6112" w:rsidTr="001D6112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D6112" w:rsidRPr="001D6112" w:rsidTr="001D6112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D6112" w:rsidRPr="001D6112" w:rsidTr="001D6112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91800,76078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18111,39872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D6112" w:rsidRPr="001D6112" w:rsidTr="001D6112">
        <w:trPr>
          <w:trHeight w:val="390"/>
        </w:trPr>
        <w:tc>
          <w:tcPr>
            <w:tcW w:w="0" w:type="auto"/>
            <w:vMerge w:val="restart"/>
            <w:shd w:val="clear" w:color="auto" w:fill="auto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D6112" w:rsidRPr="001D6112" w:rsidTr="001D6112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D6112" w:rsidRPr="001D6112" w:rsidTr="001D6112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D611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D6112" w:rsidRPr="001D6112" w:rsidRDefault="001D6112" w:rsidP="001D6112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1D6112" w:rsidRPr="005A1B4E" w:rsidRDefault="00001148" w:rsidP="00001148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9D5C64" w:rsidRPr="00095AB3" w:rsidRDefault="009D5C64" w:rsidP="00095AB3">
      <w:pPr>
        <w:pStyle w:val="ae"/>
      </w:pPr>
    </w:p>
    <w:p w:rsidR="00095AB3" w:rsidRDefault="00095AB3" w:rsidP="009D5C64">
      <w:pPr>
        <w:pStyle w:val="ae"/>
      </w:pPr>
    </w:p>
    <w:p w:rsidR="00095AB3" w:rsidRPr="00F25A64" w:rsidRDefault="00095AB3" w:rsidP="009D5C64">
      <w:pPr>
        <w:pStyle w:val="ae"/>
      </w:pPr>
    </w:p>
    <w:p w:rsidR="00FF179A" w:rsidRDefault="00EC0F68" w:rsidP="00095AB3">
      <w:pPr>
        <w:pStyle w:val="ae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«Дополнительное образование, воспитание и психолого-социальное сопровождение детей»»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2.1. 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EE037C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59"/>
        <w:gridCol w:w="1121"/>
        <w:gridCol w:w="1605"/>
        <w:gridCol w:w="956"/>
        <w:gridCol w:w="741"/>
        <w:gridCol w:w="554"/>
        <w:gridCol w:w="750"/>
        <w:gridCol w:w="934"/>
        <w:gridCol w:w="774"/>
        <w:gridCol w:w="779"/>
        <w:gridCol w:w="741"/>
        <w:gridCol w:w="741"/>
        <w:gridCol w:w="741"/>
        <w:gridCol w:w="1673"/>
      </w:tblGrid>
      <w:tr w:rsidR="00EE037C" w:rsidRPr="00EE037C" w:rsidTr="00EE037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EE037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EE037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EE037C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EE037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EE037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E037C" w:rsidRPr="00EE037C" w:rsidTr="00EE037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12</w:t>
            </w:r>
          </w:p>
        </w:tc>
      </w:tr>
      <w:tr w:rsidR="00EE037C" w:rsidRPr="00EE037C" w:rsidTr="00EE037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 xml:space="preserve">Мероприятие ЕВ.01. </w:t>
            </w:r>
            <w:r w:rsidRPr="00EE037C">
              <w:rPr>
                <w:color w:val="auto"/>
                <w:kern w:val="0"/>
                <w:sz w:val="16"/>
                <w:szCs w:val="16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EE037C" w:rsidRPr="00EE037C" w:rsidTr="00EE037C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12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EE037C" w:rsidRPr="00EE037C" w:rsidTr="00EE037C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11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095AB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EC0F68" w:rsidSect="007810E4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C6C" w:rsidRDefault="00D02C6C" w:rsidP="00CD3260">
      <w:r>
        <w:separator/>
      </w:r>
    </w:p>
  </w:endnote>
  <w:endnote w:type="continuationSeparator" w:id="0">
    <w:p w:rsidR="00D02C6C" w:rsidRDefault="00D02C6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C6C" w:rsidRDefault="00D02C6C" w:rsidP="00CD3260">
      <w:r>
        <w:separator/>
      </w:r>
    </w:p>
  </w:footnote>
  <w:footnote w:type="continuationSeparator" w:id="0">
    <w:p w:rsidR="00D02C6C" w:rsidRDefault="00D02C6C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B66A9B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7D5F"/>
    <w:rsid w:val="000417DC"/>
    <w:rsid w:val="0004199C"/>
    <w:rsid w:val="00042CF9"/>
    <w:rsid w:val="000444E3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328"/>
    <w:rsid w:val="000B473A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71F7"/>
    <w:rsid w:val="002277FD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0579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97F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81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B5A5-E2C3-4D79-B38C-03F71AC1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6018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1668</cp:revision>
  <cp:lastPrinted>2024-04-27T06:49:00Z</cp:lastPrinted>
  <dcterms:created xsi:type="dcterms:W3CDTF">2015-02-19T07:51:00Z</dcterms:created>
  <dcterms:modified xsi:type="dcterms:W3CDTF">2024-06-10T06:36:00Z</dcterms:modified>
</cp:coreProperties>
</file>