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10699" w14:textId="77777777"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5A78641" wp14:editId="36D65929">
            <wp:extent cx="638175" cy="790575"/>
            <wp:effectExtent l="0" t="0" r="9525" b="9525"/>
            <wp:docPr id="4" name="Рисунок 4"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53270827" w14:textId="77777777" w:rsidR="002E4F3C" w:rsidRDefault="002E4F3C" w:rsidP="002E4F3C">
      <w:pPr>
        <w:spacing w:after="0"/>
        <w:jc w:val="center"/>
        <w:rPr>
          <w:rFonts w:ascii="Times New Roman" w:hAnsi="Times New Roman" w:cs="Times New Roman"/>
          <w:b/>
          <w:sz w:val="28"/>
          <w:szCs w:val="28"/>
        </w:rPr>
      </w:pPr>
    </w:p>
    <w:p w14:paraId="1B70A194" w14:textId="0CAB4595" w:rsidR="002E4F3C" w:rsidRDefault="002E642B"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ГЛАВА</w:t>
      </w:r>
    </w:p>
    <w:p w14:paraId="4AF36356" w14:textId="77777777"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ЗАКРЫТОГО АДМИНИСТРАТИВНО-ТЕРРИТОРИАЛЬНО</w:t>
      </w:r>
      <w:r w:rsidR="005F703B">
        <w:rPr>
          <w:rFonts w:ascii="Times New Roman" w:hAnsi="Times New Roman" w:cs="Times New Roman"/>
          <w:b/>
          <w:sz w:val="28"/>
          <w:szCs w:val="28"/>
        </w:rPr>
        <w:t xml:space="preserve">ГО ОБРАЗОВАНИЯ ГОРОДСКОЙ ОКРУГ </w:t>
      </w:r>
      <w:r>
        <w:rPr>
          <w:rFonts w:ascii="Times New Roman" w:hAnsi="Times New Roman" w:cs="Times New Roman"/>
          <w:b/>
          <w:sz w:val="28"/>
          <w:szCs w:val="28"/>
        </w:rPr>
        <w:t>МОЛОДЁЖНЫЙ</w:t>
      </w:r>
    </w:p>
    <w:p w14:paraId="7636B966" w14:textId="77777777"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14:paraId="2C73721F" w14:textId="77777777" w:rsidR="002E4F3C" w:rsidRDefault="002E4F3C" w:rsidP="002E4F3C">
      <w:pPr>
        <w:spacing w:after="0"/>
        <w:jc w:val="center"/>
        <w:rPr>
          <w:rFonts w:ascii="Times New Roman" w:hAnsi="Times New Roman" w:cs="Times New Roman"/>
          <w:b/>
        </w:rPr>
      </w:pPr>
    </w:p>
    <w:p w14:paraId="63EDD0AC" w14:textId="77777777" w:rsidR="002E4F3C" w:rsidRPr="009F6C8F" w:rsidRDefault="002E4F3C" w:rsidP="002E4F3C">
      <w:pPr>
        <w:spacing w:after="0"/>
        <w:rPr>
          <w:rFonts w:ascii="Times New Roman" w:hAnsi="Times New Roman" w:cs="Times New Roman"/>
          <w:sz w:val="24"/>
          <w:szCs w:val="24"/>
        </w:rPr>
      </w:pPr>
      <w:r>
        <w:rPr>
          <w:rFonts w:ascii="Times New Roman" w:hAnsi="Times New Roman" w:cs="Times New Roman"/>
          <w:sz w:val="24"/>
          <w:szCs w:val="24"/>
        </w:rPr>
        <w:t>п</w:t>
      </w:r>
      <w:r w:rsidRPr="009F6C8F">
        <w:rPr>
          <w:rFonts w:ascii="Times New Roman" w:hAnsi="Times New Roman" w:cs="Times New Roman"/>
          <w:sz w:val="24"/>
          <w:szCs w:val="24"/>
        </w:rPr>
        <w:t>ос. Молодёжный</w:t>
      </w:r>
    </w:p>
    <w:p w14:paraId="356B4647" w14:textId="77777777" w:rsidR="002E4F3C" w:rsidRDefault="0094651A"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6F73EBEE" w14:textId="77777777" w:rsidR="002E4F3C" w:rsidRDefault="002E4F3C" w:rsidP="002E4F3C">
      <w:pPr>
        <w:spacing w:after="0"/>
        <w:jc w:val="center"/>
        <w:rPr>
          <w:rFonts w:ascii="Times New Roman" w:hAnsi="Times New Roman" w:cs="Times New Roman"/>
          <w:b/>
          <w:sz w:val="20"/>
          <w:szCs w:val="20"/>
        </w:rPr>
      </w:pPr>
    </w:p>
    <w:p w14:paraId="4D2EF701" w14:textId="677C6A21" w:rsidR="002E4F3C" w:rsidRPr="002E0C8E" w:rsidRDefault="002E4F3C" w:rsidP="002E4F3C">
      <w:pPr>
        <w:tabs>
          <w:tab w:val="left" w:pos="5103"/>
        </w:tabs>
        <w:spacing w:after="0"/>
        <w:rPr>
          <w:rFonts w:ascii="Times New Roman" w:hAnsi="Times New Roman" w:cs="Times New Roman"/>
          <w:sz w:val="24"/>
          <w:szCs w:val="24"/>
        </w:rPr>
      </w:pPr>
      <w:r w:rsidRPr="002E0C8E">
        <w:rPr>
          <w:rFonts w:ascii="Times New Roman" w:hAnsi="Times New Roman" w:cs="Times New Roman"/>
          <w:sz w:val="24"/>
          <w:szCs w:val="24"/>
        </w:rPr>
        <w:t>«</w:t>
      </w:r>
      <w:r w:rsidR="00A35916">
        <w:rPr>
          <w:rFonts w:ascii="Times New Roman" w:hAnsi="Times New Roman" w:cs="Times New Roman"/>
          <w:sz w:val="24"/>
          <w:szCs w:val="24"/>
        </w:rPr>
        <w:t>26</w:t>
      </w:r>
      <w:r w:rsidRPr="002E0C8E">
        <w:rPr>
          <w:rFonts w:ascii="Times New Roman" w:hAnsi="Times New Roman" w:cs="Times New Roman"/>
          <w:sz w:val="24"/>
          <w:szCs w:val="24"/>
        </w:rPr>
        <w:t>»</w:t>
      </w:r>
      <w:r>
        <w:rPr>
          <w:rFonts w:ascii="Times New Roman" w:hAnsi="Times New Roman" w:cs="Times New Roman"/>
          <w:sz w:val="24"/>
          <w:szCs w:val="24"/>
        </w:rPr>
        <w:t xml:space="preserve"> </w:t>
      </w:r>
      <w:r w:rsidRPr="002E0C8E">
        <w:rPr>
          <w:rFonts w:ascii="Times New Roman" w:hAnsi="Times New Roman" w:cs="Times New Roman"/>
          <w:sz w:val="24"/>
          <w:szCs w:val="24"/>
        </w:rPr>
        <w:t>__</w:t>
      </w:r>
      <w:r w:rsidR="00A35916">
        <w:rPr>
          <w:rFonts w:ascii="Times New Roman" w:hAnsi="Times New Roman" w:cs="Times New Roman"/>
          <w:sz w:val="24"/>
          <w:szCs w:val="24"/>
          <w:u w:val="single"/>
        </w:rPr>
        <w:t>03</w:t>
      </w:r>
      <w:r w:rsidRPr="002E0C8E">
        <w:rPr>
          <w:rFonts w:ascii="Times New Roman" w:hAnsi="Times New Roman" w:cs="Times New Roman"/>
          <w:sz w:val="24"/>
          <w:szCs w:val="24"/>
        </w:rPr>
        <w:t>___20</w:t>
      </w:r>
      <w:r w:rsidR="002977BF">
        <w:rPr>
          <w:rFonts w:ascii="Times New Roman" w:hAnsi="Times New Roman" w:cs="Times New Roman"/>
          <w:sz w:val="24"/>
          <w:szCs w:val="24"/>
        </w:rPr>
        <w:t>2</w:t>
      </w:r>
      <w:r w:rsidR="00F37600" w:rsidRPr="00F37600">
        <w:rPr>
          <w:rFonts w:ascii="Times New Roman" w:hAnsi="Times New Roman" w:cs="Times New Roman"/>
          <w:sz w:val="24"/>
          <w:szCs w:val="24"/>
        </w:rPr>
        <w:t>6</w:t>
      </w:r>
      <w:r w:rsidRPr="002E0C8E">
        <w:rPr>
          <w:rFonts w:ascii="Times New Roman" w:hAnsi="Times New Roman" w:cs="Times New Roman"/>
          <w:sz w:val="24"/>
          <w:szCs w:val="24"/>
        </w:rPr>
        <w:t xml:space="preserve"> г.                                                                                                </w:t>
      </w:r>
      <w:r w:rsidR="00111357">
        <w:rPr>
          <w:rFonts w:ascii="Times New Roman" w:hAnsi="Times New Roman" w:cs="Times New Roman"/>
          <w:sz w:val="24"/>
          <w:szCs w:val="24"/>
        </w:rPr>
        <w:t xml:space="preserve">                 </w:t>
      </w:r>
      <w:r w:rsidR="00A35916">
        <w:rPr>
          <w:rFonts w:ascii="Times New Roman" w:hAnsi="Times New Roman" w:cs="Times New Roman"/>
          <w:sz w:val="24"/>
          <w:szCs w:val="24"/>
        </w:rPr>
        <w:t xml:space="preserve">     </w:t>
      </w:r>
      <w:r w:rsidR="00111357">
        <w:rPr>
          <w:rFonts w:ascii="Times New Roman" w:hAnsi="Times New Roman" w:cs="Times New Roman"/>
          <w:sz w:val="24"/>
          <w:szCs w:val="24"/>
        </w:rPr>
        <w:t xml:space="preserve">  </w:t>
      </w:r>
      <w:r w:rsidRPr="002E0C8E">
        <w:rPr>
          <w:rFonts w:ascii="Times New Roman" w:hAnsi="Times New Roman" w:cs="Times New Roman"/>
          <w:sz w:val="24"/>
          <w:szCs w:val="24"/>
        </w:rPr>
        <w:t xml:space="preserve">№ </w:t>
      </w:r>
      <w:r w:rsidR="00A35916">
        <w:rPr>
          <w:rFonts w:ascii="Times New Roman" w:hAnsi="Times New Roman" w:cs="Times New Roman"/>
          <w:sz w:val="24"/>
          <w:szCs w:val="24"/>
        </w:rPr>
        <w:t>16</w:t>
      </w:r>
    </w:p>
    <w:p w14:paraId="1DC6D0C9" w14:textId="77777777" w:rsidR="002E4F3C" w:rsidRPr="0044743F" w:rsidRDefault="002E4F3C" w:rsidP="002E4F3C">
      <w:pPr>
        <w:tabs>
          <w:tab w:val="left" w:pos="5245"/>
        </w:tabs>
        <w:spacing w:after="0"/>
        <w:jc w:val="both"/>
        <w:rPr>
          <w:rFonts w:ascii="Times New Roman" w:hAnsi="Times New Roman" w:cs="Times New Roman"/>
          <w:i/>
          <w:sz w:val="24"/>
          <w:szCs w:val="24"/>
        </w:rPr>
      </w:pPr>
    </w:p>
    <w:p w14:paraId="2E160D37" w14:textId="0D54D9C4" w:rsidR="00021A1B" w:rsidRDefault="0002235F" w:rsidP="0002235F">
      <w:pPr>
        <w:spacing w:after="3" w:line="256" w:lineRule="auto"/>
        <w:ind w:left="10" w:right="-10" w:hanging="10"/>
        <w:jc w:val="center"/>
        <w:rPr>
          <w:rFonts w:ascii="Times New Roman" w:hAnsi="Times New Roman" w:cs="Times New Roman"/>
          <w:sz w:val="24"/>
          <w:szCs w:val="24"/>
        </w:rPr>
      </w:pPr>
      <w:r w:rsidRPr="0002235F">
        <w:rPr>
          <w:rFonts w:ascii="Times New Roman" w:hAnsi="Times New Roman" w:cs="Times New Roman"/>
          <w:sz w:val="24"/>
          <w:szCs w:val="24"/>
        </w:rPr>
        <w:t xml:space="preserve">О создании Межведомственной </w:t>
      </w:r>
      <w:proofErr w:type="gramStart"/>
      <w:r w:rsidRPr="0002235F">
        <w:rPr>
          <w:rFonts w:ascii="Times New Roman" w:hAnsi="Times New Roman" w:cs="Times New Roman"/>
          <w:sz w:val="24"/>
          <w:szCs w:val="24"/>
        </w:rPr>
        <w:t>комиссии</w:t>
      </w:r>
      <w:proofErr w:type="gramEnd"/>
      <w:r w:rsidRPr="0002235F">
        <w:rPr>
          <w:rFonts w:ascii="Times New Roman" w:hAnsi="Times New Roman" w:cs="Times New Roman"/>
          <w:sz w:val="24"/>
          <w:szCs w:val="24"/>
        </w:rPr>
        <w:t xml:space="preserve"> </w:t>
      </w:r>
      <w:r w:rsidR="0092110A">
        <w:rPr>
          <w:rFonts w:ascii="Times New Roman" w:eastAsia="Times New Roman" w:hAnsi="Times New Roman" w:cs="Times New Roman"/>
          <w:sz w:val="24"/>
          <w:szCs w:val="24"/>
        </w:rPr>
        <w:t xml:space="preserve">ЗАТО городской округ Молодёжный Московской области </w:t>
      </w:r>
      <w:r w:rsidRPr="0002235F">
        <w:rPr>
          <w:rFonts w:ascii="Times New Roman" w:hAnsi="Times New Roman" w:cs="Times New Roman"/>
          <w:sz w:val="24"/>
          <w:szCs w:val="24"/>
        </w:rPr>
        <w:t>Московской области по координации оказания необходимой социальной поддержки и помощи участникам специальной военной операции и членам их семей</w:t>
      </w:r>
    </w:p>
    <w:p w14:paraId="5AEB5D8B" w14:textId="77777777" w:rsidR="0002235F" w:rsidRPr="004745B8" w:rsidRDefault="0002235F" w:rsidP="00021A1B">
      <w:pPr>
        <w:spacing w:after="3" w:line="256" w:lineRule="auto"/>
        <w:ind w:left="10" w:right="-10" w:hanging="10"/>
        <w:jc w:val="both"/>
        <w:rPr>
          <w:rFonts w:ascii="Times New Roman" w:hAnsi="Times New Roman" w:cs="Times New Roman"/>
          <w:sz w:val="24"/>
          <w:szCs w:val="24"/>
        </w:rPr>
      </w:pPr>
    </w:p>
    <w:p w14:paraId="3E2E3181" w14:textId="07953A87" w:rsidR="00092A31" w:rsidRDefault="00C6059B" w:rsidP="0048598E">
      <w:pPr>
        <w:spacing w:after="3" w:line="256" w:lineRule="auto"/>
        <w:ind w:right="-10"/>
        <w:jc w:val="both"/>
        <w:rPr>
          <w:rFonts w:ascii="Times New Roman" w:eastAsia="Times New Roman" w:hAnsi="Times New Roman" w:cs="Times New Roman"/>
          <w:sz w:val="24"/>
          <w:szCs w:val="24"/>
        </w:rPr>
      </w:pPr>
      <w:r w:rsidRPr="004745B8">
        <w:rPr>
          <w:rFonts w:ascii="Times New Roman" w:hAnsi="Times New Roman" w:cs="Times New Roman"/>
          <w:sz w:val="24"/>
          <w:szCs w:val="24"/>
        </w:rPr>
        <w:t xml:space="preserve">           </w:t>
      </w:r>
      <w:r w:rsidR="0048598E" w:rsidRPr="0048598E">
        <w:rPr>
          <w:rFonts w:ascii="Times New Roman" w:eastAsia="Times New Roman" w:hAnsi="Times New Roman" w:cs="Times New Roman"/>
          <w:sz w:val="24"/>
          <w:szCs w:val="24"/>
        </w:rPr>
        <w:t xml:space="preserve">В соответствии с Указом Президента Российской Федерации от 03.04.2023 N 232 "О создании Государственного фонда поддержки участников специальной военной операции "Защитники Отечества", Федеральным законом от 20.03.2025 N 33-ФЗ "Об общих принципах организации местного самоуправления в единой системе публичной власти", руководствуясь </w:t>
      </w:r>
      <w:proofErr w:type="gramStart"/>
      <w:r w:rsidR="0048598E" w:rsidRPr="0048598E">
        <w:rPr>
          <w:rFonts w:ascii="Times New Roman" w:eastAsia="Times New Roman" w:hAnsi="Times New Roman" w:cs="Times New Roman"/>
          <w:sz w:val="24"/>
          <w:szCs w:val="24"/>
        </w:rPr>
        <w:t>Уставом</w:t>
      </w:r>
      <w:proofErr w:type="gramEnd"/>
      <w:r w:rsidR="0048598E" w:rsidRPr="0048598E">
        <w:rPr>
          <w:rFonts w:ascii="Times New Roman" w:eastAsia="Times New Roman" w:hAnsi="Times New Roman" w:cs="Times New Roman"/>
          <w:sz w:val="24"/>
          <w:szCs w:val="24"/>
        </w:rPr>
        <w:t xml:space="preserve"> </w:t>
      </w:r>
      <w:r w:rsidR="0048598E">
        <w:rPr>
          <w:rFonts w:ascii="Times New Roman" w:eastAsia="Times New Roman" w:hAnsi="Times New Roman" w:cs="Times New Roman"/>
          <w:sz w:val="24"/>
          <w:szCs w:val="24"/>
        </w:rPr>
        <w:t>ЗАТО городской округ Молодёжный</w:t>
      </w:r>
      <w:r w:rsidR="0048598E" w:rsidRPr="0048598E">
        <w:rPr>
          <w:rFonts w:ascii="Times New Roman" w:eastAsia="Times New Roman" w:hAnsi="Times New Roman" w:cs="Times New Roman"/>
          <w:sz w:val="24"/>
          <w:szCs w:val="24"/>
        </w:rPr>
        <w:t xml:space="preserve"> Московской области,</w:t>
      </w:r>
    </w:p>
    <w:p w14:paraId="242BC277" w14:textId="77777777" w:rsidR="0048598E" w:rsidRDefault="0048598E" w:rsidP="0048598E">
      <w:pPr>
        <w:spacing w:after="3" w:line="256" w:lineRule="auto"/>
        <w:ind w:right="-10"/>
        <w:jc w:val="both"/>
        <w:rPr>
          <w:rFonts w:ascii="Times New Roman" w:hAnsi="Times New Roman" w:cs="Times New Roman"/>
          <w:sz w:val="24"/>
          <w:szCs w:val="24"/>
        </w:rPr>
      </w:pPr>
    </w:p>
    <w:p w14:paraId="327B2318" w14:textId="1FEC0FFD" w:rsidR="00714ADD" w:rsidRPr="004745B8" w:rsidRDefault="00714ADD" w:rsidP="0044743F">
      <w:pPr>
        <w:spacing w:after="3" w:line="256" w:lineRule="auto"/>
        <w:ind w:left="10" w:right="-10" w:hanging="10"/>
        <w:jc w:val="center"/>
        <w:rPr>
          <w:rFonts w:ascii="Times New Roman" w:hAnsi="Times New Roman" w:cs="Times New Roman"/>
          <w:sz w:val="24"/>
          <w:szCs w:val="24"/>
        </w:rPr>
      </w:pPr>
      <w:r w:rsidRPr="004745B8">
        <w:rPr>
          <w:rFonts w:ascii="Times New Roman" w:hAnsi="Times New Roman" w:cs="Times New Roman"/>
          <w:sz w:val="24"/>
          <w:szCs w:val="24"/>
        </w:rPr>
        <w:t>ПОСТАНОВЛЯЮ:</w:t>
      </w:r>
    </w:p>
    <w:p w14:paraId="38FE0D03" w14:textId="77777777" w:rsidR="00714ADD" w:rsidRPr="004745B8" w:rsidRDefault="00714ADD" w:rsidP="00021A1B">
      <w:pPr>
        <w:spacing w:after="3" w:line="256" w:lineRule="auto"/>
        <w:ind w:left="10" w:right="-10" w:hanging="10"/>
        <w:jc w:val="both"/>
        <w:rPr>
          <w:rFonts w:ascii="Times New Roman" w:hAnsi="Times New Roman" w:cs="Times New Roman"/>
          <w:b/>
          <w:sz w:val="16"/>
          <w:szCs w:val="16"/>
        </w:rPr>
      </w:pPr>
    </w:p>
    <w:p w14:paraId="5F51E47D" w14:textId="16A89663" w:rsidR="0048598E" w:rsidRPr="0048598E" w:rsidRDefault="0048598E" w:rsidP="0048598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0" w:name="sub_1"/>
      <w:r w:rsidRPr="0048598E">
        <w:rPr>
          <w:rFonts w:ascii="Times New Roman CYR" w:hAnsi="Times New Roman CYR" w:cs="Times New Roman CYR"/>
          <w:sz w:val="24"/>
          <w:szCs w:val="24"/>
        </w:rPr>
        <w:t xml:space="preserve">1. Создать Межведомственную </w:t>
      </w:r>
      <w:proofErr w:type="gramStart"/>
      <w:r w:rsidRPr="0048598E">
        <w:rPr>
          <w:rFonts w:ascii="Times New Roman CYR" w:hAnsi="Times New Roman CYR" w:cs="Times New Roman CYR"/>
          <w:sz w:val="24"/>
          <w:szCs w:val="24"/>
        </w:rPr>
        <w:t>комиссию</w:t>
      </w:r>
      <w:proofErr w:type="gramEnd"/>
      <w:r w:rsidRPr="0048598E">
        <w:rPr>
          <w:rFonts w:ascii="Times New Roman CYR" w:hAnsi="Times New Roman CYR" w:cs="Times New Roman CYR"/>
          <w:sz w:val="24"/>
          <w:szCs w:val="24"/>
        </w:rPr>
        <w:t xml:space="preserve"> </w:t>
      </w:r>
      <w:r w:rsidR="0092110A">
        <w:rPr>
          <w:rFonts w:ascii="Times New Roman" w:eastAsia="Times New Roman" w:hAnsi="Times New Roman" w:cs="Times New Roman"/>
          <w:sz w:val="24"/>
          <w:szCs w:val="24"/>
        </w:rPr>
        <w:t>ЗАТО городской округ Молодёжный Московской области</w:t>
      </w:r>
      <w:r w:rsidRPr="0048598E">
        <w:rPr>
          <w:rFonts w:ascii="Times New Roman CYR" w:hAnsi="Times New Roman CYR" w:cs="Times New Roman CYR"/>
          <w:sz w:val="24"/>
          <w:szCs w:val="24"/>
        </w:rPr>
        <w:t xml:space="preserve"> по координации оказания необходимой социальной поддержки и помощи участникам специальной военной операции и членам их семей.</w:t>
      </w:r>
    </w:p>
    <w:p w14:paraId="63B784D2" w14:textId="77777777" w:rsidR="0048598E" w:rsidRPr="0048598E" w:rsidRDefault="0048598E" w:rsidP="0048598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 w:name="sub_2"/>
      <w:bookmarkEnd w:id="0"/>
      <w:r w:rsidRPr="0048598E">
        <w:rPr>
          <w:rFonts w:ascii="Times New Roman CYR" w:hAnsi="Times New Roman CYR" w:cs="Times New Roman CYR"/>
          <w:sz w:val="24"/>
          <w:szCs w:val="24"/>
        </w:rPr>
        <w:t>2. Утвердить прилагаемые:</w:t>
      </w:r>
    </w:p>
    <w:bookmarkEnd w:id="1"/>
    <w:p w14:paraId="126F5E55" w14:textId="4F83FD8B" w:rsidR="0048598E" w:rsidRPr="0048598E" w:rsidRDefault="0048598E" w:rsidP="0048598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8598E">
        <w:rPr>
          <w:rFonts w:ascii="Times New Roman CYR" w:hAnsi="Times New Roman CYR" w:cs="Times New Roman CYR"/>
          <w:sz w:val="24"/>
          <w:szCs w:val="24"/>
        </w:rPr>
        <w:t xml:space="preserve">- </w:t>
      </w:r>
      <w:hyperlink w:anchor="sub_1000" w:history="1">
        <w:r w:rsidRPr="0048598E">
          <w:rPr>
            <w:rFonts w:ascii="Times New Roman CYR" w:hAnsi="Times New Roman CYR" w:cs="Times New Roman CYR"/>
            <w:sz w:val="24"/>
            <w:szCs w:val="24"/>
          </w:rPr>
          <w:t>положение</w:t>
        </w:r>
      </w:hyperlink>
      <w:r w:rsidRPr="0048598E">
        <w:rPr>
          <w:rFonts w:ascii="Times New Roman CYR" w:hAnsi="Times New Roman CYR" w:cs="Times New Roman CYR"/>
          <w:sz w:val="24"/>
          <w:szCs w:val="24"/>
        </w:rPr>
        <w:t xml:space="preserve"> о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 </w:t>
      </w:r>
      <w:r>
        <w:rPr>
          <w:rFonts w:ascii="Times New Roman" w:eastAsia="Times New Roman" w:hAnsi="Times New Roman" w:cs="Times New Roman"/>
          <w:sz w:val="24"/>
          <w:szCs w:val="24"/>
        </w:rPr>
        <w:t>ЗАТО городской округ Молодёжный Московской области</w:t>
      </w:r>
      <w:r w:rsidR="004A72AC">
        <w:rPr>
          <w:rFonts w:ascii="Times New Roman" w:eastAsia="Times New Roman" w:hAnsi="Times New Roman" w:cs="Times New Roman"/>
          <w:sz w:val="24"/>
          <w:szCs w:val="24"/>
        </w:rPr>
        <w:t xml:space="preserve"> (приложение 1)</w:t>
      </w:r>
      <w:r w:rsidRPr="0048598E">
        <w:rPr>
          <w:rFonts w:ascii="Times New Roman CYR" w:hAnsi="Times New Roman CYR" w:cs="Times New Roman CYR"/>
          <w:sz w:val="24"/>
          <w:szCs w:val="24"/>
        </w:rPr>
        <w:t>;</w:t>
      </w:r>
      <w:r w:rsidR="007B657E">
        <w:rPr>
          <w:rFonts w:ascii="Times New Roman CYR" w:hAnsi="Times New Roman CYR" w:cs="Times New Roman CYR"/>
          <w:sz w:val="24"/>
          <w:szCs w:val="24"/>
        </w:rPr>
        <w:t xml:space="preserve"> </w:t>
      </w:r>
    </w:p>
    <w:p w14:paraId="5582A7E3" w14:textId="5E415C0B" w:rsidR="0048598E" w:rsidRDefault="0048598E" w:rsidP="0048598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8598E">
        <w:rPr>
          <w:rFonts w:ascii="Times New Roman CYR" w:hAnsi="Times New Roman CYR" w:cs="Times New Roman CYR"/>
          <w:sz w:val="24"/>
          <w:szCs w:val="24"/>
        </w:rPr>
        <w:t xml:space="preserve">- </w:t>
      </w:r>
      <w:hyperlink w:anchor="sub_2000" w:history="1">
        <w:r w:rsidRPr="0048598E">
          <w:rPr>
            <w:rFonts w:ascii="Times New Roman CYR" w:hAnsi="Times New Roman CYR" w:cs="Times New Roman CYR"/>
            <w:sz w:val="24"/>
            <w:szCs w:val="24"/>
          </w:rPr>
          <w:t>состав</w:t>
        </w:r>
      </w:hyperlink>
      <w:r w:rsidRPr="0048598E">
        <w:rPr>
          <w:rFonts w:ascii="Times New Roman CYR" w:hAnsi="Times New Roman CYR" w:cs="Times New Roman CYR"/>
          <w:sz w:val="24"/>
          <w:szCs w:val="24"/>
        </w:rPr>
        <w:t xml:space="preserve"> Межведомственной комиссии </w:t>
      </w:r>
      <w:r w:rsidR="007B657E">
        <w:rPr>
          <w:rFonts w:ascii="Times New Roman" w:eastAsia="Times New Roman" w:hAnsi="Times New Roman" w:cs="Times New Roman"/>
          <w:sz w:val="24"/>
          <w:szCs w:val="24"/>
        </w:rPr>
        <w:t xml:space="preserve">ЗАТО городской округ Молодёжный Московской области </w:t>
      </w:r>
      <w:r w:rsidRPr="0048598E">
        <w:rPr>
          <w:rFonts w:ascii="Times New Roman CYR" w:hAnsi="Times New Roman CYR" w:cs="Times New Roman CYR"/>
          <w:sz w:val="24"/>
          <w:szCs w:val="24"/>
        </w:rPr>
        <w:t>по координации оказания необходимой социальной поддержки и помощи участникам специальной военной операции и членам их семей</w:t>
      </w:r>
      <w:r w:rsidR="004A72AC">
        <w:rPr>
          <w:rFonts w:ascii="Times New Roman CYR" w:hAnsi="Times New Roman CYR" w:cs="Times New Roman CYR"/>
          <w:sz w:val="24"/>
          <w:szCs w:val="24"/>
        </w:rPr>
        <w:t xml:space="preserve"> (приложение 2)</w:t>
      </w:r>
      <w:r w:rsidRPr="0048598E">
        <w:rPr>
          <w:rFonts w:ascii="Times New Roman CYR" w:hAnsi="Times New Roman CYR" w:cs="Times New Roman CYR"/>
          <w:sz w:val="24"/>
          <w:szCs w:val="24"/>
        </w:rPr>
        <w:t>.</w:t>
      </w:r>
    </w:p>
    <w:p w14:paraId="35678E32" w14:textId="29C527E1" w:rsidR="007B657E" w:rsidRPr="007B657E" w:rsidRDefault="007B657E" w:rsidP="007B657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3</w:t>
      </w:r>
      <w:r w:rsidRPr="007B657E">
        <w:rPr>
          <w:rFonts w:ascii="Times New Roman CYR" w:hAnsi="Times New Roman CYR" w:cs="Times New Roman CYR"/>
          <w:sz w:val="24"/>
          <w:szCs w:val="24"/>
        </w:rPr>
        <w:t>. Опубликовать настоящее постановление на официальном сайте органа местного самоуправления молодёжный-</w:t>
      </w:r>
      <w:proofErr w:type="spellStart"/>
      <w:r w:rsidRPr="007B657E">
        <w:rPr>
          <w:rFonts w:ascii="Times New Roman CYR" w:hAnsi="Times New Roman CYR" w:cs="Times New Roman CYR"/>
          <w:sz w:val="24"/>
          <w:szCs w:val="24"/>
        </w:rPr>
        <w:t>рф</w:t>
      </w:r>
      <w:proofErr w:type="spellEnd"/>
      <w:r w:rsidRPr="007B657E">
        <w:rPr>
          <w:rFonts w:ascii="Times New Roman CYR" w:hAnsi="Times New Roman CYR" w:cs="Times New Roman CYR"/>
          <w:sz w:val="24"/>
          <w:szCs w:val="24"/>
        </w:rPr>
        <w:t xml:space="preserve"> в информационно-телекоммуникационной сети «Интернет».</w:t>
      </w:r>
    </w:p>
    <w:p w14:paraId="60C6F507" w14:textId="715DB5C7" w:rsidR="007B657E" w:rsidRPr="007B657E" w:rsidRDefault="007B657E" w:rsidP="007B657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4</w:t>
      </w:r>
      <w:r w:rsidRPr="007B657E">
        <w:rPr>
          <w:rFonts w:ascii="Times New Roman CYR" w:hAnsi="Times New Roman CYR" w:cs="Times New Roman CYR"/>
          <w:sz w:val="24"/>
          <w:szCs w:val="24"/>
        </w:rPr>
        <w:t>. Контроль за исполнением настоящ</w:t>
      </w:r>
      <w:r>
        <w:rPr>
          <w:rFonts w:ascii="Times New Roman CYR" w:hAnsi="Times New Roman CYR" w:cs="Times New Roman CYR"/>
          <w:sz w:val="24"/>
          <w:szCs w:val="24"/>
        </w:rPr>
        <w:t>его постановления возложить на з</w:t>
      </w:r>
      <w:r w:rsidRPr="007B657E">
        <w:rPr>
          <w:rFonts w:ascii="Times New Roman CYR" w:hAnsi="Times New Roman CYR" w:cs="Times New Roman CYR"/>
          <w:sz w:val="24"/>
          <w:szCs w:val="24"/>
        </w:rPr>
        <w:t xml:space="preserve">аместителя </w:t>
      </w:r>
      <w:proofErr w:type="gramStart"/>
      <w:r w:rsidRPr="007B657E">
        <w:rPr>
          <w:rFonts w:ascii="Times New Roman CYR" w:hAnsi="Times New Roman CYR" w:cs="Times New Roman CYR"/>
          <w:sz w:val="24"/>
          <w:szCs w:val="24"/>
        </w:rPr>
        <w:t>Главы</w:t>
      </w:r>
      <w:proofErr w:type="gramEnd"/>
      <w:r w:rsidRPr="007B657E">
        <w:rPr>
          <w:rFonts w:ascii="Times New Roman CYR" w:hAnsi="Times New Roman CYR" w:cs="Times New Roman CYR"/>
          <w:sz w:val="24"/>
          <w:szCs w:val="24"/>
        </w:rPr>
        <w:t xml:space="preserve"> ЗАТО городской округ Молодёжный – начальника управления Тарасову Л.И. </w:t>
      </w:r>
    </w:p>
    <w:p w14:paraId="634588DA" w14:textId="77777777" w:rsidR="007B657E" w:rsidRPr="0048598E" w:rsidRDefault="007B657E" w:rsidP="0048598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790895E8" w14:textId="5480599D" w:rsidR="004745B8" w:rsidRPr="004745B8" w:rsidRDefault="003B641A" w:rsidP="006A6BA4">
      <w:pPr>
        <w:tabs>
          <w:tab w:val="left" w:pos="709"/>
        </w:tabs>
        <w:jc w:val="both"/>
        <w:rPr>
          <w:rFonts w:ascii="Times New Roman" w:hAnsi="Times New Roman" w:cs="Times New Roman"/>
          <w:sz w:val="24"/>
          <w:szCs w:val="24"/>
        </w:rPr>
      </w:pPr>
      <w:r w:rsidRPr="0048598E">
        <w:rPr>
          <w:rFonts w:ascii="Times New Roman" w:hAnsi="Times New Roman" w:cs="Times New Roman"/>
          <w:sz w:val="24"/>
          <w:szCs w:val="24"/>
        </w:rPr>
        <w:t xml:space="preserve">         </w:t>
      </w:r>
      <w:r w:rsidR="009D104B" w:rsidRPr="0048598E">
        <w:rPr>
          <w:rFonts w:ascii="Times New Roman" w:hAnsi="Times New Roman" w:cs="Times New Roman"/>
          <w:sz w:val="24"/>
          <w:szCs w:val="24"/>
        </w:rPr>
        <w:t xml:space="preserve"> </w:t>
      </w:r>
    </w:p>
    <w:p w14:paraId="4922615D" w14:textId="77777777" w:rsidR="006A6BA4" w:rsidRDefault="0094651A" w:rsidP="0094651A">
      <w:pPr>
        <w:pStyle w:val="a3"/>
        <w:rPr>
          <w:rFonts w:ascii="Times New Roman" w:hAnsi="Times New Roman" w:cs="Times New Roman"/>
          <w:sz w:val="24"/>
          <w:szCs w:val="24"/>
        </w:rPr>
      </w:pPr>
      <w:proofErr w:type="gramStart"/>
      <w:r w:rsidRPr="004745B8">
        <w:rPr>
          <w:rFonts w:ascii="Times New Roman" w:hAnsi="Times New Roman" w:cs="Times New Roman"/>
          <w:sz w:val="24"/>
          <w:szCs w:val="24"/>
        </w:rPr>
        <w:t>Глава</w:t>
      </w:r>
      <w:proofErr w:type="gramEnd"/>
      <w:r w:rsidR="009D104B" w:rsidRPr="004745B8">
        <w:rPr>
          <w:rFonts w:ascii="Times New Roman" w:hAnsi="Times New Roman" w:cs="Times New Roman"/>
          <w:sz w:val="24"/>
          <w:szCs w:val="24"/>
        </w:rPr>
        <w:t xml:space="preserve"> ЗАТО городской округ </w:t>
      </w:r>
    </w:p>
    <w:p w14:paraId="2C8505F3" w14:textId="7E992729" w:rsidR="00C521F1" w:rsidRPr="004745B8" w:rsidRDefault="009D104B" w:rsidP="0094651A">
      <w:pPr>
        <w:pStyle w:val="a3"/>
        <w:rPr>
          <w:rFonts w:ascii="Times New Roman" w:hAnsi="Times New Roman" w:cs="Times New Roman"/>
          <w:sz w:val="24"/>
          <w:szCs w:val="24"/>
        </w:rPr>
      </w:pPr>
      <w:r w:rsidRPr="004745B8">
        <w:rPr>
          <w:rFonts w:ascii="Times New Roman" w:hAnsi="Times New Roman" w:cs="Times New Roman"/>
          <w:sz w:val="24"/>
          <w:szCs w:val="24"/>
        </w:rPr>
        <w:t>Молодёжный</w:t>
      </w:r>
      <w:r w:rsidR="006A6BA4">
        <w:rPr>
          <w:rFonts w:ascii="Times New Roman" w:hAnsi="Times New Roman" w:cs="Times New Roman"/>
          <w:sz w:val="24"/>
          <w:szCs w:val="24"/>
        </w:rPr>
        <w:t xml:space="preserve"> </w:t>
      </w:r>
      <w:r w:rsidRPr="004745B8">
        <w:rPr>
          <w:rFonts w:ascii="Times New Roman" w:hAnsi="Times New Roman" w:cs="Times New Roman"/>
          <w:sz w:val="24"/>
          <w:szCs w:val="24"/>
        </w:rPr>
        <w:t xml:space="preserve">Московской области                                                                                </w:t>
      </w:r>
      <w:r w:rsidR="003B641A">
        <w:rPr>
          <w:rFonts w:ascii="Times New Roman" w:hAnsi="Times New Roman" w:cs="Times New Roman"/>
          <w:sz w:val="24"/>
          <w:szCs w:val="24"/>
        </w:rPr>
        <w:t xml:space="preserve">   </w:t>
      </w:r>
      <w:r w:rsidR="00F37600" w:rsidRPr="004745B8">
        <w:rPr>
          <w:rFonts w:ascii="Times New Roman" w:hAnsi="Times New Roman" w:cs="Times New Roman"/>
          <w:sz w:val="24"/>
          <w:szCs w:val="24"/>
        </w:rPr>
        <w:t>А.В.</w:t>
      </w:r>
      <w:r w:rsidR="003B641A">
        <w:rPr>
          <w:rFonts w:ascii="Times New Roman" w:hAnsi="Times New Roman" w:cs="Times New Roman"/>
          <w:sz w:val="24"/>
          <w:szCs w:val="24"/>
        </w:rPr>
        <w:t xml:space="preserve"> </w:t>
      </w:r>
      <w:r w:rsidR="00F37600" w:rsidRPr="004745B8">
        <w:rPr>
          <w:rFonts w:ascii="Times New Roman" w:hAnsi="Times New Roman" w:cs="Times New Roman"/>
          <w:sz w:val="24"/>
          <w:szCs w:val="24"/>
        </w:rPr>
        <w:t>Михайлов</w:t>
      </w:r>
    </w:p>
    <w:p w14:paraId="06421439" w14:textId="77777777" w:rsidR="002977BF" w:rsidRDefault="002977BF" w:rsidP="0094651A">
      <w:pPr>
        <w:pStyle w:val="a3"/>
        <w:rPr>
          <w:rFonts w:ascii="Times New Roman" w:hAnsi="Times New Roman" w:cs="Times New Roman"/>
          <w:b/>
          <w:sz w:val="24"/>
          <w:szCs w:val="24"/>
        </w:rPr>
      </w:pPr>
    </w:p>
    <w:p w14:paraId="300E7320" w14:textId="3EC2FDF7" w:rsidR="009A747E" w:rsidRDefault="009A747E" w:rsidP="0094651A">
      <w:pPr>
        <w:pStyle w:val="a3"/>
        <w:rPr>
          <w:rFonts w:ascii="Times New Roman" w:hAnsi="Times New Roman" w:cs="Times New Roman"/>
          <w:b/>
          <w:sz w:val="24"/>
          <w:szCs w:val="24"/>
        </w:rPr>
      </w:pPr>
    </w:p>
    <w:p w14:paraId="5995CA51" w14:textId="627F5A3E" w:rsidR="003B641A" w:rsidRDefault="003B641A" w:rsidP="0094651A">
      <w:pPr>
        <w:pStyle w:val="a3"/>
        <w:rPr>
          <w:rFonts w:ascii="Times New Roman" w:hAnsi="Times New Roman" w:cs="Times New Roman"/>
          <w:b/>
          <w:sz w:val="24"/>
          <w:szCs w:val="24"/>
        </w:rPr>
      </w:pPr>
    </w:p>
    <w:p w14:paraId="4AB5EE0A" w14:textId="4079D697" w:rsidR="003B641A" w:rsidRDefault="003B641A" w:rsidP="0094651A">
      <w:pPr>
        <w:pStyle w:val="a3"/>
        <w:rPr>
          <w:rFonts w:ascii="Times New Roman" w:hAnsi="Times New Roman" w:cs="Times New Roman"/>
          <w:b/>
          <w:sz w:val="24"/>
          <w:szCs w:val="24"/>
        </w:rPr>
      </w:pPr>
    </w:p>
    <w:p w14:paraId="1D2A3A58" w14:textId="780D137D" w:rsidR="003B641A" w:rsidRDefault="003B641A" w:rsidP="0094651A">
      <w:pPr>
        <w:pStyle w:val="a3"/>
        <w:rPr>
          <w:rFonts w:ascii="Times New Roman" w:hAnsi="Times New Roman" w:cs="Times New Roman"/>
          <w:b/>
          <w:sz w:val="24"/>
          <w:szCs w:val="24"/>
        </w:rPr>
      </w:pPr>
    </w:p>
    <w:p w14:paraId="28B1943A" w14:textId="3F904B9D" w:rsidR="003B641A" w:rsidRDefault="003B641A" w:rsidP="0094651A">
      <w:pPr>
        <w:pStyle w:val="a3"/>
        <w:rPr>
          <w:rFonts w:ascii="Times New Roman" w:hAnsi="Times New Roman" w:cs="Times New Roman"/>
          <w:b/>
          <w:sz w:val="24"/>
          <w:szCs w:val="24"/>
        </w:rPr>
      </w:pPr>
    </w:p>
    <w:p w14:paraId="1DB19802" w14:textId="412153A0" w:rsidR="003B641A" w:rsidRDefault="003B641A" w:rsidP="0094651A">
      <w:pPr>
        <w:pStyle w:val="a3"/>
        <w:rPr>
          <w:rFonts w:ascii="Times New Roman" w:hAnsi="Times New Roman" w:cs="Times New Roman"/>
          <w:b/>
          <w:sz w:val="24"/>
          <w:szCs w:val="24"/>
        </w:rPr>
      </w:pPr>
    </w:p>
    <w:p w14:paraId="3692053B" w14:textId="1ADF75B0" w:rsidR="003B641A" w:rsidRDefault="003B641A" w:rsidP="0094651A">
      <w:pPr>
        <w:pStyle w:val="a3"/>
        <w:rPr>
          <w:rFonts w:ascii="Times New Roman" w:hAnsi="Times New Roman" w:cs="Times New Roman"/>
          <w:b/>
          <w:sz w:val="24"/>
          <w:szCs w:val="24"/>
        </w:rPr>
      </w:pPr>
    </w:p>
    <w:p w14:paraId="09B29ED5" w14:textId="24840635" w:rsidR="003B641A" w:rsidRDefault="003B641A" w:rsidP="0094651A">
      <w:pPr>
        <w:pStyle w:val="a3"/>
        <w:rPr>
          <w:rFonts w:ascii="Times New Roman" w:hAnsi="Times New Roman" w:cs="Times New Roman"/>
          <w:b/>
          <w:sz w:val="24"/>
          <w:szCs w:val="24"/>
        </w:rPr>
      </w:pPr>
    </w:p>
    <w:p w14:paraId="77EED4E6" w14:textId="77777777" w:rsidR="003B641A" w:rsidRDefault="003B641A" w:rsidP="0094651A">
      <w:pPr>
        <w:pStyle w:val="a3"/>
        <w:rPr>
          <w:rFonts w:ascii="Times New Roman" w:hAnsi="Times New Roman" w:cs="Times New Roman"/>
          <w:b/>
          <w:sz w:val="24"/>
          <w:szCs w:val="24"/>
        </w:rPr>
      </w:pPr>
    </w:p>
    <w:p w14:paraId="356350BE" w14:textId="77777777" w:rsidR="009A747E" w:rsidRDefault="009A747E" w:rsidP="0094651A">
      <w:pPr>
        <w:pStyle w:val="a3"/>
        <w:rPr>
          <w:rFonts w:ascii="Times New Roman" w:hAnsi="Times New Roman" w:cs="Times New Roman"/>
          <w:b/>
          <w:sz w:val="24"/>
          <w:szCs w:val="24"/>
        </w:rPr>
      </w:pPr>
    </w:p>
    <w:p w14:paraId="3E1D52C1" w14:textId="77777777" w:rsidR="009A747E" w:rsidRDefault="009A747E" w:rsidP="0094651A">
      <w:pPr>
        <w:pStyle w:val="a3"/>
        <w:rPr>
          <w:rFonts w:ascii="Times New Roman" w:hAnsi="Times New Roman" w:cs="Times New Roman"/>
          <w:b/>
          <w:sz w:val="24"/>
          <w:szCs w:val="24"/>
        </w:rPr>
      </w:pPr>
    </w:p>
    <w:p w14:paraId="2096FCAB" w14:textId="77777777" w:rsidR="007B657E" w:rsidRPr="00964728" w:rsidRDefault="007B657E" w:rsidP="007B657E">
      <w:pPr>
        <w:pStyle w:val="a3"/>
        <w:rPr>
          <w:rFonts w:ascii="Times New Roman" w:hAnsi="Times New Roman" w:cs="Times New Roman"/>
          <w:sz w:val="24"/>
          <w:szCs w:val="24"/>
        </w:rPr>
      </w:pPr>
      <w:r w:rsidRPr="00964728">
        <w:rPr>
          <w:rFonts w:ascii="Times New Roman" w:hAnsi="Times New Roman" w:cs="Times New Roman"/>
          <w:sz w:val="24"/>
          <w:szCs w:val="24"/>
        </w:rPr>
        <w:t>СОГЛАСОВАНО:</w:t>
      </w:r>
    </w:p>
    <w:p w14:paraId="5B67F5C6" w14:textId="77777777" w:rsidR="007B657E" w:rsidRPr="00964728" w:rsidRDefault="007B657E" w:rsidP="007B657E">
      <w:pPr>
        <w:pStyle w:val="a3"/>
        <w:rPr>
          <w:rFonts w:ascii="Times New Roman" w:hAnsi="Times New Roman" w:cs="Times New Roman"/>
          <w:sz w:val="24"/>
          <w:szCs w:val="24"/>
        </w:rPr>
      </w:pPr>
    </w:p>
    <w:p w14:paraId="3E4C9BF9" w14:textId="77777777" w:rsidR="007B657E" w:rsidRPr="00964728" w:rsidRDefault="007B657E" w:rsidP="007B657E">
      <w:pPr>
        <w:pStyle w:val="a3"/>
        <w:rPr>
          <w:rFonts w:ascii="Times New Roman" w:hAnsi="Times New Roman" w:cs="Times New Roman"/>
          <w:sz w:val="24"/>
          <w:szCs w:val="24"/>
        </w:rPr>
      </w:pPr>
      <w:r w:rsidRPr="00964728">
        <w:rPr>
          <w:rFonts w:ascii="Times New Roman" w:hAnsi="Times New Roman" w:cs="Times New Roman"/>
          <w:sz w:val="24"/>
          <w:szCs w:val="24"/>
        </w:rPr>
        <w:t xml:space="preserve">Начальник отдела по социальным и общим вопросам                              </w:t>
      </w:r>
      <w:proofErr w:type="spellStart"/>
      <w:r w:rsidRPr="00964728">
        <w:rPr>
          <w:rFonts w:ascii="Times New Roman" w:hAnsi="Times New Roman" w:cs="Times New Roman"/>
          <w:sz w:val="24"/>
          <w:szCs w:val="24"/>
        </w:rPr>
        <w:t>Пащук</w:t>
      </w:r>
      <w:proofErr w:type="spellEnd"/>
      <w:r w:rsidRPr="00964728">
        <w:rPr>
          <w:rFonts w:ascii="Times New Roman" w:hAnsi="Times New Roman" w:cs="Times New Roman"/>
          <w:sz w:val="24"/>
          <w:szCs w:val="24"/>
        </w:rPr>
        <w:t xml:space="preserve"> В.А.</w:t>
      </w:r>
    </w:p>
    <w:p w14:paraId="1C0880A4" w14:textId="77777777" w:rsidR="007B657E" w:rsidRPr="00964728" w:rsidRDefault="007B657E" w:rsidP="007B657E">
      <w:pPr>
        <w:pStyle w:val="a3"/>
        <w:rPr>
          <w:rFonts w:ascii="Times New Roman" w:hAnsi="Times New Roman" w:cs="Times New Roman"/>
          <w:sz w:val="24"/>
          <w:szCs w:val="24"/>
        </w:rPr>
      </w:pPr>
    </w:p>
    <w:p w14:paraId="0D3BDD9C" w14:textId="77777777" w:rsidR="007B657E" w:rsidRPr="00964728" w:rsidRDefault="007B657E" w:rsidP="007B657E">
      <w:pPr>
        <w:pStyle w:val="a3"/>
        <w:rPr>
          <w:rFonts w:ascii="Times New Roman" w:hAnsi="Times New Roman" w:cs="Times New Roman"/>
          <w:sz w:val="24"/>
          <w:szCs w:val="24"/>
        </w:rPr>
      </w:pPr>
    </w:p>
    <w:p w14:paraId="4CB16ED5" w14:textId="77777777" w:rsidR="007B657E" w:rsidRPr="00964728" w:rsidRDefault="007B657E" w:rsidP="007B657E">
      <w:pPr>
        <w:pStyle w:val="a3"/>
        <w:rPr>
          <w:rFonts w:ascii="Times New Roman" w:hAnsi="Times New Roman" w:cs="Times New Roman"/>
          <w:sz w:val="24"/>
          <w:szCs w:val="24"/>
        </w:rPr>
      </w:pPr>
    </w:p>
    <w:p w14:paraId="4DF5ADF5" w14:textId="77777777" w:rsidR="007B657E" w:rsidRPr="00964728" w:rsidRDefault="007B657E" w:rsidP="007B657E">
      <w:pPr>
        <w:pStyle w:val="a3"/>
        <w:rPr>
          <w:rFonts w:ascii="Times New Roman" w:hAnsi="Times New Roman" w:cs="Times New Roman"/>
          <w:sz w:val="24"/>
          <w:szCs w:val="24"/>
        </w:rPr>
      </w:pPr>
      <w:r w:rsidRPr="00964728">
        <w:rPr>
          <w:rFonts w:ascii="Times New Roman" w:hAnsi="Times New Roman" w:cs="Times New Roman"/>
          <w:sz w:val="24"/>
          <w:szCs w:val="24"/>
        </w:rPr>
        <w:t>Главный эксперт отдела по социальным и общим вопросам                    Ж.В. Баранова</w:t>
      </w:r>
    </w:p>
    <w:p w14:paraId="651F5BE8" w14:textId="77777777" w:rsidR="007B657E" w:rsidRPr="00964728" w:rsidRDefault="007B657E" w:rsidP="007B657E">
      <w:pPr>
        <w:pStyle w:val="a3"/>
        <w:rPr>
          <w:rFonts w:ascii="Times New Roman" w:hAnsi="Times New Roman" w:cs="Times New Roman"/>
          <w:b/>
          <w:sz w:val="24"/>
          <w:szCs w:val="24"/>
        </w:rPr>
      </w:pPr>
    </w:p>
    <w:p w14:paraId="7F15AD31" w14:textId="77777777" w:rsidR="007B657E" w:rsidRPr="00964728" w:rsidRDefault="007B657E" w:rsidP="007B657E">
      <w:pPr>
        <w:pStyle w:val="a3"/>
        <w:rPr>
          <w:rFonts w:ascii="Times New Roman" w:hAnsi="Times New Roman" w:cs="Times New Roman"/>
          <w:b/>
          <w:sz w:val="24"/>
          <w:szCs w:val="24"/>
        </w:rPr>
      </w:pPr>
    </w:p>
    <w:p w14:paraId="7DA22FCD" w14:textId="77777777" w:rsidR="007B657E" w:rsidRPr="00964728" w:rsidRDefault="007B657E" w:rsidP="007B657E">
      <w:pPr>
        <w:pStyle w:val="a3"/>
        <w:rPr>
          <w:rFonts w:ascii="Times New Roman" w:hAnsi="Times New Roman" w:cs="Times New Roman"/>
          <w:b/>
          <w:sz w:val="24"/>
          <w:szCs w:val="24"/>
        </w:rPr>
      </w:pPr>
    </w:p>
    <w:p w14:paraId="5210C72E" w14:textId="77777777" w:rsidR="007B657E" w:rsidRPr="00964728" w:rsidRDefault="007B657E" w:rsidP="007B657E">
      <w:pPr>
        <w:pStyle w:val="a3"/>
        <w:rPr>
          <w:rFonts w:ascii="Times New Roman" w:hAnsi="Times New Roman" w:cs="Times New Roman"/>
          <w:b/>
          <w:sz w:val="24"/>
          <w:szCs w:val="24"/>
        </w:rPr>
      </w:pPr>
    </w:p>
    <w:p w14:paraId="68B6055A" w14:textId="77777777" w:rsidR="007B657E" w:rsidRPr="00964728" w:rsidRDefault="007B657E" w:rsidP="007B657E">
      <w:pPr>
        <w:pStyle w:val="a3"/>
        <w:rPr>
          <w:rFonts w:ascii="Times New Roman" w:hAnsi="Times New Roman" w:cs="Times New Roman"/>
          <w:b/>
          <w:sz w:val="24"/>
          <w:szCs w:val="24"/>
        </w:rPr>
      </w:pPr>
    </w:p>
    <w:p w14:paraId="29F83F23" w14:textId="77777777" w:rsidR="007B657E" w:rsidRPr="00964728" w:rsidRDefault="007B657E" w:rsidP="007B657E">
      <w:pPr>
        <w:pStyle w:val="a3"/>
        <w:rPr>
          <w:rFonts w:ascii="Times New Roman" w:hAnsi="Times New Roman" w:cs="Times New Roman"/>
          <w:b/>
          <w:sz w:val="24"/>
          <w:szCs w:val="24"/>
        </w:rPr>
      </w:pPr>
      <w:bookmarkStart w:id="2" w:name="_GoBack"/>
      <w:bookmarkEnd w:id="2"/>
    </w:p>
    <w:p w14:paraId="339AFBB4" w14:textId="77777777" w:rsidR="007B657E" w:rsidRPr="00964728" w:rsidRDefault="007B657E" w:rsidP="007B657E">
      <w:pPr>
        <w:pStyle w:val="a3"/>
        <w:rPr>
          <w:rFonts w:ascii="Times New Roman" w:hAnsi="Times New Roman" w:cs="Times New Roman"/>
          <w:bCs/>
          <w:sz w:val="20"/>
          <w:szCs w:val="20"/>
        </w:rPr>
      </w:pPr>
      <w:proofErr w:type="spellStart"/>
      <w:proofErr w:type="gramStart"/>
      <w:r w:rsidRPr="00964728">
        <w:rPr>
          <w:rFonts w:ascii="Times New Roman" w:hAnsi="Times New Roman" w:cs="Times New Roman"/>
          <w:bCs/>
          <w:sz w:val="20"/>
          <w:szCs w:val="20"/>
        </w:rPr>
        <w:t>исп.Тарасова</w:t>
      </w:r>
      <w:proofErr w:type="spellEnd"/>
      <w:proofErr w:type="gramEnd"/>
      <w:r w:rsidRPr="00964728">
        <w:rPr>
          <w:rFonts w:ascii="Times New Roman" w:hAnsi="Times New Roman" w:cs="Times New Roman"/>
          <w:bCs/>
          <w:sz w:val="20"/>
          <w:szCs w:val="20"/>
        </w:rPr>
        <w:t xml:space="preserve"> Л.И.</w:t>
      </w:r>
    </w:p>
    <w:p w14:paraId="3C8E7B63" w14:textId="77777777" w:rsidR="009A747E" w:rsidRDefault="009A747E" w:rsidP="0094651A">
      <w:pPr>
        <w:pStyle w:val="a3"/>
        <w:rPr>
          <w:rFonts w:ascii="Times New Roman" w:hAnsi="Times New Roman" w:cs="Times New Roman"/>
          <w:sz w:val="24"/>
          <w:szCs w:val="24"/>
        </w:rPr>
      </w:pPr>
    </w:p>
    <w:p w14:paraId="41205656" w14:textId="77777777" w:rsidR="009A747E" w:rsidRDefault="009A747E" w:rsidP="0094651A">
      <w:pPr>
        <w:pStyle w:val="a3"/>
        <w:rPr>
          <w:rFonts w:ascii="Times New Roman" w:hAnsi="Times New Roman" w:cs="Times New Roman"/>
          <w:sz w:val="24"/>
          <w:szCs w:val="24"/>
        </w:rPr>
      </w:pPr>
    </w:p>
    <w:p w14:paraId="109D0520" w14:textId="77777777" w:rsidR="009A747E" w:rsidRDefault="009A747E" w:rsidP="0094651A">
      <w:pPr>
        <w:pStyle w:val="a3"/>
        <w:rPr>
          <w:rFonts w:ascii="Times New Roman" w:hAnsi="Times New Roman" w:cs="Times New Roman"/>
          <w:sz w:val="24"/>
          <w:szCs w:val="24"/>
        </w:rPr>
      </w:pPr>
    </w:p>
    <w:p w14:paraId="3CFA9EB6" w14:textId="7BCF117A" w:rsidR="009A747E" w:rsidRDefault="009A747E" w:rsidP="0094651A">
      <w:pPr>
        <w:pStyle w:val="a3"/>
        <w:rPr>
          <w:rFonts w:ascii="Times New Roman" w:hAnsi="Times New Roman" w:cs="Times New Roman"/>
          <w:b/>
          <w:sz w:val="24"/>
          <w:szCs w:val="24"/>
        </w:rPr>
      </w:pPr>
    </w:p>
    <w:p w14:paraId="51DE645D" w14:textId="5BBD251E" w:rsidR="00F37600" w:rsidRDefault="00F37600" w:rsidP="0094651A">
      <w:pPr>
        <w:pStyle w:val="a3"/>
        <w:rPr>
          <w:rFonts w:ascii="Times New Roman" w:hAnsi="Times New Roman" w:cs="Times New Roman"/>
          <w:b/>
          <w:sz w:val="24"/>
          <w:szCs w:val="24"/>
        </w:rPr>
      </w:pPr>
    </w:p>
    <w:p w14:paraId="0245C7DE" w14:textId="4A114C91" w:rsidR="00F37600" w:rsidRDefault="00F37600" w:rsidP="0094651A">
      <w:pPr>
        <w:pStyle w:val="a3"/>
        <w:rPr>
          <w:rFonts w:ascii="Times New Roman" w:hAnsi="Times New Roman" w:cs="Times New Roman"/>
          <w:b/>
          <w:sz w:val="24"/>
          <w:szCs w:val="24"/>
        </w:rPr>
      </w:pPr>
    </w:p>
    <w:p w14:paraId="14B32402" w14:textId="3779163A" w:rsidR="00F37600" w:rsidRDefault="00F37600" w:rsidP="0094651A">
      <w:pPr>
        <w:pStyle w:val="a3"/>
        <w:rPr>
          <w:rFonts w:ascii="Times New Roman" w:hAnsi="Times New Roman" w:cs="Times New Roman"/>
          <w:b/>
          <w:sz w:val="24"/>
          <w:szCs w:val="24"/>
        </w:rPr>
      </w:pPr>
    </w:p>
    <w:p w14:paraId="3B567D12" w14:textId="0008F8C1" w:rsidR="00F37600" w:rsidRDefault="00F37600" w:rsidP="0094651A">
      <w:pPr>
        <w:pStyle w:val="a3"/>
        <w:rPr>
          <w:rFonts w:ascii="Times New Roman" w:hAnsi="Times New Roman" w:cs="Times New Roman"/>
          <w:b/>
          <w:sz w:val="24"/>
          <w:szCs w:val="24"/>
        </w:rPr>
      </w:pPr>
    </w:p>
    <w:p w14:paraId="733BB616" w14:textId="0126E49B" w:rsidR="004A72AC" w:rsidRDefault="004A72AC" w:rsidP="0094651A">
      <w:pPr>
        <w:pStyle w:val="a3"/>
        <w:rPr>
          <w:rFonts w:ascii="Times New Roman" w:hAnsi="Times New Roman" w:cs="Times New Roman"/>
          <w:b/>
          <w:sz w:val="18"/>
          <w:szCs w:val="18"/>
        </w:rPr>
      </w:pPr>
    </w:p>
    <w:p w14:paraId="68F28138" w14:textId="77777777" w:rsidR="004A72AC" w:rsidRPr="004A72AC" w:rsidRDefault="004A72AC" w:rsidP="004A72AC"/>
    <w:p w14:paraId="4A4FCCF7" w14:textId="77777777" w:rsidR="004A72AC" w:rsidRPr="004A72AC" w:rsidRDefault="004A72AC" w:rsidP="004A72AC"/>
    <w:p w14:paraId="5BBE0BC6" w14:textId="77777777" w:rsidR="004A72AC" w:rsidRPr="004A72AC" w:rsidRDefault="004A72AC" w:rsidP="004A72AC"/>
    <w:p w14:paraId="593996FD" w14:textId="77777777" w:rsidR="004A72AC" w:rsidRPr="004A72AC" w:rsidRDefault="004A72AC" w:rsidP="004A72AC"/>
    <w:p w14:paraId="04E54D5F" w14:textId="77777777" w:rsidR="004A72AC" w:rsidRPr="004A72AC" w:rsidRDefault="004A72AC" w:rsidP="004A72AC"/>
    <w:p w14:paraId="05BD2197" w14:textId="77777777" w:rsidR="004A72AC" w:rsidRPr="004A72AC" w:rsidRDefault="004A72AC" w:rsidP="004A72AC"/>
    <w:p w14:paraId="76C4813D" w14:textId="77777777" w:rsidR="004A72AC" w:rsidRPr="004A72AC" w:rsidRDefault="004A72AC" w:rsidP="004A72AC"/>
    <w:p w14:paraId="4C60716A" w14:textId="77777777" w:rsidR="004A72AC" w:rsidRPr="004A72AC" w:rsidRDefault="004A72AC" w:rsidP="004A72AC"/>
    <w:p w14:paraId="4C1CC947" w14:textId="2AEBC3CE" w:rsidR="004A72AC" w:rsidRDefault="004A72AC" w:rsidP="004A72AC"/>
    <w:p w14:paraId="31C37693" w14:textId="32A8BCD8" w:rsidR="00F37600" w:rsidRDefault="00F37600" w:rsidP="004A72AC">
      <w:pPr>
        <w:ind w:firstLine="708"/>
      </w:pPr>
    </w:p>
    <w:p w14:paraId="0E618356" w14:textId="4DF83E0D" w:rsidR="004A72AC" w:rsidRDefault="004A72AC" w:rsidP="004A72AC">
      <w:pPr>
        <w:ind w:firstLine="708"/>
      </w:pPr>
    </w:p>
    <w:p w14:paraId="47716153" w14:textId="63AF7681" w:rsidR="004A72AC" w:rsidRDefault="004A72AC" w:rsidP="004A72AC">
      <w:pPr>
        <w:ind w:firstLine="708"/>
      </w:pPr>
    </w:p>
    <w:p w14:paraId="5D622C65" w14:textId="1A4E105C" w:rsidR="004A72AC" w:rsidRDefault="004A72AC" w:rsidP="004A72AC">
      <w:pPr>
        <w:ind w:firstLine="708"/>
      </w:pPr>
    </w:p>
    <w:p w14:paraId="3FD661F4" w14:textId="1E78A0E3" w:rsidR="004A72AC" w:rsidRDefault="004A72AC" w:rsidP="004A72AC">
      <w:pPr>
        <w:ind w:firstLine="708"/>
      </w:pPr>
    </w:p>
    <w:p w14:paraId="6B67854D" w14:textId="77777777" w:rsidR="004A72AC" w:rsidRPr="004A72AC" w:rsidRDefault="004A72AC" w:rsidP="004A72AC">
      <w:pPr>
        <w:widowControl w:val="0"/>
        <w:autoSpaceDE w:val="0"/>
        <w:autoSpaceDN w:val="0"/>
        <w:adjustRightInd w:val="0"/>
        <w:spacing w:after="0" w:line="240" w:lineRule="auto"/>
        <w:ind w:firstLine="698"/>
        <w:jc w:val="right"/>
        <w:rPr>
          <w:rFonts w:ascii="Times New Roman CYR" w:hAnsi="Times New Roman CYR" w:cs="Times New Roman CYR"/>
          <w:sz w:val="24"/>
          <w:szCs w:val="24"/>
        </w:rPr>
      </w:pPr>
      <w:bookmarkStart w:id="3" w:name="sub_1000"/>
      <w:r w:rsidRPr="004F50BE">
        <w:rPr>
          <w:rFonts w:ascii="Times New Roman CYR" w:hAnsi="Times New Roman CYR" w:cs="Times New Roman CYR"/>
          <w:bCs/>
          <w:color w:val="26282F"/>
          <w:sz w:val="24"/>
          <w:szCs w:val="24"/>
        </w:rPr>
        <w:lastRenderedPageBreak/>
        <w:t>Приложение 1</w:t>
      </w:r>
    </w:p>
    <w:bookmarkEnd w:id="3"/>
    <w:p w14:paraId="7D71BC87" w14:textId="77777777" w:rsidR="004A72AC" w:rsidRPr="004A72AC" w:rsidRDefault="004A72AC" w:rsidP="004A72AC">
      <w:pPr>
        <w:widowControl w:val="0"/>
        <w:autoSpaceDE w:val="0"/>
        <w:autoSpaceDN w:val="0"/>
        <w:adjustRightInd w:val="0"/>
        <w:spacing w:after="0" w:line="240" w:lineRule="auto"/>
        <w:ind w:firstLine="698"/>
        <w:jc w:val="right"/>
        <w:rPr>
          <w:rFonts w:ascii="Times New Roman CYR" w:hAnsi="Times New Roman CYR" w:cs="Times New Roman CYR"/>
          <w:sz w:val="24"/>
          <w:szCs w:val="24"/>
        </w:rPr>
      </w:pPr>
      <w:r w:rsidRPr="004F50BE">
        <w:rPr>
          <w:rFonts w:ascii="Times New Roman CYR" w:hAnsi="Times New Roman CYR" w:cs="Times New Roman CYR"/>
          <w:bCs/>
          <w:color w:val="26282F"/>
          <w:sz w:val="24"/>
          <w:szCs w:val="24"/>
        </w:rPr>
        <w:t xml:space="preserve">к </w:t>
      </w:r>
      <w:hyperlink w:anchor="sub_0" w:history="1">
        <w:r w:rsidRPr="004F50BE">
          <w:rPr>
            <w:rFonts w:ascii="Times New Roman CYR" w:hAnsi="Times New Roman CYR" w:cs="Times New Roman CYR"/>
            <w:sz w:val="24"/>
            <w:szCs w:val="24"/>
          </w:rPr>
          <w:t>постановлению</w:t>
        </w:r>
      </w:hyperlink>
      <w:r w:rsidRPr="004F50BE">
        <w:rPr>
          <w:rFonts w:ascii="Times New Roman CYR" w:hAnsi="Times New Roman CYR" w:cs="Times New Roman CYR"/>
          <w:bCs/>
          <w:color w:val="26282F"/>
          <w:sz w:val="24"/>
          <w:szCs w:val="24"/>
        </w:rPr>
        <w:t xml:space="preserve"> главы</w:t>
      </w:r>
    </w:p>
    <w:p w14:paraId="6805975C" w14:textId="77777777" w:rsidR="004F50BE" w:rsidRPr="004F50BE" w:rsidRDefault="004F50BE" w:rsidP="004A72AC">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rPr>
      </w:pPr>
      <w:r w:rsidRPr="004F50BE">
        <w:rPr>
          <w:rFonts w:ascii="Times New Roman" w:eastAsia="Times New Roman" w:hAnsi="Times New Roman" w:cs="Times New Roman"/>
          <w:sz w:val="24"/>
          <w:szCs w:val="24"/>
        </w:rPr>
        <w:t xml:space="preserve">ЗАТО городской округ Молодёжный </w:t>
      </w:r>
    </w:p>
    <w:p w14:paraId="05A72F4A" w14:textId="79CDD231" w:rsidR="004F50BE" w:rsidRPr="004F50BE" w:rsidRDefault="004F50BE" w:rsidP="004A72AC">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rPr>
      </w:pPr>
      <w:r w:rsidRPr="004F50BE">
        <w:rPr>
          <w:rFonts w:ascii="Times New Roman" w:eastAsia="Times New Roman" w:hAnsi="Times New Roman" w:cs="Times New Roman"/>
          <w:sz w:val="24"/>
          <w:szCs w:val="24"/>
        </w:rPr>
        <w:t>Московской области</w:t>
      </w:r>
    </w:p>
    <w:p w14:paraId="3697FB87" w14:textId="77777777" w:rsidR="00231D65" w:rsidRDefault="00231D65" w:rsidP="004A72AC">
      <w:pPr>
        <w:widowControl w:val="0"/>
        <w:autoSpaceDE w:val="0"/>
        <w:autoSpaceDN w:val="0"/>
        <w:adjustRightInd w:val="0"/>
        <w:spacing w:after="0" w:line="240" w:lineRule="auto"/>
        <w:ind w:firstLine="698"/>
        <w:jc w:val="right"/>
        <w:rPr>
          <w:rFonts w:ascii="Times New Roman CYR" w:hAnsi="Times New Roman CYR" w:cs="Times New Roman CYR"/>
          <w:bCs/>
          <w:color w:val="26282F"/>
          <w:sz w:val="24"/>
          <w:szCs w:val="24"/>
        </w:rPr>
      </w:pPr>
    </w:p>
    <w:p w14:paraId="1C236EBE" w14:textId="7020D4FE" w:rsidR="004A72AC" w:rsidRPr="004A72AC" w:rsidRDefault="004F50BE" w:rsidP="004A72AC">
      <w:pPr>
        <w:widowControl w:val="0"/>
        <w:autoSpaceDE w:val="0"/>
        <w:autoSpaceDN w:val="0"/>
        <w:adjustRightInd w:val="0"/>
        <w:spacing w:after="0" w:line="240" w:lineRule="auto"/>
        <w:ind w:firstLine="698"/>
        <w:jc w:val="right"/>
        <w:rPr>
          <w:rFonts w:ascii="Times New Roman CYR" w:hAnsi="Times New Roman CYR" w:cs="Times New Roman CYR"/>
          <w:sz w:val="24"/>
          <w:szCs w:val="24"/>
        </w:rPr>
      </w:pPr>
      <w:r>
        <w:rPr>
          <w:rFonts w:ascii="Times New Roman CYR" w:hAnsi="Times New Roman CYR" w:cs="Times New Roman CYR"/>
          <w:bCs/>
          <w:color w:val="26282F"/>
          <w:sz w:val="24"/>
          <w:szCs w:val="24"/>
        </w:rPr>
        <w:t>от ___________</w:t>
      </w:r>
      <w:r w:rsidR="004A72AC" w:rsidRPr="004F50BE">
        <w:rPr>
          <w:rFonts w:ascii="Times New Roman CYR" w:hAnsi="Times New Roman CYR" w:cs="Times New Roman CYR"/>
          <w:bCs/>
          <w:color w:val="26282F"/>
          <w:sz w:val="24"/>
          <w:szCs w:val="24"/>
        </w:rPr>
        <w:t>2026 N </w:t>
      </w:r>
      <w:r>
        <w:rPr>
          <w:rFonts w:ascii="Times New Roman CYR" w:hAnsi="Times New Roman CYR" w:cs="Times New Roman CYR"/>
          <w:bCs/>
          <w:color w:val="26282F"/>
          <w:sz w:val="24"/>
          <w:szCs w:val="24"/>
        </w:rPr>
        <w:t>_______</w:t>
      </w:r>
    </w:p>
    <w:p w14:paraId="165C3C3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6B7E4DD0" w14:textId="41390B34" w:rsidR="004A72AC" w:rsidRPr="004A72AC" w:rsidRDefault="004A72AC"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4A72AC">
        <w:rPr>
          <w:rFonts w:ascii="Times New Roman CYR" w:hAnsi="Times New Roman CYR" w:cs="Times New Roman CYR"/>
          <w:b/>
          <w:bCs/>
          <w:color w:val="26282F"/>
          <w:sz w:val="24"/>
          <w:szCs w:val="24"/>
        </w:rPr>
        <w:t>Положение</w:t>
      </w:r>
      <w:r w:rsidRPr="004A72AC">
        <w:rPr>
          <w:rFonts w:ascii="Times New Roman CYR" w:hAnsi="Times New Roman CYR" w:cs="Times New Roman CYR"/>
          <w:b/>
          <w:bCs/>
          <w:color w:val="26282F"/>
          <w:sz w:val="24"/>
          <w:szCs w:val="24"/>
        </w:rPr>
        <w:br/>
        <w:t xml:space="preserve">о Межведомственной комиссии </w:t>
      </w:r>
      <w:r w:rsidR="004F50BE" w:rsidRPr="004F50BE">
        <w:rPr>
          <w:rFonts w:ascii="Times New Roman" w:eastAsia="Times New Roman" w:hAnsi="Times New Roman" w:cs="Times New Roman"/>
          <w:b/>
          <w:sz w:val="24"/>
          <w:szCs w:val="24"/>
        </w:rPr>
        <w:t>ЗАТО городской округ Молодёжный Московской области</w:t>
      </w:r>
      <w:r w:rsidR="004F50BE">
        <w:rPr>
          <w:rFonts w:ascii="Times New Roman" w:eastAsia="Times New Roman" w:hAnsi="Times New Roman" w:cs="Times New Roman"/>
          <w:b/>
          <w:sz w:val="24"/>
          <w:szCs w:val="24"/>
        </w:rPr>
        <w:t xml:space="preserve"> </w:t>
      </w:r>
      <w:r w:rsidRPr="004A72AC">
        <w:rPr>
          <w:rFonts w:ascii="Times New Roman CYR" w:hAnsi="Times New Roman CYR" w:cs="Times New Roman CYR"/>
          <w:b/>
          <w:bCs/>
          <w:color w:val="26282F"/>
          <w:sz w:val="24"/>
          <w:szCs w:val="24"/>
        </w:rPr>
        <w:t>по координации оказания необходимой социальной поддержки и помощи участникам специальной военной операции и членам их семей</w:t>
      </w:r>
    </w:p>
    <w:p w14:paraId="0A8447A0" w14:textId="77777777" w:rsidR="004F50BE" w:rsidRDefault="004F50BE"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bookmarkStart w:id="4" w:name="sub_1001"/>
    </w:p>
    <w:p w14:paraId="1BAD5DA7" w14:textId="446FA7C7" w:rsidR="004A72AC" w:rsidRPr="004A72AC" w:rsidRDefault="004A72AC"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4A72AC">
        <w:rPr>
          <w:rFonts w:ascii="Times New Roman CYR" w:hAnsi="Times New Roman CYR" w:cs="Times New Roman CYR"/>
          <w:b/>
          <w:bCs/>
          <w:color w:val="26282F"/>
          <w:sz w:val="24"/>
          <w:szCs w:val="24"/>
        </w:rPr>
        <w:t>I. Общие положения</w:t>
      </w:r>
    </w:p>
    <w:bookmarkEnd w:id="4"/>
    <w:p w14:paraId="64EE88C3"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2E018A6A" w14:textId="0FB4B9DF"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 w:name="sub_1002"/>
      <w:r w:rsidRPr="004A72AC">
        <w:rPr>
          <w:rFonts w:ascii="Times New Roman CYR" w:hAnsi="Times New Roman CYR" w:cs="Times New Roman CYR"/>
          <w:sz w:val="24"/>
          <w:szCs w:val="24"/>
        </w:rPr>
        <w:t xml:space="preserve">1. Настоящее Положение определяет цель, задачи, полномочия, функции и порядок работы Межведомственной </w:t>
      </w:r>
      <w:proofErr w:type="gramStart"/>
      <w:r w:rsidRPr="004A72AC">
        <w:rPr>
          <w:rFonts w:ascii="Times New Roman CYR" w:hAnsi="Times New Roman CYR" w:cs="Times New Roman CYR"/>
          <w:sz w:val="24"/>
          <w:szCs w:val="24"/>
        </w:rPr>
        <w:t>комиссии</w:t>
      </w:r>
      <w:proofErr w:type="gramEnd"/>
      <w:r w:rsidRPr="004A72AC">
        <w:rPr>
          <w:rFonts w:ascii="Times New Roman CYR" w:hAnsi="Times New Roman CYR" w:cs="Times New Roman CYR"/>
          <w:sz w:val="24"/>
          <w:szCs w:val="24"/>
        </w:rPr>
        <w:t xml:space="preserve"> </w:t>
      </w:r>
      <w:r w:rsidR="004F50BE">
        <w:rPr>
          <w:rFonts w:ascii="Times New Roman" w:eastAsia="Times New Roman" w:hAnsi="Times New Roman" w:cs="Times New Roman"/>
          <w:sz w:val="24"/>
          <w:szCs w:val="24"/>
        </w:rPr>
        <w:t xml:space="preserve">ЗАТО городской округ Молодёжный Московской области </w:t>
      </w:r>
      <w:r w:rsidRPr="004A72AC">
        <w:rPr>
          <w:rFonts w:ascii="Times New Roman CYR" w:hAnsi="Times New Roman CYR" w:cs="Times New Roman CYR"/>
          <w:sz w:val="24"/>
          <w:szCs w:val="24"/>
        </w:rPr>
        <w:t>по координации оказания необходимой социальной поддержки и помощи участникам специальной военной операции и членам их семей (далее - Межведомственная комиссия).</w:t>
      </w:r>
    </w:p>
    <w:p w14:paraId="0C27DBBA" w14:textId="314F75F9"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 w:name="sub_1003"/>
      <w:bookmarkEnd w:id="5"/>
      <w:r w:rsidRPr="004A72AC">
        <w:rPr>
          <w:rFonts w:ascii="Times New Roman CYR" w:hAnsi="Times New Roman CYR" w:cs="Times New Roman CYR"/>
          <w:sz w:val="24"/>
          <w:szCs w:val="24"/>
        </w:rPr>
        <w:t xml:space="preserve">2. Межведомственная комиссия является постоянно действующим координационным органом при Главе </w:t>
      </w:r>
      <w:r w:rsidR="004F50BE">
        <w:rPr>
          <w:rFonts w:ascii="Times New Roman" w:eastAsia="Times New Roman" w:hAnsi="Times New Roman" w:cs="Times New Roman"/>
          <w:sz w:val="24"/>
          <w:szCs w:val="24"/>
        </w:rPr>
        <w:t>ЗАТО городской округ Молодёжный Московской области</w:t>
      </w:r>
      <w:r w:rsidRPr="004A72AC">
        <w:rPr>
          <w:rFonts w:ascii="Times New Roman CYR" w:hAnsi="Times New Roman CYR" w:cs="Times New Roman CYR"/>
          <w:sz w:val="24"/>
          <w:szCs w:val="24"/>
        </w:rPr>
        <w:t xml:space="preserve">, образованным для обеспечения согласованных действий заинтересованных территориальных органов федеральных органов исполнительной власти по Московской области,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в целях оказания социальной поддержки и помощи на территории </w:t>
      </w:r>
      <w:r w:rsidR="004F50BE">
        <w:rPr>
          <w:rFonts w:ascii="Times New Roman" w:eastAsia="Times New Roman" w:hAnsi="Times New Roman" w:cs="Times New Roman"/>
          <w:sz w:val="24"/>
          <w:szCs w:val="24"/>
        </w:rPr>
        <w:t xml:space="preserve">ЗАТО городской округ Молодёжный Московской области </w:t>
      </w:r>
      <w:r w:rsidRPr="004A72AC">
        <w:rPr>
          <w:rFonts w:ascii="Times New Roman CYR" w:hAnsi="Times New Roman CYR" w:cs="Times New Roman CYR"/>
          <w:sz w:val="24"/>
          <w:szCs w:val="24"/>
        </w:rPr>
        <w:t>участникам специальной военной операции (далее - участники СВО) и членам их семей.</w:t>
      </w:r>
    </w:p>
    <w:p w14:paraId="70253287"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 w:name="sub_1004"/>
      <w:bookmarkEnd w:id="6"/>
      <w:r w:rsidRPr="004A72AC">
        <w:rPr>
          <w:rFonts w:ascii="Times New Roman CYR" w:hAnsi="Times New Roman CYR" w:cs="Times New Roman CYR"/>
          <w:sz w:val="24"/>
          <w:szCs w:val="24"/>
        </w:rPr>
        <w:t xml:space="preserve">3. Межведомственная комиссия в своей деятельности руководствуется </w:t>
      </w:r>
      <w:hyperlink r:id="rId9" w:history="1">
        <w:r w:rsidRPr="004F50BE">
          <w:rPr>
            <w:rFonts w:ascii="Times New Roman CYR" w:hAnsi="Times New Roman CYR" w:cs="Times New Roman CYR"/>
            <w:sz w:val="24"/>
            <w:szCs w:val="24"/>
          </w:rPr>
          <w:t>Конституцией</w:t>
        </w:r>
      </w:hyperlink>
      <w:r w:rsidRPr="004A72AC">
        <w:rPr>
          <w:rFonts w:ascii="Times New Roman CYR" w:hAnsi="Times New Roman CYR" w:cs="Times New Roman CYR"/>
          <w:sz w:val="24"/>
          <w:szCs w:val="24"/>
        </w:rPr>
        <w:t xml:space="preserve"> Российской Федерации, законодательством Российской Федерации, законодательством Московской области, а также настоящим Положением.</w:t>
      </w:r>
    </w:p>
    <w:p w14:paraId="5E105B9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8" w:name="sub_1005"/>
      <w:bookmarkEnd w:id="7"/>
      <w:r w:rsidRPr="004A72AC">
        <w:rPr>
          <w:rFonts w:ascii="Times New Roman CYR" w:hAnsi="Times New Roman CYR" w:cs="Times New Roman CYR"/>
          <w:sz w:val="24"/>
          <w:szCs w:val="24"/>
        </w:rPr>
        <w:t>4. Основными задачами Межведомственной комиссии являются:</w:t>
      </w:r>
    </w:p>
    <w:p w14:paraId="3496246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9" w:name="sub_1006"/>
      <w:bookmarkEnd w:id="8"/>
      <w:r w:rsidRPr="004A72AC">
        <w:rPr>
          <w:rFonts w:ascii="Times New Roman CYR" w:hAnsi="Times New Roman CYR" w:cs="Times New Roman CYR"/>
          <w:sz w:val="24"/>
          <w:szCs w:val="24"/>
        </w:rPr>
        <w:t>1) содействие в решении проблемных вопросов, связанных с социальной поддержкой и помощью участникам СВО и членам их семей;</w:t>
      </w:r>
    </w:p>
    <w:p w14:paraId="7B985CC8" w14:textId="77777777" w:rsidR="004F50BE"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0" w:name="sub_1007"/>
      <w:bookmarkEnd w:id="9"/>
      <w:r w:rsidRPr="004A72AC">
        <w:rPr>
          <w:rFonts w:ascii="Times New Roman CYR" w:hAnsi="Times New Roman CYR" w:cs="Times New Roman CYR"/>
          <w:sz w:val="24"/>
          <w:szCs w:val="24"/>
        </w:rPr>
        <w:t xml:space="preserve">2) </w:t>
      </w:r>
      <w:bookmarkStart w:id="11" w:name="sub_1008"/>
      <w:bookmarkEnd w:id="10"/>
      <w:r w:rsidR="004F50BE" w:rsidRPr="004F50BE">
        <w:rPr>
          <w:rFonts w:ascii="Times New Roman CYR" w:hAnsi="Times New Roman CYR" w:cs="Times New Roman CYR"/>
          <w:sz w:val="24"/>
          <w:szCs w:val="24"/>
        </w:rPr>
        <w:t>содействие с оперативным штабом, социальными координаторами г. Наро-Фоминска с Государственным фондом поддержки участников специальной военной операции "Защитники Отечества" (далее - филиал Фонда);</w:t>
      </w:r>
    </w:p>
    <w:p w14:paraId="635F6A02" w14:textId="017478BF"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 xml:space="preserve">3) </w:t>
      </w:r>
      <w:bookmarkEnd w:id="11"/>
      <w:r w:rsidR="004F50BE" w:rsidRPr="004F50BE">
        <w:rPr>
          <w:rFonts w:ascii="Times New Roman CYR" w:hAnsi="Times New Roman CYR" w:cs="Times New Roman CYR"/>
          <w:sz w:val="24"/>
          <w:szCs w:val="24"/>
        </w:rPr>
        <w:t>содействие деятельности с филиалом Наро-Фоминского отделения Ассоциации ветеранов СВО Московской области (далее - Ассоциация) на территории городского округа Наро-Фоминск Московской области.</w:t>
      </w:r>
    </w:p>
    <w:p w14:paraId="5E72CC01" w14:textId="77777777" w:rsidR="004A72AC" w:rsidRPr="004A72AC" w:rsidRDefault="004A72AC"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bookmarkStart w:id="12" w:name="sub_1009"/>
      <w:r w:rsidRPr="004A72AC">
        <w:rPr>
          <w:rFonts w:ascii="Times New Roman CYR" w:hAnsi="Times New Roman CYR" w:cs="Times New Roman CYR"/>
          <w:b/>
          <w:bCs/>
          <w:color w:val="26282F"/>
          <w:sz w:val="24"/>
          <w:szCs w:val="24"/>
        </w:rPr>
        <w:t>II. Функции Межведомственной комиссии</w:t>
      </w:r>
    </w:p>
    <w:bookmarkEnd w:id="12"/>
    <w:p w14:paraId="7509372C"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7D969A0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3" w:name="sub_1010"/>
      <w:r w:rsidRPr="004A72AC">
        <w:rPr>
          <w:rFonts w:ascii="Times New Roman CYR" w:hAnsi="Times New Roman CYR" w:cs="Times New Roman CYR"/>
          <w:sz w:val="24"/>
          <w:szCs w:val="24"/>
        </w:rPr>
        <w:t>5. Функциями Межведомственной комиссии являются:</w:t>
      </w:r>
    </w:p>
    <w:p w14:paraId="159EFE7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4" w:name="sub_1011"/>
      <w:bookmarkEnd w:id="13"/>
      <w:r w:rsidRPr="004A72AC">
        <w:rPr>
          <w:rFonts w:ascii="Times New Roman CYR" w:hAnsi="Times New Roman CYR" w:cs="Times New Roman CYR"/>
          <w:sz w:val="24"/>
          <w:szCs w:val="24"/>
        </w:rPr>
        <w:t>1) организация рассмотрения и мониторинга обращений участников СВО и членов их семей;</w:t>
      </w:r>
    </w:p>
    <w:p w14:paraId="0F95F16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5" w:name="sub_1012"/>
      <w:bookmarkEnd w:id="14"/>
      <w:r w:rsidRPr="004A72AC">
        <w:rPr>
          <w:rFonts w:ascii="Times New Roman CYR" w:hAnsi="Times New Roman CYR" w:cs="Times New Roman CYR"/>
          <w:sz w:val="24"/>
          <w:szCs w:val="24"/>
        </w:rPr>
        <w:t>2) подготовка предложений территориальным органам федеральных органов исполнительной власти по Московской области, органам государственной власти Московской области, государственным органам Московской области, органам местного самоуправления муниципальных образований Московской области по вопросам социальной поддержки участников СВО и членов их семей;</w:t>
      </w:r>
    </w:p>
    <w:p w14:paraId="065BD1A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6" w:name="sub_1013"/>
      <w:bookmarkEnd w:id="15"/>
      <w:r w:rsidRPr="004A72AC">
        <w:rPr>
          <w:rFonts w:ascii="Times New Roman CYR" w:hAnsi="Times New Roman CYR" w:cs="Times New Roman CYR"/>
          <w:sz w:val="24"/>
          <w:szCs w:val="24"/>
        </w:rPr>
        <w:t xml:space="preserve">3) подготовка предложений органам государственной власти Московской области по осуществлению деятельности, связанной с оказанием специализированной </w:t>
      </w:r>
      <w:proofErr w:type="spellStart"/>
      <w:r w:rsidRPr="004A72AC">
        <w:rPr>
          <w:rFonts w:ascii="Times New Roman CYR" w:hAnsi="Times New Roman CYR" w:cs="Times New Roman CYR"/>
          <w:sz w:val="24"/>
          <w:szCs w:val="24"/>
        </w:rPr>
        <w:t>психологопсихотерапевтической</w:t>
      </w:r>
      <w:proofErr w:type="spellEnd"/>
      <w:r w:rsidRPr="004A72AC">
        <w:rPr>
          <w:rFonts w:ascii="Times New Roman CYR" w:hAnsi="Times New Roman CYR" w:cs="Times New Roman CYR"/>
          <w:sz w:val="24"/>
          <w:szCs w:val="24"/>
        </w:rPr>
        <w:t xml:space="preserve"> помощи участникам СВО и членам их семей;</w:t>
      </w:r>
    </w:p>
    <w:p w14:paraId="0B8661C3"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7" w:name="sub_1014"/>
      <w:bookmarkEnd w:id="16"/>
      <w:r w:rsidRPr="004A72AC">
        <w:rPr>
          <w:rFonts w:ascii="Times New Roman CYR" w:hAnsi="Times New Roman CYR" w:cs="Times New Roman CYR"/>
          <w:sz w:val="24"/>
          <w:szCs w:val="24"/>
        </w:rPr>
        <w:t xml:space="preserve">4) оказание помощи участникам СВО по оформлению (восстановлению) документов, необходимых для получения статуса ветерана боевых действий в соответствии с </w:t>
      </w:r>
      <w:hyperlink r:id="rId10" w:history="1">
        <w:r w:rsidRPr="0098276A">
          <w:rPr>
            <w:rFonts w:ascii="Times New Roman CYR" w:hAnsi="Times New Roman CYR" w:cs="Times New Roman CYR"/>
            <w:sz w:val="24"/>
            <w:szCs w:val="24"/>
          </w:rPr>
          <w:t xml:space="preserve">Федеральным </w:t>
        </w:r>
        <w:r w:rsidRPr="0098276A">
          <w:rPr>
            <w:rFonts w:ascii="Times New Roman CYR" w:hAnsi="Times New Roman CYR" w:cs="Times New Roman CYR"/>
            <w:sz w:val="24"/>
            <w:szCs w:val="24"/>
          </w:rPr>
          <w:lastRenderedPageBreak/>
          <w:t>законом</w:t>
        </w:r>
      </w:hyperlink>
      <w:r w:rsidRPr="004A72AC">
        <w:rPr>
          <w:rFonts w:ascii="Times New Roman CYR" w:hAnsi="Times New Roman CYR" w:cs="Times New Roman CYR"/>
          <w:sz w:val="24"/>
          <w:szCs w:val="24"/>
        </w:rPr>
        <w:t xml:space="preserve"> от 12 января 1995 года N 5-ФЗ "О ветеранах";</w:t>
      </w:r>
    </w:p>
    <w:p w14:paraId="3D613FDF"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8" w:name="sub_1015"/>
      <w:bookmarkEnd w:id="17"/>
      <w:r w:rsidRPr="004A72AC">
        <w:rPr>
          <w:rFonts w:ascii="Times New Roman CYR" w:hAnsi="Times New Roman CYR" w:cs="Times New Roman CYR"/>
          <w:sz w:val="24"/>
          <w:szCs w:val="24"/>
        </w:rPr>
        <w:t xml:space="preserve">5) содействие в организации медицинской реабилитации, социальной адаптации, </w:t>
      </w:r>
      <w:proofErr w:type="spellStart"/>
      <w:r w:rsidRPr="004A72AC">
        <w:rPr>
          <w:rFonts w:ascii="Times New Roman CYR" w:hAnsi="Times New Roman CYR" w:cs="Times New Roman CYR"/>
          <w:sz w:val="24"/>
          <w:szCs w:val="24"/>
        </w:rPr>
        <w:t>ресоциализации</w:t>
      </w:r>
      <w:proofErr w:type="spellEnd"/>
      <w:r w:rsidRPr="004A72AC">
        <w:rPr>
          <w:rFonts w:ascii="Times New Roman CYR" w:hAnsi="Times New Roman CYR" w:cs="Times New Roman CYR"/>
          <w:sz w:val="24"/>
          <w:szCs w:val="24"/>
        </w:rPr>
        <w:t>, паллиативной помощи, санаторно-курортного лечения, надомного (долговременного) ухода для участников СВО;</w:t>
      </w:r>
    </w:p>
    <w:p w14:paraId="56DC132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9" w:name="sub_1016"/>
      <w:bookmarkEnd w:id="18"/>
      <w:r w:rsidRPr="004A72AC">
        <w:rPr>
          <w:rFonts w:ascii="Times New Roman CYR" w:hAnsi="Times New Roman CYR" w:cs="Times New Roman CYR"/>
          <w:sz w:val="24"/>
          <w:szCs w:val="24"/>
        </w:rPr>
        <w:t>6) содействие в обеспечении участников СВО лекарственными препаратами, медицинскими изделиями и техническими средствами реабилитации инвалидов;</w:t>
      </w:r>
    </w:p>
    <w:p w14:paraId="53D84B8F"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0" w:name="sub_1017"/>
      <w:bookmarkEnd w:id="19"/>
      <w:r w:rsidRPr="004A72AC">
        <w:rPr>
          <w:rFonts w:ascii="Times New Roman CYR" w:hAnsi="Times New Roman CYR" w:cs="Times New Roman CYR"/>
          <w:sz w:val="24"/>
          <w:szCs w:val="24"/>
        </w:rPr>
        <w:t>7) подготовка предложений органам государственной власти Московской области по организации оснащения или дооснащения специальным оборудованием государственных учреждений Московской области, в которых осуществляется лечение, социальная и медицинская реабилитация участников СВО, по результатам проведения ревизий и инвентаризаций указанных учреждений органами государственной власти Московской области, осуществляющими полномочия их учредителей;</w:t>
      </w:r>
    </w:p>
    <w:p w14:paraId="2BD79F37"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1" w:name="sub_1018"/>
      <w:bookmarkEnd w:id="20"/>
      <w:r w:rsidRPr="004A72AC">
        <w:rPr>
          <w:rFonts w:ascii="Times New Roman CYR" w:hAnsi="Times New Roman CYR" w:cs="Times New Roman CYR"/>
          <w:sz w:val="24"/>
          <w:szCs w:val="24"/>
        </w:rPr>
        <w:t>8) содействие созданию (перепрофилированию) организаций (отделений) социального обслуживания для ветеранов с целью поддержки участников СВО;</w:t>
      </w:r>
    </w:p>
    <w:p w14:paraId="0A03DAE6"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2" w:name="sub_1019"/>
      <w:bookmarkEnd w:id="21"/>
      <w:r w:rsidRPr="004A72AC">
        <w:rPr>
          <w:rFonts w:ascii="Times New Roman CYR" w:hAnsi="Times New Roman CYR" w:cs="Times New Roman CYR"/>
          <w:sz w:val="24"/>
          <w:szCs w:val="24"/>
        </w:rPr>
        <w:t>9) организация взаимодействия органов службы занятости населения с участниками СВО, зарегистрированными в качестве безработных (ищущих работу), по вопросам содействия в трудоустройстве участников СВО;</w:t>
      </w:r>
    </w:p>
    <w:p w14:paraId="50F15BD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3" w:name="sub_1020"/>
      <w:bookmarkEnd w:id="22"/>
      <w:r w:rsidRPr="004A72AC">
        <w:rPr>
          <w:rFonts w:ascii="Times New Roman CYR" w:hAnsi="Times New Roman CYR" w:cs="Times New Roman CYR"/>
          <w:sz w:val="24"/>
          <w:szCs w:val="24"/>
        </w:rPr>
        <w:t>10) содействие в организации службой занятости населения профессионального обучения, переобучения участников СВО, признанных в установленном законодательством Российской Федерации порядке безработными, с целью дальнейшего трудоустройства участников СВО;</w:t>
      </w:r>
    </w:p>
    <w:p w14:paraId="565CCFA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4" w:name="sub_1021"/>
      <w:bookmarkEnd w:id="23"/>
      <w:r w:rsidRPr="004A72AC">
        <w:rPr>
          <w:rFonts w:ascii="Times New Roman CYR" w:hAnsi="Times New Roman CYR" w:cs="Times New Roman CYR"/>
          <w:sz w:val="24"/>
          <w:szCs w:val="24"/>
        </w:rPr>
        <w:t xml:space="preserve">11) содействие в решении вопросов, связанных с началом осуществления предпринимательской деятельности и </w:t>
      </w:r>
      <w:proofErr w:type="spellStart"/>
      <w:r w:rsidRPr="004A72AC">
        <w:rPr>
          <w:rFonts w:ascii="Times New Roman CYR" w:hAnsi="Times New Roman CYR" w:cs="Times New Roman CYR"/>
          <w:sz w:val="24"/>
          <w:szCs w:val="24"/>
        </w:rPr>
        <w:t>самозанятости</w:t>
      </w:r>
      <w:proofErr w:type="spellEnd"/>
      <w:r w:rsidRPr="004A72AC">
        <w:rPr>
          <w:rFonts w:ascii="Times New Roman CYR" w:hAnsi="Times New Roman CYR" w:cs="Times New Roman CYR"/>
          <w:sz w:val="24"/>
          <w:szCs w:val="24"/>
        </w:rPr>
        <w:t xml:space="preserve"> участников СВО, признанных в установленном законодательством Российской Федерации порядке безработными;</w:t>
      </w:r>
    </w:p>
    <w:p w14:paraId="4196E1E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5" w:name="sub_1022"/>
      <w:bookmarkEnd w:id="24"/>
      <w:r w:rsidRPr="004A72AC">
        <w:rPr>
          <w:rFonts w:ascii="Times New Roman CYR" w:hAnsi="Times New Roman CYR" w:cs="Times New Roman CYR"/>
          <w:sz w:val="24"/>
          <w:szCs w:val="24"/>
        </w:rPr>
        <w:t>12) содействие в обустройстве жилых помещений участников СВО, имеющих инвалидность, с учетом их индивидуальных потребностей и физических возможностей;</w:t>
      </w:r>
    </w:p>
    <w:p w14:paraId="54654983"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6" w:name="sub_1023"/>
      <w:bookmarkEnd w:id="25"/>
      <w:r w:rsidRPr="004A72AC">
        <w:rPr>
          <w:rFonts w:ascii="Times New Roman CYR" w:hAnsi="Times New Roman CYR" w:cs="Times New Roman CYR"/>
          <w:sz w:val="24"/>
          <w:szCs w:val="24"/>
        </w:rPr>
        <w:t>13) организация спортивных мероприятий с участием участников СВО и членов их семей;</w:t>
      </w:r>
    </w:p>
    <w:p w14:paraId="4CC20453"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7" w:name="sub_1024"/>
      <w:bookmarkEnd w:id="26"/>
      <w:r w:rsidRPr="004A72AC">
        <w:rPr>
          <w:rFonts w:ascii="Times New Roman CYR" w:hAnsi="Times New Roman CYR" w:cs="Times New Roman CYR"/>
          <w:sz w:val="24"/>
          <w:szCs w:val="24"/>
        </w:rPr>
        <w:t>14) организация взаимодействия и оказания поддержки действующим и создаваемым общественным объединениям ветеранов с целью поддержки участников СВО и членов их семей;</w:t>
      </w:r>
    </w:p>
    <w:p w14:paraId="4A2CC6E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8" w:name="sub_1025"/>
      <w:bookmarkEnd w:id="27"/>
      <w:r w:rsidRPr="004A72AC">
        <w:rPr>
          <w:rFonts w:ascii="Times New Roman CYR" w:hAnsi="Times New Roman CYR" w:cs="Times New Roman CYR"/>
          <w:sz w:val="24"/>
          <w:szCs w:val="24"/>
        </w:rPr>
        <w:t>15) ведение и организация просветительской деятельности в сфере патриотического воспитания с участием участников СВО и членов их семей;</w:t>
      </w:r>
    </w:p>
    <w:p w14:paraId="32D79B8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9" w:name="sub_1026"/>
      <w:bookmarkEnd w:id="28"/>
      <w:r w:rsidRPr="004A72AC">
        <w:rPr>
          <w:rFonts w:ascii="Times New Roman CYR" w:hAnsi="Times New Roman CYR" w:cs="Times New Roman CYR"/>
          <w:sz w:val="24"/>
          <w:szCs w:val="24"/>
        </w:rPr>
        <w:t>16) содействие в участии участников СВО и членов их семей в волонтерских акциях и программах;</w:t>
      </w:r>
    </w:p>
    <w:p w14:paraId="1477784C"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0" w:name="sub_1027"/>
      <w:bookmarkEnd w:id="29"/>
      <w:r w:rsidRPr="004A72AC">
        <w:rPr>
          <w:rFonts w:ascii="Times New Roman CYR" w:hAnsi="Times New Roman CYR" w:cs="Times New Roman CYR"/>
          <w:sz w:val="24"/>
          <w:szCs w:val="24"/>
        </w:rPr>
        <w:t>17) организация мероприятий по увековечению памяти участников СВО и их подвигов;</w:t>
      </w:r>
    </w:p>
    <w:p w14:paraId="464EA9B1"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1" w:name="sub_1028"/>
      <w:bookmarkEnd w:id="30"/>
      <w:r w:rsidRPr="004A72AC">
        <w:rPr>
          <w:rFonts w:ascii="Times New Roman CYR" w:hAnsi="Times New Roman CYR" w:cs="Times New Roman CYR"/>
          <w:sz w:val="24"/>
          <w:szCs w:val="24"/>
        </w:rPr>
        <w:t>18) содействие в пределах своей компетенции в решении вопросов, связанных с деятельностью филиала Фонда и Ассоциации.</w:t>
      </w:r>
    </w:p>
    <w:bookmarkEnd w:id="31"/>
    <w:p w14:paraId="52D0B9FA"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2C7B7B05" w14:textId="77777777" w:rsidR="004A72AC" w:rsidRPr="004A72AC" w:rsidRDefault="004A72AC"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bookmarkStart w:id="32" w:name="sub_1029"/>
      <w:r w:rsidRPr="004A72AC">
        <w:rPr>
          <w:rFonts w:ascii="Times New Roman CYR" w:hAnsi="Times New Roman CYR" w:cs="Times New Roman CYR"/>
          <w:b/>
          <w:bCs/>
          <w:color w:val="26282F"/>
          <w:sz w:val="24"/>
          <w:szCs w:val="24"/>
        </w:rPr>
        <w:t>III. Состав и структура Межведомственной комиссии</w:t>
      </w:r>
    </w:p>
    <w:bookmarkEnd w:id="32"/>
    <w:p w14:paraId="182B486F"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4F868717" w14:textId="4F117A30"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3" w:name="sub_1030"/>
      <w:r w:rsidRPr="004A72AC">
        <w:rPr>
          <w:rFonts w:ascii="Times New Roman CYR" w:hAnsi="Times New Roman CYR" w:cs="Times New Roman CYR"/>
          <w:sz w:val="24"/>
          <w:szCs w:val="24"/>
        </w:rPr>
        <w:t xml:space="preserve">6. </w:t>
      </w:r>
      <w:hyperlink w:anchor="sub_2000" w:history="1">
        <w:r w:rsidRPr="0098276A">
          <w:rPr>
            <w:rFonts w:ascii="Times New Roman CYR" w:hAnsi="Times New Roman CYR" w:cs="Times New Roman CYR"/>
            <w:sz w:val="24"/>
            <w:szCs w:val="24"/>
          </w:rPr>
          <w:t>Состав</w:t>
        </w:r>
      </w:hyperlink>
      <w:r w:rsidRPr="004A72AC">
        <w:rPr>
          <w:rFonts w:ascii="Times New Roman CYR" w:hAnsi="Times New Roman CYR" w:cs="Times New Roman CYR"/>
          <w:sz w:val="24"/>
          <w:szCs w:val="24"/>
        </w:rPr>
        <w:t xml:space="preserve"> Межведомственной комиссии утверждается Главой </w:t>
      </w:r>
      <w:r w:rsidR="0098276A">
        <w:rPr>
          <w:rFonts w:ascii="Times New Roman" w:eastAsia="Times New Roman" w:hAnsi="Times New Roman" w:cs="Times New Roman"/>
          <w:sz w:val="24"/>
          <w:szCs w:val="24"/>
        </w:rPr>
        <w:t>ЗАТО городской округ Молодёжный Московской области</w:t>
      </w:r>
      <w:r w:rsidRPr="004A72AC">
        <w:rPr>
          <w:rFonts w:ascii="Times New Roman CYR" w:hAnsi="Times New Roman CYR" w:cs="Times New Roman CYR"/>
          <w:sz w:val="24"/>
          <w:szCs w:val="24"/>
        </w:rPr>
        <w:t>.</w:t>
      </w:r>
      <w:r w:rsidR="00DB4550">
        <w:rPr>
          <w:rFonts w:ascii="Times New Roman CYR" w:hAnsi="Times New Roman CYR" w:cs="Times New Roman CYR"/>
          <w:sz w:val="24"/>
          <w:szCs w:val="24"/>
        </w:rPr>
        <w:t xml:space="preserve"> </w:t>
      </w:r>
    </w:p>
    <w:p w14:paraId="76F9631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4" w:name="sub_1031"/>
      <w:bookmarkEnd w:id="33"/>
      <w:r w:rsidRPr="004A72AC">
        <w:rPr>
          <w:rFonts w:ascii="Times New Roman CYR" w:hAnsi="Times New Roman CYR" w:cs="Times New Roman CYR"/>
          <w:sz w:val="24"/>
          <w:szCs w:val="24"/>
        </w:rPr>
        <w:t>7. Межведомственная комиссия состоит из председателя, заместителя председателя, секретаря и членов Межведомственной комиссии.</w:t>
      </w:r>
    </w:p>
    <w:p w14:paraId="585BF646"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5" w:name="sub_1032"/>
      <w:bookmarkEnd w:id="34"/>
      <w:r w:rsidRPr="004A72AC">
        <w:rPr>
          <w:rFonts w:ascii="Times New Roman CYR" w:hAnsi="Times New Roman CYR" w:cs="Times New Roman CYR"/>
          <w:sz w:val="24"/>
          <w:szCs w:val="24"/>
        </w:rPr>
        <w:t>8. В состав Межведомственной комиссии могут входить представители:</w:t>
      </w:r>
    </w:p>
    <w:bookmarkEnd w:id="35"/>
    <w:p w14:paraId="5B03B1D2"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органов государственной власти Российской Федерации;</w:t>
      </w:r>
    </w:p>
    <w:p w14:paraId="37C9AFB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государственных органов Российской Федерации;</w:t>
      </w:r>
    </w:p>
    <w:p w14:paraId="4F65CA1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территориальных органов федеральных органов исполнительной власти по Московской области;</w:t>
      </w:r>
    </w:p>
    <w:p w14:paraId="0F0644A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органов государственной власти Московской области; государственных органов Московской области;</w:t>
      </w:r>
    </w:p>
    <w:p w14:paraId="7E835C0D"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органов местного самоуправления муниципальных образований Московской области; организаций независимо от форм собственности, в том числе общественных организаций (объединений) и других некоммерческих организаций.</w:t>
      </w:r>
    </w:p>
    <w:p w14:paraId="106F6C31"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1D9644E2" w14:textId="77777777" w:rsidR="004A72AC" w:rsidRPr="004A72AC" w:rsidRDefault="004A72AC" w:rsidP="004A72AC">
      <w:pPr>
        <w:widowControl w:val="0"/>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bookmarkStart w:id="36" w:name="sub_1033"/>
      <w:r w:rsidRPr="004A72AC">
        <w:rPr>
          <w:rFonts w:ascii="Times New Roman CYR" w:hAnsi="Times New Roman CYR" w:cs="Times New Roman CYR"/>
          <w:b/>
          <w:bCs/>
          <w:color w:val="26282F"/>
          <w:sz w:val="24"/>
          <w:szCs w:val="24"/>
        </w:rPr>
        <w:lastRenderedPageBreak/>
        <w:t>IV. Организация и порядок работы Межведомственной комиссии</w:t>
      </w:r>
    </w:p>
    <w:bookmarkEnd w:id="36"/>
    <w:p w14:paraId="28DD449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4B9DB21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7" w:name="sub_1034"/>
      <w:r w:rsidRPr="004A72AC">
        <w:rPr>
          <w:rFonts w:ascii="Times New Roman CYR" w:hAnsi="Times New Roman CYR" w:cs="Times New Roman CYR"/>
          <w:sz w:val="24"/>
          <w:szCs w:val="24"/>
        </w:rPr>
        <w:t>9. Формой работы Межведомственной комиссии являются заседания Межведомственной комиссии.</w:t>
      </w:r>
    </w:p>
    <w:p w14:paraId="7BC7117F"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8" w:name="sub_1035"/>
      <w:bookmarkEnd w:id="37"/>
      <w:r w:rsidRPr="004A72AC">
        <w:rPr>
          <w:rFonts w:ascii="Times New Roman CYR" w:hAnsi="Times New Roman CYR" w:cs="Times New Roman CYR"/>
          <w:sz w:val="24"/>
          <w:szCs w:val="24"/>
        </w:rPr>
        <w:t>10. Заседания Межведомственной комиссии проводятся в очной форме и (или) в режиме видео-конференц-связи.</w:t>
      </w:r>
    </w:p>
    <w:p w14:paraId="1EF724D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9" w:name="sub_1036"/>
      <w:bookmarkEnd w:id="38"/>
      <w:r w:rsidRPr="004A72AC">
        <w:rPr>
          <w:rFonts w:ascii="Times New Roman CYR" w:hAnsi="Times New Roman CYR" w:cs="Times New Roman CYR"/>
          <w:sz w:val="24"/>
          <w:szCs w:val="24"/>
        </w:rPr>
        <w:t>11. Заседания Межведомственной комиссии проводятся по мере необходимости, но не реже одного раза в квартал.</w:t>
      </w:r>
    </w:p>
    <w:p w14:paraId="0A4DB8CF"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0" w:name="sub_1037"/>
      <w:bookmarkEnd w:id="39"/>
      <w:r w:rsidRPr="004A72AC">
        <w:rPr>
          <w:rFonts w:ascii="Times New Roman CYR" w:hAnsi="Times New Roman CYR" w:cs="Times New Roman CYR"/>
          <w:sz w:val="24"/>
          <w:szCs w:val="24"/>
        </w:rPr>
        <w:t>12. Заседание Межведомственной комиссии считается правомочным, если на нем присутствуют не менее половины от общего числа ее членов.</w:t>
      </w:r>
    </w:p>
    <w:p w14:paraId="62B7891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1" w:name="sub_1038"/>
      <w:bookmarkEnd w:id="40"/>
      <w:r w:rsidRPr="004A72AC">
        <w:rPr>
          <w:rFonts w:ascii="Times New Roman CYR" w:hAnsi="Times New Roman CYR" w:cs="Times New Roman CYR"/>
          <w:sz w:val="24"/>
          <w:szCs w:val="24"/>
        </w:rPr>
        <w:t>13. Заседание Межведомственной комиссии ведет председатель Межведомственной комиссии, а в случае его отсутствия заместитель председателя Межведомственной комиссии.</w:t>
      </w:r>
    </w:p>
    <w:p w14:paraId="3613BB9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2" w:name="sub_1039"/>
      <w:bookmarkEnd w:id="41"/>
      <w:r w:rsidRPr="004A72AC">
        <w:rPr>
          <w:rFonts w:ascii="Times New Roman CYR" w:hAnsi="Times New Roman CYR" w:cs="Times New Roman CYR"/>
          <w:sz w:val="24"/>
          <w:szCs w:val="24"/>
        </w:rPr>
        <w:t>14. Председатель Межведомственной комиссии:</w:t>
      </w:r>
    </w:p>
    <w:p w14:paraId="2E1016C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3" w:name="sub_1040"/>
      <w:bookmarkEnd w:id="42"/>
      <w:r w:rsidRPr="004A72AC">
        <w:rPr>
          <w:rFonts w:ascii="Times New Roman CYR" w:hAnsi="Times New Roman CYR" w:cs="Times New Roman CYR"/>
          <w:sz w:val="24"/>
          <w:szCs w:val="24"/>
        </w:rPr>
        <w:t>1) осуществляет общее руководство Межведомственной комиссией и контроль за реализацией принятых решений;</w:t>
      </w:r>
    </w:p>
    <w:p w14:paraId="3A45928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4" w:name="sub_1041"/>
      <w:bookmarkEnd w:id="43"/>
      <w:r w:rsidRPr="004A72AC">
        <w:rPr>
          <w:rFonts w:ascii="Times New Roman CYR" w:hAnsi="Times New Roman CYR" w:cs="Times New Roman CYR"/>
          <w:sz w:val="24"/>
          <w:szCs w:val="24"/>
        </w:rPr>
        <w:t>2) утверждает повестку дня заседания Межведомственной комиссии;</w:t>
      </w:r>
    </w:p>
    <w:p w14:paraId="1A120EAC"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5" w:name="sub_1042"/>
      <w:bookmarkEnd w:id="44"/>
      <w:r w:rsidRPr="004A72AC">
        <w:rPr>
          <w:rFonts w:ascii="Times New Roman CYR" w:hAnsi="Times New Roman CYR" w:cs="Times New Roman CYR"/>
          <w:sz w:val="24"/>
          <w:szCs w:val="24"/>
        </w:rPr>
        <w:t>3) принимает участие в заседании Межведомственной комиссии;</w:t>
      </w:r>
    </w:p>
    <w:p w14:paraId="41C98B9D"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6" w:name="sub_1043"/>
      <w:bookmarkEnd w:id="45"/>
      <w:r w:rsidRPr="004A72AC">
        <w:rPr>
          <w:rFonts w:ascii="Times New Roman CYR" w:hAnsi="Times New Roman CYR" w:cs="Times New Roman CYR"/>
          <w:sz w:val="24"/>
          <w:szCs w:val="24"/>
        </w:rPr>
        <w:t>4) знакомится с материалами по вопросам, подлежащим рассмотрению Межведомственной комиссией;</w:t>
      </w:r>
    </w:p>
    <w:p w14:paraId="6BFDE98A"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7" w:name="sub_1044"/>
      <w:bookmarkEnd w:id="46"/>
      <w:r w:rsidRPr="004A72AC">
        <w:rPr>
          <w:rFonts w:ascii="Times New Roman CYR" w:hAnsi="Times New Roman CYR" w:cs="Times New Roman CYR"/>
          <w:sz w:val="24"/>
          <w:szCs w:val="24"/>
        </w:rPr>
        <w:t>5) дает поручения членам Межведомственной комиссии;</w:t>
      </w:r>
    </w:p>
    <w:p w14:paraId="06F5355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8" w:name="sub_1045"/>
      <w:bookmarkEnd w:id="47"/>
      <w:r w:rsidRPr="004A72AC">
        <w:rPr>
          <w:rFonts w:ascii="Times New Roman CYR" w:hAnsi="Times New Roman CYR" w:cs="Times New Roman CYR"/>
          <w:sz w:val="24"/>
          <w:szCs w:val="24"/>
        </w:rPr>
        <w:t>6) подписывает протоколы Межведомственной комиссии;</w:t>
      </w:r>
    </w:p>
    <w:p w14:paraId="080D0FB9"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9" w:name="sub_1046"/>
      <w:bookmarkEnd w:id="48"/>
      <w:r w:rsidRPr="004A72AC">
        <w:rPr>
          <w:rFonts w:ascii="Times New Roman CYR" w:hAnsi="Times New Roman CYR" w:cs="Times New Roman CYR"/>
          <w:sz w:val="24"/>
          <w:szCs w:val="24"/>
        </w:rPr>
        <w:t>7) определяет состав приглашенных на заседание Межведомственной комиссии лиц исходя из повестки дня заседания Межведомственной комиссии;</w:t>
      </w:r>
    </w:p>
    <w:p w14:paraId="7820E500"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0" w:name="sub_1047"/>
      <w:bookmarkEnd w:id="49"/>
      <w:r w:rsidRPr="004A72AC">
        <w:rPr>
          <w:rFonts w:ascii="Times New Roman CYR" w:hAnsi="Times New Roman CYR" w:cs="Times New Roman CYR"/>
          <w:sz w:val="24"/>
          <w:szCs w:val="24"/>
        </w:rPr>
        <w:t>8) осуществляет иные функции в целях оперативного решения вопросов, входящих в компетенцию Межведомственной комиссии.</w:t>
      </w:r>
    </w:p>
    <w:p w14:paraId="20FE2511"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1" w:name="sub_1048"/>
      <w:bookmarkEnd w:id="50"/>
      <w:r w:rsidRPr="004A72AC">
        <w:rPr>
          <w:rFonts w:ascii="Times New Roman CYR" w:hAnsi="Times New Roman CYR" w:cs="Times New Roman CYR"/>
          <w:sz w:val="24"/>
          <w:szCs w:val="24"/>
        </w:rPr>
        <w:t>15. Секретарь Межведомственной комиссии:</w:t>
      </w:r>
    </w:p>
    <w:p w14:paraId="50E0BE96"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2" w:name="sub_1049"/>
      <w:bookmarkEnd w:id="51"/>
      <w:r w:rsidRPr="004A72AC">
        <w:rPr>
          <w:rFonts w:ascii="Times New Roman CYR" w:hAnsi="Times New Roman CYR" w:cs="Times New Roman CYR"/>
          <w:sz w:val="24"/>
          <w:szCs w:val="24"/>
        </w:rPr>
        <w:t>1) организует проведение заседаний Межведомственной комиссии, о дате, времени, месте и формате проведения которых уведомляет членов Межведомственной комиссии не позднее чем за 5 рабочих дней до дня их проведения;</w:t>
      </w:r>
    </w:p>
    <w:p w14:paraId="58FC7049"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3" w:name="sub_1050"/>
      <w:bookmarkEnd w:id="52"/>
      <w:r w:rsidRPr="004A72AC">
        <w:rPr>
          <w:rFonts w:ascii="Times New Roman CYR" w:hAnsi="Times New Roman CYR" w:cs="Times New Roman CYR"/>
          <w:sz w:val="24"/>
          <w:szCs w:val="24"/>
        </w:rPr>
        <w:t>2) осуществляет подготовку материалов, подлежащих рассмотрению на заседаниях Межведомственной комиссии;</w:t>
      </w:r>
    </w:p>
    <w:p w14:paraId="676C7AA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4" w:name="sub_1051"/>
      <w:bookmarkEnd w:id="53"/>
      <w:r w:rsidRPr="004A72AC">
        <w:rPr>
          <w:rFonts w:ascii="Times New Roman CYR" w:hAnsi="Times New Roman CYR" w:cs="Times New Roman CYR"/>
          <w:sz w:val="24"/>
          <w:szCs w:val="24"/>
        </w:rPr>
        <w:t>3) осуществляет ведение, оформление, рассылку и хранение протоколов заседаний Межведомственной комиссии;</w:t>
      </w:r>
    </w:p>
    <w:p w14:paraId="47AA6C9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5" w:name="sub_1052"/>
      <w:bookmarkEnd w:id="54"/>
      <w:r w:rsidRPr="004A72AC">
        <w:rPr>
          <w:rFonts w:ascii="Times New Roman CYR" w:hAnsi="Times New Roman CYR" w:cs="Times New Roman CYR"/>
          <w:sz w:val="24"/>
          <w:szCs w:val="24"/>
        </w:rPr>
        <w:t>4) выполняет по поручению председателя Межведомственной комиссии иные функции в целях оперативного решения вопросов, входящих в компетенцию Межведомственной комиссии.</w:t>
      </w:r>
    </w:p>
    <w:p w14:paraId="701432AB"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6" w:name="sub_1053"/>
      <w:bookmarkEnd w:id="55"/>
      <w:r w:rsidRPr="004A72AC">
        <w:rPr>
          <w:rFonts w:ascii="Times New Roman CYR" w:hAnsi="Times New Roman CYR" w:cs="Times New Roman CYR"/>
          <w:sz w:val="24"/>
          <w:szCs w:val="24"/>
        </w:rPr>
        <w:t>16. В период временного отсутствия секретаря Межведомственной комиссии (отпуск, командировка, временная нетрудоспособность, иные причины) его обязанности по решению председателя Межведомственной комиссии возлагаются на одного из членов Межведомственной комиссии с его согласия.</w:t>
      </w:r>
    </w:p>
    <w:p w14:paraId="51E8C03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7" w:name="sub_1054"/>
      <w:bookmarkEnd w:id="56"/>
      <w:r w:rsidRPr="004A72AC">
        <w:rPr>
          <w:rFonts w:ascii="Times New Roman CYR" w:hAnsi="Times New Roman CYR" w:cs="Times New Roman CYR"/>
          <w:sz w:val="24"/>
          <w:szCs w:val="24"/>
        </w:rPr>
        <w:t>17. Члены Межведомственной комиссии:</w:t>
      </w:r>
    </w:p>
    <w:p w14:paraId="6922954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8" w:name="sub_1055"/>
      <w:bookmarkEnd w:id="57"/>
      <w:r w:rsidRPr="004A72AC">
        <w:rPr>
          <w:rFonts w:ascii="Times New Roman CYR" w:hAnsi="Times New Roman CYR" w:cs="Times New Roman CYR"/>
          <w:sz w:val="24"/>
          <w:szCs w:val="24"/>
        </w:rPr>
        <w:t>1) готовят и вносят предложения в повестку дня заседания Межведомственной комиссии;</w:t>
      </w:r>
    </w:p>
    <w:p w14:paraId="6EC5D7CD"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9" w:name="sub_1056"/>
      <w:bookmarkEnd w:id="58"/>
      <w:r w:rsidRPr="004A72AC">
        <w:rPr>
          <w:rFonts w:ascii="Times New Roman CYR" w:hAnsi="Times New Roman CYR" w:cs="Times New Roman CYR"/>
          <w:sz w:val="24"/>
          <w:szCs w:val="24"/>
        </w:rPr>
        <w:t>2) знакомятся с материалами по вопросам, рассматриваемым Межведомственной комиссией;</w:t>
      </w:r>
    </w:p>
    <w:p w14:paraId="36F4BBD9"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0" w:name="sub_1057"/>
      <w:bookmarkEnd w:id="59"/>
      <w:r w:rsidRPr="004A72AC">
        <w:rPr>
          <w:rFonts w:ascii="Times New Roman CYR" w:hAnsi="Times New Roman CYR" w:cs="Times New Roman CYR"/>
          <w:sz w:val="24"/>
          <w:szCs w:val="24"/>
        </w:rPr>
        <w:t>3) готовят и вносят предложения по вопросам деятельности Межведомственной комиссии;</w:t>
      </w:r>
    </w:p>
    <w:p w14:paraId="65D74EB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1" w:name="sub_1058"/>
      <w:bookmarkEnd w:id="60"/>
      <w:r w:rsidRPr="004A72AC">
        <w:rPr>
          <w:rFonts w:ascii="Times New Roman CYR" w:hAnsi="Times New Roman CYR" w:cs="Times New Roman CYR"/>
          <w:sz w:val="24"/>
          <w:szCs w:val="24"/>
        </w:rPr>
        <w:t>4) выполняют поручения председателя Межведомственной комиссии и заместителя председателя Межведомственной комиссии по вопросам деятельности Межведомственной комиссии;</w:t>
      </w:r>
    </w:p>
    <w:p w14:paraId="0FF3CF59"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2" w:name="sub_1059"/>
      <w:bookmarkEnd w:id="61"/>
      <w:r w:rsidRPr="004A72AC">
        <w:rPr>
          <w:rFonts w:ascii="Times New Roman CYR" w:hAnsi="Times New Roman CYR" w:cs="Times New Roman CYR"/>
          <w:sz w:val="24"/>
          <w:szCs w:val="24"/>
        </w:rPr>
        <w:t>5) принимают меры в рамках своих должностных обязанностей и полномочий по выполнению решений Межведомственной комиссии, контролю за их реализацией;</w:t>
      </w:r>
    </w:p>
    <w:p w14:paraId="17664F6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3" w:name="sub_1060"/>
      <w:bookmarkEnd w:id="62"/>
      <w:r w:rsidRPr="004A72AC">
        <w:rPr>
          <w:rFonts w:ascii="Times New Roman CYR" w:hAnsi="Times New Roman CYR" w:cs="Times New Roman CYR"/>
          <w:sz w:val="24"/>
          <w:szCs w:val="24"/>
        </w:rPr>
        <w:t>6) имеют иные права и обязанности в соответствии с законодательством Российской Федерации и законодательством Московской области по вопросам деятельности Межведомственной комиссии.</w:t>
      </w:r>
    </w:p>
    <w:p w14:paraId="4B0082CC"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4" w:name="sub_1061"/>
      <w:bookmarkEnd w:id="63"/>
      <w:r w:rsidRPr="004A72AC">
        <w:rPr>
          <w:rFonts w:ascii="Times New Roman CYR" w:hAnsi="Times New Roman CYR" w:cs="Times New Roman CYR"/>
          <w:sz w:val="24"/>
          <w:szCs w:val="24"/>
        </w:rPr>
        <w:t>18. 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w:t>
      </w:r>
    </w:p>
    <w:p w14:paraId="6DA6B348"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5" w:name="sub_1062"/>
      <w:bookmarkEnd w:id="64"/>
      <w:r w:rsidRPr="004A72AC">
        <w:rPr>
          <w:rFonts w:ascii="Times New Roman CYR" w:hAnsi="Times New Roman CYR" w:cs="Times New Roman CYR"/>
          <w:sz w:val="24"/>
          <w:szCs w:val="24"/>
        </w:rPr>
        <w:t xml:space="preserve">19. Все члены Межведомственной комиссии имеют равное право голоса при рассмотрении </w:t>
      </w:r>
      <w:r w:rsidRPr="004A72AC">
        <w:rPr>
          <w:rFonts w:ascii="Times New Roman CYR" w:hAnsi="Times New Roman CYR" w:cs="Times New Roman CYR"/>
          <w:sz w:val="24"/>
          <w:szCs w:val="24"/>
        </w:rPr>
        <w:lastRenderedPageBreak/>
        <w:t>вопросов и принятии решений (голосовании). При равенстве голосов решающим является голос председательствующего на заседании Межведомственной комиссии (в случае отсутствия председателя его заместителя).</w:t>
      </w:r>
    </w:p>
    <w:p w14:paraId="2F38D5EE"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6" w:name="sub_1063"/>
      <w:bookmarkEnd w:id="65"/>
      <w:r w:rsidRPr="004A72AC">
        <w:rPr>
          <w:rFonts w:ascii="Times New Roman CYR" w:hAnsi="Times New Roman CYR" w:cs="Times New Roman CYR"/>
          <w:sz w:val="24"/>
          <w:szCs w:val="24"/>
        </w:rPr>
        <w:t>20. Решения Межведомственной комиссии оформляются протоколом и подписываются председателем Межведомственной комиссии (в случае отсутствия председателя его заместителем) и секретарем Межведомственной комиссии в течение четырех рабочих дней после проведения очередного заседания Межведомственной комиссии.</w:t>
      </w:r>
    </w:p>
    <w:p w14:paraId="3273E035"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7" w:name="sub_1064"/>
      <w:bookmarkEnd w:id="66"/>
      <w:r w:rsidRPr="004A72AC">
        <w:rPr>
          <w:rFonts w:ascii="Times New Roman CYR" w:hAnsi="Times New Roman CYR" w:cs="Times New Roman CYR"/>
          <w:sz w:val="24"/>
          <w:szCs w:val="24"/>
        </w:rPr>
        <w:t>21. Копия протокола заседания Межведомственной комиссии направляется секретарем Межведомственной комиссии всем членам Межведомственной комиссии, и лицам, приглашенным на заседание Межведомственной комиссии, в течение семи рабочих дней после подписания протокола посредством электронной почты или посредством межведомственного информационного взаимодействия.</w:t>
      </w:r>
    </w:p>
    <w:p w14:paraId="226D1571"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8" w:name="sub_1065"/>
      <w:bookmarkEnd w:id="67"/>
      <w:r w:rsidRPr="004A72AC">
        <w:rPr>
          <w:rFonts w:ascii="Times New Roman CYR" w:hAnsi="Times New Roman CYR" w:cs="Times New Roman CYR"/>
          <w:sz w:val="24"/>
          <w:szCs w:val="24"/>
        </w:rPr>
        <w:t>22. Председатель Межведомственной комиссии обязан принимать меры по недопущению любой возможности возникновения конфликта интересов, предотвращению и урегулированию такого конфликта интересов в порядке, установленном законодательством Российской Федерации.</w:t>
      </w:r>
    </w:p>
    <w:bookmarkEnd w:id="68"/>
    <w:p w14:paraId="4DDC4EC4"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4A72AC">
        <w:rPr>
          <w:rFonts w:ascii="Times New Roman CYR" w:hAnsi="Times New Roman CYR" w:cs="Times New Roman CYR"/>
          <w:sz w:val="24"/>
          <w:szCs w:val="24"/>
        </w:rPr>
        <w:t xml:space="preserve">Для целей настоящего Положения используется понятие "конфликт интересов" в значении, указанном в </w:t>
      </w:r>
      <w:hyperlink r:id="rId11" w:history="1">
        <w:r w:rsidRPr="00064515">
          <w:rPr>
            <w:rFonts w:ascii="Times New Roman CYR" w:hAnsi="Times New Roman CYR" w:cs="Times New Roman CYR"/>
            <w:sz w:val="24"/>
            <w:szCs w:val="24"/>
          </w:rPr>
          <w:t>Федеральном законе</w:t>
        </w:r>
      </w:hyperlink>
      <w:r w:rsidRPr="004A72AC">
        <w:rPr>
          <w:rFonts w:ascii="Times New Roman CYR" w:hAnsi="Times New Roman CYR" w:cs="Times New Roman CYR"/>
          <w:sz w:val="24"/>
          <w:szCs w:val="24"/>
        </w:rPr>
        <w:t xml:space="preserve"> от 25.12.2008 N 273-ФЗ "О противодействии коррупции".</w:t>
      </w:r>
    </w:p>
    <w:p w14:paraId="17C69052"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69" w:name="sub_1066"/>
      <w:r w:rsidRPr="004A72AC">
        <w:rPr>
          <w:rFonts w:ascii="Times New Roman CYR" w:hAnsi="Times New Roman CYR" w:cs="Times New Roman CYR"/>
          <w:sz w:val="24"/>
          <w:szCs w:val="24"/>
        </w:rPr>
        <w:t>23. Члены Межведомственной комиссии обязаны незамедлительно сообщить председателю Межведомственной комиссии о возникновении обстоятельств возникновения конфликта интересов.</w:t>
      </w:r>
    </w:p>
    <w:p w14:paraId="379B4878" w14:textId="67ADE855"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70" w:name="sub_1067"/>
      <w:bookmarkEnd w:id="69"/>
      <w:r w:rsidRPr="004A72AC">
        <w:rPr>
          <w:rFonts w:ascii="Times New Roman CYR" w:hAnsi="Times New Roman CYR" w:cs="Times New Roman CYR"/>
          <w:sz w:val="24"/>
          <w:szCs w:val="24"/>
        </w:rPr>
        <w:t xml:space="preserve">24. Результаты работы Межведомственной комиссии представляются </w:t>
      </w:r>
      <w:proofErr w:type="gramStart"/>
      <w:r w:rsidRPr="004A72AC">
        <w:rPr>
          <w:rFonts w:ascii="Times New Roman CYR" w:hAnsi="Times New Roman CYR" w:cs="Times New Roman CYR"/>
          <w:sz w:val="24"/>
          <w:szCs w:val="24"/>
        </w:rPr>
        <w:t>Главе</w:t>
      </w:r>
      <w:proofErr w:type="gramEnd"/>
      <w:r w:rsidRPr="004A72AC">
        <w:rPr>
          <w:rFonts w:ascii="Times New Roman CYR" w:hAnsi="Times New Roman CYR" w:cs="Times New Roman CYR"/>
          <w:sz w:val="24"/>
          <w:szCs w:val="24"/>
        </w:rPr>
        <w:t xml:space="preserve"> </w:t>
      </w:r>
      <w:r w:rsidR="00D01E40">
        <w:rPr>
          <w:rFonts w:ascii="Times New Roman" w:eastAsia="Times New Roman" w:hAnsi="Times New Roman" w:cs="Times New Roman"/>
          <w:sz w:val="24"/>
          <w:szCs w:val="24"/>
        </w:rPr>
        <w:t>ЗАТО городской округ Молодёжный Московской области</w:t>
      </w:r>
      <w:r w:rsidRPr="004A72AC">
        <w:rPr>
          <w:rFonts w:ascii="Times New Roman CYR" w:hAnsi="Times New Roman CYR" w:cs="Times New Roman CYR"/>
          <w:sz w:val="24"/>
          <w:szCs w:val="24"/>
        </w:rPr>
        <w:t xml:space="preserve"> секретарем Межведомственной комиссии.</w:t>
      </w:r>
    </w:p>
    <w:bookmarkEnd w:id="70"/>
    <w:p w14:paraId="5B3803A7" w14:textId="77777777" w:rsidR="004A72AC" w:rsidRPr="004A72AC" w:rsidRDefault="004A72AC" w:rsidP="004A72A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p>
    <w:p w14:paraId="14C0F6BD" w14:textId="05C2C5F6" w:rsidR="004A72AC" w:rsidRDefault="004A72AC" w:rsidP="004A72AC">
      <w:pPr>
        <w:ind w:firstLine="708"/>
      </w:pPr>
    </w:p>
    <w:p w14:paraId="1C311662" w14:textId="223460EE" w:rsidR="00216218" w:rsidRDefault="00216218" w:rsidP="004A72AC">
      <w:pPr>
        <w:ind w:firstLine="708"/>
      </w:pPr>
    </w:p>
    <w:p w14:paraId="4E774E32" w14:textId="51FFB5CB" w:rsidR="00216218" w:rsidRDefault="00216218" w:rsidP="004A72AC">
      <w:pPr>
        <w:ind w:firstLine="708"/>
      </w:pPr>
    </w:p>
    <w:p w14:paraId="59EE2095" w14:textId="1F64ED4A" w:rsidR="00216218" w:rsidRDefault="00216218" w:rsidP="004A72AC">
      <w:pPr>
        <w:ind w:firstLine="708"/>
      </w:pPr>
    </w:p>
    <w:p w14:paraId="7DEFFEB4" w14:textId="7B0B42E3" w:rsidR="00216218" w:rsidRDefault="00216218" w:rsidP="004A72AC">
      <w:pPr>
        <w:ind w:firstLine="708"/>
      </w:pPr>
    </w:p>
    <w:p w14:paraId="7A11F646" w14:textId="1E21C65B" w:rsidR="00216218" w:rsidRDefault="00216218" w:rsidP="004A72AC">
      <w:pPr>
        <w:ind w:firstLine="708"/>
      </w:pPr>
    </w:p>
    <w:p w14:paraId="10C34C55" w14:textId="2F53FFFE" w:rsidR="00216218" w:rsidRDefault="00216218" w:rsidP="004A72AC">
      <w:pPr>
        <w:ind w:firstLine="708"/>
      </w:pPr>
    </w:p>
    <w:p w14:paraId="44908612" w14:textId="77742F5C" w:rsidR="00216218" w:rsidRDefault="00216218" w:rsidP="004A72AC">
      <w:pPr>
        <w:ind w:firstLine="708"/>
      </w:pPr>
    </w:p>
    <w:p w14:paraId="3F49DFEC" w14:textId="1020322F" w:rsidR="00216218" w:rsidRDefault="00216218" w:rsidP="004A72AC">
      <w:pPr>
        <w:ind w:firstLine="708"/>
      </w:pPr>
    </w:p>
    <w:p w14:paraId="3E31F98F" w14:textId="1E3FBD8A" w:rsidR="00216218" w:rsidRDefault="00216218" w:rsidP="004A72AC">
      <w:pPr>
        <w:ind w:firstLine="708"/>
      </w:pPr>
    </w:p>
    <w:p w14:paraId="0E5721C4" w14:textId="3FB70C62" w:rsidR="00216218" w:rsidRDefault="00216218" w:rsidP="004A72AC">
      <w:pPr>
        <w:ind w:firstLine="708"/>
      </w:pPr>
    </w:p>
    <w:p w14:paraId="6C62DD92" w14:textId="27DB1F4E" w:rsidR="00216218" w:rsidRDefault="00216218" w:rsidP="004A72AC">
      <w:pPr>
        <w:ind w:firstLine="708"/>
      </w:pPr>
    </w:p>
    <w:p w14:paraId="1C4CB127" w14:textId="4534F963" w:rsidR="00216218" w:rsidRDefault="00216218" w:rsidP="004A72AC">
      <w:pPr>
        <w:ind w:firstLine="708"/>
      </w:pPr>
    </w:p>
    <w:p w14:paraId="1C502B1A" w14:textId="4A9239A5" w:rsidR="00216218" w:rsidRDefault="00216218" w:rsidP="004A72AC">
      <w:pPr>
        <w:ind w:firstLine="708"/>
      </w:pPr>
    </w:p>
    <w:p w14:paraId="66BA476E" w14:textId="135334A9" w:rsidR="00216218" w:rsidRDefault="00216218" w:rsidP="004A72AC">
      <w:pPr>
        <w:ind w:firstLine="708"/>
      </w:pPr>
    </w:p>
    <w:p w14:paraId="7A17E7DF" w14:textId="022743DC" w:rsidR="00216218" w:rsidRDefault="00216218" w:rsidP="004A72AC">
      <w:pPr>
        <w:ind w:firstLine="708"/>
      </w:pPr>
    </w:p>
    <w:p w14:paraId="37630D7D" w14:textId="6E094196" w:rsidR="00216218" w:rsidRDefault="00216218" w:rsidP="004A72AC">
      <w:pPr>
        <w:ind w:firstLine="708"/>
      </w:pPr>
    </w:p>
    <w:p w14:paraId="74260BC7" w14:textId="729ECDE5" w:rsidR="00216218" w:rsidRDefault="00216218" w:rsidP="004A72AC">
      <w:pPr>
        <w:ind w:firstLine="708"/>
      </w:pPr>
    </w:p>
    <w:p w14:paraId="6757BDC2" w14:textId="77777777" w:rsidR="00216218" w:rsidRPr="004A72AC" w:rsidRDefault="00216218" w:rsidP="00216218">
      <w:pPr>
        <w:widowControl w:val="0"/>
        <w:autoSpaceDE w:val="0"/>
        <w:autoSpaceDN w:val="0"/>
        <w:adjustRightInd w:val="0"/>
        <w:spacing w:after="0" w:line="240" w:lineRule="auto"/>
        <w:ind w:firstLine="698"/>
        <w:jc w:val="right"/>
        <w:rPr>
          <w:rFonts w:ascii="Times New Roman CYR" w:hAnsi="Times New Roman CYR" w:cs="Times New Roman CYR"/>
          <w:sz w:val="24"/>
          <w:szCs w:val="24"/>
        </w:rPr>
      </w:pPr>
      <w:r w:rsidRPr="004F50BE">
        <w:rPr>
          <w:rFonts w:ascii="Times New Roman CYR" w:hAnsi="Times New Roman CYR" w:cs="Times New Roman CYR"/>
          <w:bCs/>
          <w:color w:val="26282F"/>
          <w:sz w:val="24"/>
          <w:szCs w:val="24"/>
        </w:rPr>
        <w:lastRenderedPageBreak/>
        <w:t>Приложение 1</w:t>
      </w:r>
    </w:p>
    <w:p w14:paraId="2C1799AA" w14:textId="77777777" w:rsidR="00216218" w:rsidRPr="004A72AC" w:rsidRDefault="00216218" w:rsidP="00216218">
      <w:pPr>
        <w:widowControl w:val="0"/>
        <w:autoSpaceDE w:val="0"/>
        <w:autoSpaceDN w:val="0"/>
        <w:adjustRightInd w:val="0"/>
        <w:spacing w:after="0" w:line="240" w:lineRule="auto"/>
        <w:ind w:firstLine="698"/>
        <w:jc w:val="right"/>
        <w:rPr>
          <w:rFonts w:ascii="Times New Roman CYR" w:hAnsi="Times New Roman CYR" w:cs="Times New Roman CYR"/>
          <w:sz w:val="24"/>
          <w:szCs w:val="24"/>
        </w:rPr>
      </w:pPr>
      <w:r w:rsidRPr="004F50BE">
        <w:rPr>
          <w:rFonts w:ascii="Times New Roman CYR" w:hAnsi="Times New Roman CYR" w:cs="Times New Roman CYR"/>
          <w:bCs/>
          <w:color w:val="26282F"/>
          <w:sz w:val="24"/>
          <w:szCs w:val="24"/>
        </w:rPr>
        <w:t xml:space="preserve">к </w:t>
      </w:r>
      <w:hyperlink w:anchor="sub_0" w:history="1">
        <w:r w:rsidRPr="004F50BE">
          <w:rPr>
            <w:rFonts w:ascii="Times New Roman CYR" w:hAnsi="Times New Roman CYR" w:cs="Times New Roman CYR"/>
            <w:sz w:val="24"/>
            <w:szCs w:val="24"/>
          </w:rPr>
          <w:t>постановлению</w:t>
        </w:r>
      </w:hyperlink>
      <w:r w:rsidRPr="004F50BE">
        <w:rPr>
          <w:rFonts w:ascii="Times New Roman CYR" w:hAnsi="Times New Roman CYR" w:cs="Times New Roman CYR"/>
          <w:bCs/>
          <w:color w:val="26282F"/>
          <w:sz w:val="24"/>
          <w:szCs w:val="24"/>
        </w:rPr>
        <w:t xml:space="preserve"> главы</w:t>
      </w:r>
    </w:p>
    <w:p w14:paraId="206ECE99" w14:textId="77777777" w:rsidR="00216218" w:rsidRPr="004F50BE" w:rsidRDefault="00216218" w:rsidP="00216218">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rPr>
      </w:pPr>
      <w:r w:rsidRPr="004F50BE">
        <w:rPr>
          <w:rFonts w:ascii="Times New Roman" w:eastAsia="Times New Roman" w:hAnsi="Times New Roman" w:cs="Times New Roman"/>
          <w:sz w:val="24"/>
          <w:szCs w:val="24"/>
        </w:rPr>
        <w:t xml:space="preserve">ЗАТО городской округ Молодёжный </w:t>
      </w:r>
    </w:p>
    <w:p w14:paraId="55F89421" w14:textId="77777777" w:rsidR="00216218" w:rsidRPr="004F50BE" w:rsidRDefault="00216218" w:rsidP="00216218">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rPr>
      </w:pPr>
      <w:r w:rsidRPr="004F50BE">
        <w:rPr>
          <w:rFonts w:ascii="Times New Roman" w:eastAsia="Times New Roman" w:hAnsi="Times New Roman" w:cs="Times New Roman"/>
          <w:sz w:val="24"/>
          <w:szCs w:val="24"/>
        </w:rPr>
        <w:t>Московской области</w:t>
      </w:r>
    </w:p>
    <w:p w14:paraId="3733C7AA" w14:textId="77777777" w:rsidR="008A29E3" w:rsidRDefault="00216218" w:rsidP="00216218">
      <w:pPr>
        <w:ind w:firstLine="708"/>
        <w:rPr>
          <w:rFonts w:ascii="Times New Roman CYR" w:hAnsi="Times New Roman CYR" w:cs="Times New Roman CYR"/>
          <w:bCs/>
          <w:color w:val="26282F"/>
          <w:sz w:val="24"/>
          <w:szCs w:val="24"/>
        </w:rPr>
      </w:pPr>
      <w:r>
        <w:rPr>
          <w:rFonts w:ascii="Times New Roman CYR" w:hAnsi="Times New Roman CYR" w:cs="Times New Roman CYR"/>
          <w:bCs/>
          <w:color w:val="26282F"/>
          <w:sz w:val="24"/>
          <w:szCs w:val="24"/>
        </w:rPr>
        <w:t xml:space="preserve">                                                                                                       </w:t>
      </w:r>
    </w:p>
    <w:p w14:paraId="514DCD17" w14:textId="39FC76A6" w:rsidR="00216218" w:rsidRDefault="008A29E3" w:rsidP="00216218">
      <w:pPr>
        <w:ind w:firstLine="708"/>
      </w:pPr>
      <w:r>
        <w:rPr>
          <w:rFonts w:ascii="Times New Roman CYR" w:hAnsi="Times New Roman CYR" w:cs="Times New Roman CYR"/>
          <w:bCs/>
          <w:color w:val="26282F"/>
          <w:sz w:val="24"/>
          <w:szCs w:val="24"/>
        </w:rPr>
        <w:t xml:space="preserve">                                                                                                      </w:t>
      </w:r>
      <w:r w:rsidR="00216218">
        <w:rPr>
          <w:rFonts w:ascii="Times New Roman CYR" w:hAnsi="Times New Roman CYR" w:cs="Times New Roman CYR"/>
          <w:bCs/>
          <w:color w:val="26282F"/>
          <w:sz w:val="24"/>
          <w:szCs w:val="24"/>
        </w:rPr>
        <w:t xml:space="preserve"> от ___________</w:t>
      </w:r>
      <w:r w:rsidR="00216218" w:rsidRPr="004F50BE">
        <w:rPr>
          <w:rFonts w:ascii="Times New Roman CYR" w:hAnsi="Times New Roman CYR" w:cs="Times New Roman CYR"/>
          <w:bCs/>
          <w:color w:val="26282F"/>
          <w:sz w:val="24"/>
          <w:szCs w:val="24"/>
        </w:rPr>
        <w:t>2026 N </w:t>
      </w:r>
      <w:r w:rsidR="00216218">
        <w:rPr>
          <w:rFonts w:ascii="Times New Roman CYR" w:hAnsi="Times New Roman CYR" w:cs="Times New Roman CYR"/>
          <w:bCs/>
          <w:color w:val="26282F"/>
          <w:sz w:val="24"/>
          <w:szCs w:val="24"/>
        </w:rPr>
        <w:t>_______</w:t>
      </w:r>
    </w:p>
    <w:p w14:paraId="70B877F2" w14:textId="0578CC80" w:rsidR="00E92721" w:rsidRPr="007A3079" w:rsidRDefault="00E92721" w:rsidP="00E92721">
      <w:pPr>
        <w:shd w:val="clear" w:color="auto" w:fill="FFFFFF"/>
        <w:spacing w:before="100" w:beforeAutospacing="1" w:after="100" w:afterAutospacing="1" w:line="240" w:lineRule="auto"/>
        <w:ind w:firstLine="284"/>
        <w:jc w:val="center"/>
        <w:rPr>
          <w:rFonts w:ascii="Times New Roman" w:eastAsia="Times New Roman" w:hAnsi="Times New Roman" w:cs="Times New Roman"/>
          <w:color w:val="22272F"/>
          <w:sz w:val="24"/>
          <w:szCs w:val="24"/>
        </w:rPr>
      </w:pPr>
      <w:r w:rsidRPr="007A3079">
        <w:rPr>
          <w:rFonts w:ascii="Times New Roman" w:eastAsia="Times New Roman" w:hAnsi="Times New Roman" w:cs="Times New Roman"/>
          <w:color w:val="22272F"/>
          <w:sz w:val="24"/>
          <w:szCs w:val="24"/>
        </w:rPr>
        <w:t>Состав</w:t>
      </w:r>
      <w:r w:rsidRPr="007A3079">
        <w:rPr>
          <w:rFonts w:ascii="Times New Roman" w:eastAsia="Times New Roman" w:hAnsi="Times New Roman" w:cs="Times New Roman"/>
          <w:color w:val="22272F"/>
          <w:sz w:val="24"/>
          <w:szCs w:val="24"/>
        </w:rPr>
        <w:br/>
        <w:t>Межведомственной комиссии </w:t>
      </w:r>
      <w:r>
        <w:rPr>
          <w:rFonts w:ascii="Times New Roman" w:eastAsia="Times New Roman" w:hAnsi="Times New Roman" w:cs="Times New Roman"/>
          <w:sz w:val="24"/>
          <w:szCs w:val="24"/>
        </w:rPr>
        <w:t xml:space="preserve">ЗАТО городской округ Молодёжный Московской области </w:t>
      </w:r>
      <w:r w:rsidRPr="007A3079">
        <w:rPr>
          <w:rFonts w:ascii="Times New Roman" w:eastAsia="Times New Roman" w:hAnsi="Times New Roman" w:cs="Times New Roman"/>
          <w:color w:val="22272F"/>
          <w:sz w:val="24"/>
          <w:szCs w:val="24"/>
        </w:rPr>
        <w:t>по координации оказания необходимой социальной поддержки и помощи участникам специальной военной операции и членам их семей</w:t>
      </w:r>
    </w:p>
    <w:tbl>
      <w:tblPr>
        <w:tblW w:w="9931" w:type="dxa"/>
        <w:tblCellMar>
          <w:top w:w="15" w:type="dxa"/>
          <w:left w:w="15" w:type="dxa"/>
          <w:bottom w:w="15" w:type="dxa"/>
          <w:right w:w="15" w:type="dxa"/>
        </w:tblCellMar>
        <w:tblLook w:val="04A0" w:firstRow="1" w:lastRow="0" w:firstColumn="1" w:lastColumn="0" w:noHBand="0" w:noVBand="1"/>
      </w:tblPr>
      <w:tblGrid>
        <w:gridCol w:w="4965"/>
        <w:gridCol w:w="4966"/>
      </w:tblGrid>
      <w:tr w:rsidR="00E92721" w:rsidRPr="00E92721" w14:paraId="42C895CA" w14:textId="77777777" w:rsidTr="00E92721">
        <w:trPr>
          <w:trHeight w:val="257"/>
        </w:trPr>
        <w:tc>
          <w:tcPr>
            <w:tcW w:w="9931" w:type="dxa"/>
            <w:gridSpan w:val="2"/>
            <w:hideMark/>
          </w:tcPr>
          <w:p w14:paraId="6FDE6B55"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r w:rsidRPr="00E92721">
              <w:rPr>
                <w:rFonts w:ascii="Times New Roman" w:eastAsia="Times New Roman" w:hAnsi="Times New Roman" w:cs="Times New Roman"/>
                <w:b/>
                <w:bCs/>
                <w:sz w:val="24"/>
                <w:szCs w:val="24"/>
              </w:rPr>
              <w:t>Председатель межведомственной комиссии:</w:t>
            </w:r>
          </w:p>
        </w:tc>
      </w:tr>
      <w:tr w:rsidR="00E92721" w:rsidRPr="00E92721" w14:paraId="5893C8DE" w14:textId="77777777" w:rsidTr="00E92721">
        <w:trPr>
          <w:trHeight w:val="272"/>
        </w:trPr>
        <w:tc>
          <w:tcPr>
            <w:tcW w:w="4965" w:type="dxa"/>
            <w:hideMark/>
          </w:tcPr>
          <w:p w14:paraId="24272E3E"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Тарасова Л.И.</w:t>
            </w:r>
          </w:p>
        </w:tc>
        <w:tc>
          <w:tcPr>
            <w:tcW w:w="4965" w:type="dxa"/>
            <w:hideMark/>
          </w:tcPr>
          <w:p w14:paraId="0E25BB6C"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заместитель главы – начальник управления;</w:t>
            </w:r>
          </w:p>
        </w:tc>
      </w:tr>
      <w:tr w:rsidR="00E92721" w:rsidRPr="00E92721" w14:paraId="340CC3AD" w14:textId="77777777" w:rsidTr="00E92721">
        <w:trPr>
          <w:trHeight w:val="257"/>
        </w:trPr>
        <w:tc>
          <w:tcPr>
            <w:tcW w:w="9931" w:type="dxa"/>
            <w:gridSpan w:val="2"/>
            <w:hideMark/>
          </w:tcPr>
          <w:p w14:paraId="388DD40D"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b/>
                <w:bCs/>
                <w:sz w:val="24"/>
                <w:szCs w:val="24"/>
              </w:rPr>
              <w:t>Заместитель председателя межведомственной комиссии:</w:t>
            </w:r>
          </w:p>
        </w:tc>
      </w:tr>
      <w:tr w:rsidR="00E92721" w:rsidRPr="00E92721" w14:paraId="4CC7EB89" w14:textId="77777777" w:rsidTr="00E92721">
        <w:trPr>
          <w:trHeight w:val="272"/>
        </w:trPr>
        <w:tc>
          <w:tcPr>
            <w:tcW w:w="4965" w:type="dxa"/>
            <w:hideMark/>
          </w:tcPr>
          <w:p w14:paraId="68BB8C3A"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eastAsia="Times New Roman" w:hAnsi="Times New Roman" w:cs="Times New Roman"/>
                <w:sz w:val="24"/>
                <w:szCs w:val="24"/>
              </w:rPr>
              <w:t>Пащук</w:t>
            </w:r>
            <w:proofErr w:type="spellEnd"/>
            <w:r w:rsidRPr="00E92721">
              <w:rPr>
                <w:rFonts w:ascii="Times New Roman" w:eastAsia="Times New Roman" w:hAnsi="Times New Roman" w:cs="Times New Roman"/>
                <w:sz w:val="24"/>
                <w:szCs w:val="24"/>
              </w:rPr>
              <w:t xml:space="preserve"> В.А.</w:t>
            </w:r>
          </w:p>
        </w:tc>
        <w:tc>
          <w:tcPr>
            <w:tcW w:w="4965" w:type="dxa"/>
            <w:hideMark/>
          </w:tcPr>
          <w:p w14:paraId="7DFF78BD" w14:textId="036CB21C"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 xml:space="preserve">начальник </w:t>
            </w:r>
            <w:r>
              <w:rPr>
                <w:rFonts w:ascii="Times New Roman" w:eastAsia="Times New Roman" w:hAnsi="Times New Roman" w:cs="Times New Roman"/>
                <w:sz w:val="24"/>
                <w:szCs w:val="24"/>
              </w:rPr>
              <w:t xml:space="preserve">отдела </w:t>
            </w:r>
            <w:r w:rsidRPr="00E92721">
              <w:rPr>
                <w:rFonts w:ascii="Times New Roman" w:eastAsia="Times New Roman" w:hAnsi="Times New Roman" w:cs="Times New Roman"/>
                <w:sz w:val="24"/>
                <w:szCs w:val="24"/>
              </w:rPr>
              <w:t>по социальным и общим вопросам;</w:t>
            </w:r>
          </w:p>
        </w:tc>
      </w:tr>
      <w:tr w:rsidR="00E92721" w:rsidRPr="00E92721" w14:paraId="238DD669" w14:textId="77777777" w:rsidTr="00E92721">
        <w:trPr>
          <w:trHeight w:val="257"/>
        </w:trPr>
        <w:tc>
          <w:tcPr>
            <w:tcW w:w="9931" w:type="dxa"/>
            <w:gridSpan w:val="2"/>
            <w:hideMark/>
          </w:tcPr>
          <w:p w14:paraId="2CA3D0CB"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b/>
                <w:bCs/>
                <w:sz w:val="24"/>
                <w:szCs w:val="24"/>
              </w:rPr>
              <w:t>Секретарь межведомственной комиссии:</w:t>
            </w:r>
          </w:p>
        </w:tc>
      </w:tr>
      <w:tr w:rsidR="00E92721" w:rsidRPr="00E92721" w14:paraId="0DB909C3" w14:textId="77777777" w:rsidTr="00E92721">
        <w:trPr>
          <w:trHeight w:val="529"/>
        </w:trPr>
        <w:tc>
          <w:tcPr>
            <w:tcW w:w="4965" w:type="dxa"/>
            <w:hideMark/>
          </w:tcPr>
          <w:p w14:paraId="13674BBF"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eastAsia="Times New Roman" w:hAnsi="Times New Roman" w:cs="Times New Roman"/>
                <w:sz w:val="24"/>
                <w:szCs w:val="24"/>
              </w:rPr>
              <w:t>Алхименкова</w:t>
            </w:r>
            <w:proofErr w:type="spellEnd"/>
            <w:r w:rsidRPr="00E92721">
              <w:rPr>
                <w:rFonts w:ascii="Times New Roman" w:eastAsia="Times New Roman" w:hAnsi="Times New Roman" w:cs="Times New Roman"/>
                <w:sz w:val="24"/>
                <w:szCs w:val="24"/>
              </w:rPr>
              <w:t xml:space="preserve"> А.В.</w:t>
            </w:r>
          </w:p>
        </w:tc>
        <w:tc>
          <w:tcPr>
            <w:tcW w:w="4965" w:type="dxa"/>
            <w:hideMark/>
          </w:tcPr>
          <w:p w14:paraId="7CD18A71"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старший эксперт отдела по социальным и общим вопросам;</w:t>
            </w:r>
          </w:p>
        </w:tc>
      </w:tr>
      <w:tr w:rsidR="00E92721" w:rsidRPr="00E92721" w14:paraId="4EE098B6" w14:textId="77777777" w:rsidTr="00E92721">
        <w:trPr>
          <w:trHeight w:val="257"/>
        </w:trPr>
        <w:tc>
          <w:tcPr>
            <w:tcW w:w="9931" w:type="dxa"/>
            <w:gridSpan w:val="2"/>
            <w:hideMark/>
          </w:tcPr>
          <w:p w14:paraId="0EB8494C"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b/>
                <w:bCs/>
                <w:sz w:val="24"/>
                <w:szCs w:val="24"/>
              </w:rPr>
              <w:t>Члены межведомственной комиссии:</w:t>
            </w:r>
          </w:p>
        </w:tc>
      </w:tr>
      <w:tr w:rsidR="00E92721" w:rsidRPr="00E92721" w14:paraId="74395EE7" w14:textId="77777777" w:rsidTr="00E92721">
        <w:trPr>
          <w:trHeight w:val="272"/>
        </w:trPr>
        <w:tc>
          <w:tcPr>
            <w:tcW w:w="4965" w:type="dxa"/>
            <w:hideMark/>
          </w:tcPr>
          <w:p w14:paraId="194F6F7D"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Архипова М.А.</w:t>
            </w:r>
          </w:p>
        </w:tc>
        <w:tc>
          <w:tcPr>
            <w:tcW w:w="4965" w:type="dxa"/>
            <w:hideMark/>
          </w:tcPr>
          <w:p w14:paraId="1774BB12"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заместитель начальника управления;</w:t>
            </w:r>
          </w:p>
        </w:tc>
      </w:tr>
      <w:tr w:rsidR="00E92721" w:rsidRPr="00E92721" w14:paraId="5B621F2F" w14:textId="77777777" w:rsidTr="00E92721">
        <w:trPr>
          <w:trHeight w:val="257"/>
        </w:trPr>
        <w:tc>
          <w:tcPr>
            <w:tcW w:w="4965" w:type="dxa"/>
            <w:hideMark/>
          </w:tcPr>
          <w:p w14:paraId="57FABB0E"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eastAsia="Times New Roman" w:hAnsi="Times New Roman" w:cs="Times New Roman"/>
                <w:sz w:val="24"/>
                <w:szCs w:val="24"/>
              </w:rPr>
              <w:t>Томаза</w:t>
            </w:r>
            <w:proofErr w:type="spellEnd"/>
            <w:r w:rsidRPr="00E92721">
              <w:rPr>
                <w:rFonts w:ascii="Times New Roman" w:eastAsia="Times New Roman" w:hAnsi="Times New Roman" w:cs="Times New Roman"/>
                <w:sz w:val="24"/>
                <w:szCs w:val="24"/>
              </w:rPr>
              <w:t xml:space="preserve"> В.С.</w:t>
            </w:r>
          </w:p>
        </w:tc>
        <w:tc>
          <w:tcPr>
            <w:tcW w:w="4965" w:type="dxa"/>
            <w:hideMark/>
          </w:tcPr>
          <w:p w14:paraId="48E6DABB"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инспектор по первичному воинскому учету;</w:t>
            </w:r>
          </w:p>
        </w:tc>
      </w:tr>
      <w:tr w:rsidR="00E92721" w:rsidRPr="00E92721" w14:paraId="798858C2" w14:textId="77777777" w:rsidTr="00E92721">
        <w:trPr>
          <w:trHeight w:val="257"/>
        </w:trPr>
        <w:tc>
          <w:tcPr>
            <w:tcW w:w="4965" w:type="dxa"/>
            <w:hideMark/>
          </w:tcPr>
          <w:p w14:paraId="5E533373"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eastAsia="Times New Roman" w:hAnsi="Times New Roman" w:cs="Times New Roman"/>
                <w:sz w:val="24"/>
                <w:szCs w:val="24"/>
              </w:rPr>
              <w:t>Дербенёва</w:t>
            </w:r>
            <w:proofErr w:type="spellEnd"/>
            <w:r w:rsidRPr="00E92721">
              <w:rPr>
                <w:rFonts w:ascii="Times New Roman" w:eastAsia="Times New Roman" w:hAnsi="Times New Roman" w:cs="Times New Roman"/>
                <w:sz w:val="24"/>
                <w:szCs w:val="24"/>
              </w:rPr>
              <w:t xml:space="preserve"> О.П. </w:t>
            </w:r>
          </w:p>
        </w:tc>
        <w:tc>
          <w:tcPr>
            <w:tcW w:w="4965" w:type="dxa"/>
            <w:hideMark/>
          </w:tcPr>
          <w:p w14:paraId="38E9B9C4"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ведущий специалист;</w:t>
            </w:r>
          </w:p>
        </w:tc>
      </w:tr>
      <w:tr w:rsidR="00E92721" w:rsidRPr="00E92721" w14:paraId="5A3DC00B" w14:textId="77777777" w:rsidTr="00E92721">
        <w:trPr>
          <w:trHeight w:val="529"/>
        </w:trPr>
        <w:tc>
          <w:tcPr>
            <w:tcW w:w="4965" w:type="dxa"/>
            <w:hideMark/>
          </w:tcPr>
          <w:p w14:paraId="7EC21265"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hAnsi="Times New Roman" w:cs="Times New Roman"/>
                <w:color w:val="0A0A0A"/>
                <w:sz w:val="24"/>
                <w:szCs w:val="24"/>
                <w:shd w:val="clear" w:color="auto" w:fill="FFFFFF"/>
              </w:rPr>
              <w:t>Терницкий</w:t>
            </w:r>
            <w:proofErr w:type="spellEnd"/>
            <w:r w:rsidRPr="00E92721">
              <w:rPr>
                <w:rFonts w:ascii="Times New Roman" w:hAnsi="Times New Roman" w:cs="Times New Roman"/>
                <w:color w:val="0A0A0A"/>
                <w:sz w:val="24"/>
                <w:szCs w:val="24"/>
                <w:shd w:val="clear" w:color="auto" w:fill="FFFFFF"/>
              </w:rPr>
              <w:t xml:space="preserve"> П.И.</w:t>
            </w:r>
          </w:p>
        </w:tc>
        <w:tc>
          <w:tcPr>
            <w:tcW w:w="4965" w:type="dxa"/>
            <w:hideMark/>
          </w:tcPr>
          <w:p w14:paraId="764899B6"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военный комиссар городского округа Наро-Фоминск Московской области (по согласованию);</w:t>
            </w:r>
          </w:p>
        </w:tc>
      </w:tr>
      <w:tr w:rsidR="00E92721" w:rsidRPr="00E92721" w14:paraId="4714F449" w14:textId="77777777" w:rsidTr="00E92721">
        <w:trPr>
          <w:trHeight w:val="787"/>
        </w:trPr>
        <w:tc>
          <w:tcPr>
            <w:tcW w:w="4965" w:type="dxa"/>
            <w:hideMark/>
          </w:tcPr>
          <w:p w14:paraId="0DFD599D"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r w:rsidRPr="00E92721">
              <w:rPr>
                <w:rFonts w:ascii="Times New Roman" w:hAnsi="Times New Roman" w:cs="Times New Roman"/>
                <w:color w:val="0A0A0A"/>
                <w:sz w:val="24"/>
                <w:szCs w:val="24"/>
              </w:rPr>
              <w:t>Беляев С.А.</w:t>
            </w:r>
          </w:p>
        </w:tc>
        <w:tc>
          <w:tcPr>
            <w:tcW w:w="4965" w:type="dxa"/>
            <w:hideMark/>
          </w:tcPr>
          <w:p w14:paraId="4B6399ED" w14:textId="77777777" w:rsidR="00E92721" w:rsidRPr="00E92721" w:rsidRDefault="00E92721" w:rsidP="00BC0386">
            <w:pPr>
              <w:spacing w:after="0" w:line="240" w:lineRule="auto"/>
              <w:ind w:firstLine="284"/>
              <w:jc w:val="both"/>
              <w:rPr>
                <w:rFonts w:ascii="Times New Roman" w:eastAsia="Times New Roman" w:hAnsi="Times New Roman" w:cs="Times New Roman"/>
                <w:sz w:val="24"/>
                <w:szCs w:val="24"/>
              </w:rPr>
            </w:pPr>
            <w:r w:rsidRPr="00E92721">
              <w:rPr>
                <w:rFonts w:ascii="Times New Roman" w:eastAsia="Times New Roman" w:hAnsi="Times New Roman" w:cs="Times New Roman"/>
                <w:sz w:val="24"/>
                <w:szCs w:val="24"/>
              </w:rPr>
              <w:t>руководитель Ассоциации ветеранов СВО </w:t>
            </w:r>
            <w:r w:rsidRPr="00E92721">
              <w:rPr>
                <w:rFonts w:ascii="Times New Roman" w:hAnsi="Times New Roman" w:cs="Times New Roman"/>
                <w:color w:val="474747"/>
                <w:sz w:val="24"/>
                <w:szCs w:val="24"/>
                <w:shd w:val="clear" w:color="auto" w:fill="FFFFFF"/>
              </w:rPr>
              <w:t>Наро-Фоминского городского округа</w:t>
            </w:r>
            <w:r w:rsidRPr="00E92721">
              <w:rPr>
                <w:rFonts w:ascii="Times New Roman" w:eastAsia="Times New Roman" w:hAnsi="Times New Roman" w:cs="Times New Roman"/>
                <w:sz w:val="24"/>
                <w:szCs w:val="24"/>
              </w:rPr>
              <w:t xml:space="preserve"> Московской области (по согласованию);</w:t>
            </w:r>
          </w:p>
        </w:tc>
      </w:tr>
      <w:tr w:rsidR="00E92721" w:rsidRPr="00E92721" w14:paraId="4E8F1DF0" w14:textId="77777777" w:rsidTr="00E92721">
        <w:trPr>
          <w:trHeight w:val="773"/>
        </w:trPr>
        <w:tc>
          <w:tcPr>
            <w:tcW w:w="4965" w:type="dxa"/>
            <w:hideMark/>
          </w:tcPr>
          <w:p w14:paraId="09EC7089" w14:textId="77777777" w:rsidR="00E92721" w:rsidRPr="00E92721" w:rsidRDefault="00E92721" w:rsidP="00BC0386">
            <w:pPr>
              <w:spacing w:after="0" w:line="240" w:lineRule="auto"/>
              <w:ind w:firstLine="284"/>
              <w:rPr>
                <w:rFonts w:ascii="Times New Roman" w:eastAsia="Times New Roman" w:hAnsi="Times New Roman" w:cs="Times New Roman"/>
                <w:sz w:val="24"/>
                <w:szCs w:val="24"/>
              </w:rPr>
            </w:pPr>
            <w:proofErr w:type="spellStart"/>
            <w:r w:rsidRPr="00E92721">
              <w:rPr>
                <w:rFonts w:ascii="Times New Roman" w:eastAsia="Times New Roman" w:hAnsi="Times New Roman" w:cs="Times New Roman"/>
                <w:sz w:val="24"/>
                <w:szCs w:val="24"/>
              </w:rPr>
              <w:t>Няшина</w:t>
            </w:r>
            <w:proofErr w:type="spellEnd"/>
            <w:r w:rsidRPr="00E92721">
              <w:rPr>
                <w:rFonts w:ascii="Times New Roman" w:eastAsia="Times New Roman" w:hAnsi="Times New Roman" w:cs="Times New Roman"/>
                <w:sz w:val="24"/>
                <w:szCs w:val="24"/>
              </w:rPr>
              <w:t xml:space="preserve"> О.А.</w:t>
            </w:r>
          </w:p>
        </w:tc>
        <w:tc>
          <w:tcPr>
            <w:tcW w:w="4965" w:type="dxa"/>
            <w:hideMark/>
          </w:tcPr>
          <w:p w14:paraId="4EA5ED58" w14:textId="77777777" w:rsidR="00E92721" w:rsidRPr="00E92721" w:rsidRDefault="00E92721" w:rsidP="00BC0386">
            <w:pPr>
              <w:spacing w:after="0" w:line="240" w:lineRule="auto"/>
              <w:ind w:firstLine="284"/>
              <w:jc w:val="both"/>
              <w:rPr>
                <w:rFonts w:ascii="Times New Roman" w:hAnsi="Times New Roman" w:cs="Times New Roman"/>
                <w:color w:val="0A0A0A"/>
                <w:sz w:val="24"/>
                <w:szCs w:val="24"/>
              </w:rPr>
            </w:pPr>
            <w:r w:rsidRPr="00E92721">
              <w:rPr>
                <w:rFonts w:ascii="Times New Roman" w:hAnsi="Times New Roman" w:cs="Times New Roman"/>
                <w:color w:val="0A0A0A"/>
              </w:rPr>
              <w:t>координатор филиала Государственного фонда "Защитники Отечества" по Московской области (по согласованию)</w:t>
            </w:r>
          </w:p>
        </w:tc>
      </w:tr>
    </w:tbl>
    <w:p w14:paraId="1699CB1D" w14:textId="77777777" w:rsidR="00216218" w:rsidRPr="004A72AC" w:rsidRDefault="00216218" w:rsidP="004A72AC">
      <w:pPr>
        <w:ind w:firstLine="708"/>
      </w:pPr>
    </w:p>
    <w:sectPr w:rsidR="00216218" w:rsidRPr="004A72AC" w:rsidSect="003B641A">
      <w:pgSz w:w="11906" w:h="16838"/>
      <w:pgMar w:top="993"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52B83"/>
    <w:multiLevelType w:val="hybridMultilevel"/>
    <w:tmpl w:val="DE1E9E0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15:restartNumberingAfterBreak="0">
    <w:nsid w:val="41EC4F00"/>
    <w:multiLevelType w:val="hybridMultilevel"/>
    <w:tmpl w:val="86722832"/>
    <w:lvl w:ilvl="0" w:tplc="1618DAE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46BF4966"/>
    <w:multiLevelType w:val="hybridMultilevel"/>
    <w:tmpl w:val="0928A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0227EE"/>
    <w:multiLevelType w:val="hybridMultilevel"/>
    <w:tmpl w:val="3D7E5A16"/>
    <w:lvl w:ilvl="0" w:tplc="7A4C1B68">
      <w:start w:val="1"/>
      <w:numFmt w:val="decimal"/>
      <w:lvlText w:val="%1."/>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DC02A28">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9A823F8">
      <w:start w:val="1"/>
      <w:numFmt w:val="lowerRoman"/>
      <w:lvlText w:val="%3"/>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964BC38">
      <w:start w:val="1"/>
      <w:numFmt w:val="decimal"/>
      <w:lvlText w:val="%4"/>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B663AA0">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27E8C92">
      <w:start w:val="1"/>
      <w:numFmt w:val="lowerRoman"/>
      <w:lvlText w:val="%6"/>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69830BE">
      <w:start w:val="1"/>
      <w:numFmt w:val="decimal"/>
      <w:lvlText w:val="%7"/>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CC668B6">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21CE13A">
      <w:start w:val="1"/>
      <w:numFmt w:val="lowerRoman"/>
      <w:lvlText w:val="%9"/>
      <w:lvlJc w:val="left"/>
      <w:pPr>
        <w:ind w:left="6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D49"/>
    <w:rsid w:val="00021A1B"/>
    <w:rsid w:val="0002235F"/>
    <w:rsid w:val="00024256"/>
    <w:rsid w:val="000576B2"/>
    <w:rsid w:val="00064515"/>
    <w:rsid w:val="00092A31"/>
    <w:rsid w:val="00111357"/>
    <w:rsid w:val="00114117"/>
    <w:rsid w:val="00120A8F"/>
    <w:rsid w:val="00122D68"/>
    <w:rsid w:val="001572FC"/>
    <w:rsid w:val="00196D49"/>
    <w:rsid w:val="00196EC8"/>
    <w:rsid w:val="001C472B"/>
    <w:rsid w:val="00216218"/>
    <w:rsid w:val="00231D65"/>
    <w:rsid w:val="00233E9A"/>
    <w:rsid w:val="00296750"/>
    <w:rsid w:val="002977BF"/>
    <w:rsid w:val="002E4F3C"/>
    <w:rsid w:val="002E642B"/>
    <w:rsid w:val="003137CA"/>
    <w:rsid w:val="003B5B88"/>
    <w:rsid w:val="003B641A"/>
    <w:rsid w:val="003D2B03"/>
    <w:rsid w:val="00406BBE"/>
    <w:rsid w:val="0044743F"/>
    <w:rsid w:val="004540DD"/>
    <w:rsid w:val="004745B8"/>
    <w:rsid w:val="0048598E"/>
    <w:rsid w:val="004A6881"/>
    <w:rsid w:val="004A72AC"/>
    <w:rsid w:val="004F00AB"/>
    <w:rsid w:val="004F50BE"/>
    <w:rsid w:val="004F5F03"/>
    <w:rsid w:val="00546E5A"/>
    <w:rsid w:val="00595327"/>
    <w:rsid w:val="005F703B"/>
    <w:rsid w:val="00697A45"/>
    <w:rsid w:val="006A6BA4"/>
    <w:rsid w:val="00714ADD"/>
    <w:rsid w:val="0079496A"/>
    <w:rsid w:val="007A1629"/>
    <w:rsid w:val="007B657E"/>
    <w:rsid w:val="00863CB8"/>
    <w:rsid w:val="00880DC2"/>
    <w:rsid w:val="008A29E3"/>
    <w:rsid w:val="008D4D28"/>
    <w:rsid w:val="008D60A5"/>
    <w:rsid w:val="00916F64"/>
    <w:rsid w:val="0092110A"/>
    <w:rsid w:val="00927735"/>
    <w:rsid w:val="0094651A"/>
    <w:rsid w:val="0098276A"/>
    <w:rsid w:val="009A747E"/>
    <w:rsid w:val="009D104B"/>
    <w:rsid w:val="00A35916"/>
    <w:rsid w:val="00B2526B"/>
    <w:rsid w:val="00B26346"/>
    <w:rsid w:val="00B27596"/>
    <w:rsid w:val="00C521F1"/>
    <w:rsid w:val="00C6059B"/>
    <w:rsid w:val="00CD1AB6"/>
    <w:rsid w:val="00CE1CF0"/>
    <w:rsid w:val="00D01E40"/>
    <w:rsid w:val="00DB4550"/>
    <w:rsid w:val="00DF50C9"/>
    <w:rsid w:val="00E7745E"/>
    <w:rsid w:val="00E92721"/>
    <w:rsid w:val="00E96EB1"/>
    <w:rsid w:val="00F07A86"/>
    <w:rsid w:val="00F37600"/>
    <w:rsid w:val="00F92A9F"/>
    <w:rsid w:val="00F93942"/>
    <w:rsid w:val="00FA0660"/>
    <w:rsid w:val="00FA7A0A"/>
    <w:rsid w:val="00FC7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41EF"/>
  <w15:chartTrackingRefBased/>
  <w15:docId w15:val="{E8AC6099-79CB-4AE2-A88E-8956E141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21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E4F3C"/>
    <w:pPr>
      <w:spacing w:after="0" w:line="240" w:lineRule="auto"/>
    </w:pPr>
    <w:rPr>
      <w:rFonts w:eastAsiaTheme="minorEastAsia"/>
      <w:lang w:eastAsia="ru-RU"/>
    </w:rPr>
  </w:style>
  <w:style w:type="paragraph" w:styleId="a5">
    <w:name w:val="List Paragraph"/>
    <w:basedOn w:val="a"/>
    <w:uiPriority w:val="34"/>
    <w:qFormat/>
    <w:rsid w:val="00714ADD"/>
    <w:pPr>
      <w:ind w:left="720"/>
      <w:contextualSpacing/>
    </w:pPr>
  </w:style>
  <w:style w:type="paragraph" w:styleId="a6">
    <w:name w:val="Balloon Text"/>
    <w:basedOn w:val="a"/>
    <w:link w:val="a7"/>
    <w:uiPriority w:val="99"/>
    <w:semiHidden/>
    <w:unhideWhenUsed/>
    <w:rsid w:val="0079496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9496A"/>
    <w:rPr>
      <w:rFonts w:ascii="Segoe UI" w:eastAsiaTheme="minorEastAsia" w:hAnsi="Segoe UI" w:cs="Segoe UI"/>
      <w:sz w:val="18"/>
      <w:szCs w:val="18"/>
      <w:lang w:eastAsia="ru-RU"/>
    </w:rPr>
  </w:style>
  <w:style w:type="character" w:customStyle="1" w:styleId="a4">
    <w:name w:val="Без интервала Знак"/>
    <w:link w:val="a3"/>
    <w:uiPriority w:val="99"/>
    <w:qFormat/>
    <w:locked/>
    <w:rsid w:val="007B657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zato-molod.ru/images/i/gerb.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to-molod.ru/" TargetMode="External"/><Relationship Id="rId11" Type="http://schemas.openxmlformats.org/officeDocument/2006/relationships/hyperlink" Target="https://internet.garant.ru/document/redirect/12164203/0" TargetMode="External"/><Relationship Id="rId5" Type="http://schemas.openxmlformats.org/officeDocument/2006/relationships/webSettings" Target="webSettings.xml"/><Relationship Id="rId10" Type="http://schemas.openxmlformats.org/officeDocument/2006/relationships/hyperlink" Target="https://internet.garant.ru/document/redirect/10103548/0" TargetMode="External"/><Relationship Id="rId4" Type="http://schemas.openxmlformats.org/officeDocument/2006/relationships/settings" Target="settings.xml"/><Relationship Id="rId9" Type="http://schemas.openxmlformats.org/officeDocument/2006/relationships/hyperlink" Target="https://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13E2E-C640-482C-A5FB-F43380D6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2304</Words>
  <Characters>13136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2026-03-04T06:47:00Z</cp:lastPrinted>
  <dcterms:created xsi:type="dcterms:W3CDTF">2026-03-26T13:03:00Z</dcterms:created>
  <dcterms:modified xsi:type="dcterms:W3CDTF">2026-04-06T07:26:00Z</dcterms:modified>
</cp:coreProperties>
</file>