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631A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12.02.2026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2</w:t>
      </w:r>
      <w:r w:rsidR="001E5D8E">
        <w:rPr>
          <w:sz w:val="24"/>
          <w:szCs w:val="24"/>
        </w:rPr>
        <w:t>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E5D8E" w:rsidRPr="001E5D8E">
        <w:rPr>
          <w:b/>
          <w:sz w:val="24"/>
          <w:szCs w:val="24"/>
        </w:rPr>
        <w:t>Экология и окружающая среда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2820BB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</w:t>
      </w:r>
      <w:r w:rsidR="00175C89">
        <w:rPr>
          <w:sz w:val="24"/>
          <w:szCs w:val="24"/>
        </w:rPr>
        <w:t>Федеральным законом</w:t>
      </w:r>
      <w:r w:rsidR="00797EEE" w:rsidRPr="00797EEE">
        <w:rPr>
          <w:sz w:val="24"/>
          <w:szCs w:val="24"/>
        </w:rPr>
        <w:t xml:space="preserve"> </w:t>
      </w:r>
      <w:bookmarkStart w:id="0" w:name="_GoBack"/>
      <w:bookmarkEnd w:id="0"/>
      <w:r w:rsidR="00797EEE" w:rsidRPr="00797EEE">
        <w:rPr>
          <w:sz w:val="24"/>
          <w:szCs w:val="24"/>
        </w:rPr>
        <w:t>от 20.03.2025 №33-ФЗ «Об общих принципах организации местного самоуправления в единой системе публичной власти»</w:t>
      </w:r>
      <w:r w:rsidR="00797EEE">
        <w:rPr>
          <w:sz w:val="24"/>
          <w:szCs w:val="24"/>
        </w:rPr>
        <w:t xml:space="preserve">, </w:t>
      </w:r>
      <w:r w:rsidR="00797EEE" w:rsidRPr="00797EEE">
        <w:rPr>
          <w:sz w:val="24"/>
          <w:szCs w:val="24"/>
        </w:rPr>
        <w:t>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</w:t>
      </w:r>
      <w:r w:rsidR="00797EEE">
        <w:rPr>
          <w:sz w:val="24"/>
          <w:szCs w:val="24"/>
        </w:rPr>
        <w:t xml:space="preserve">ковской области», от 21.10.2025 </w:t>
      </w:r>
      <w:r w:rsidR="00797EEE" w:rsidRPr="00797EEE">
        <w:rPr>
          <w:sz w:val="24"/>
          <w:szCs w:val="24"/>
        </w:rPr>
        <w:t>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1E5D8E" w:rsidRPr="001E5D8E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2820BB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E5D8E">
        <w:rPr>
          <w:color w:val="auto"/>
          <w:sz w:val="24"/>
          <w:szCs w:val="24"/>
        </w:rPr>
        <w:t>293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 xml:space="preserve">от </w:t>
      </w:r>
      <w:r w:rsidR="001E5D8E" w:rsidRPr="001E5D8E">
        <w:rPr>
          <w:color w:val="auto"/>
          <w:sz w:val="24"/>
          <w:szCs w:val="24"/>
        </w:rPr>
        <w:t>03.03.2023 №56, от 07.12.2023 №290, от 26.06.2024 №177, от 14.10.2024 №265, от 12.12.2024 №325, от 20.03.2025 №50, от 07.</w:t>
      </w:r>
      <w:r w:rsidR="001E5D8E">
        <w:rPr>
          <w:color w:val="auto"/>
          <w:sz w:val="24"/>
          <w:szCs w:val="24"/>
        </w:rPr>
        <w:t>11.2025 №279</w:t>
      </w:r>
      <w:r w:rsidR="009631A1">
        <w:rPr>
          <w:color w:val="auto"/>
          <w:sz w:val="24"/>
          <w:szCs w:val="24"/>
        </w:rPr>
        <w:t>, от 29.12.2025 №355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</w:p>
    <w:p w:rsidR="009631A1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="009631A1" w:rsidRPr="009631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С.В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 w:rsidR="006A2D3D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3B6509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0F12A9">
              <w:rPr>
                <w:sz w:val="24"/>
                <w:szCs w:val="24"/>
              </w:rPr>
              <w:t>5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0F12A9" w:rsidRPr="000F12A9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4698A" w:rsidRPr="003B6509" w:rsidRDefault="003B6509" w:rsidP="003B650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3B6509">
        <w:rPr>
          <w:rFonts w:ascii="Times New Roman" w:hAnsi="Times New Roman"/>
          <w:sz w:val="24"/>
          <w:szCs w:val="24"/>
        </w:rPr>
        <w:t>Экология и окружающая среда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B32AAD" w:rsidRDefault="00B32AAD" w:rsidP="00B32AA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326"/>
        <w:gridCol w:w="1326"/>
        <w:gridCol w:w="1326"/>
        <w:gridCol w:w="1326"/>
        <w:gridCol w:w="1327"/>
        <w:gridCol w:w="1326"/>
        <w:gridCol w:w="1326"/>
        <w:gridCol w:w="1326"/>
        <w:gridCol w:w="1327"/>
      </w:tblGrid>
      <w:tr w:rsidR="000F12A9" w:rsidRPr="000F12A9" w:rsidTr="00DB504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0F12A9" w:rsidRPr="000F12A9" w:rsidTr="00DB504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12A9" w:rsidRPr="000F12A9" w:rsidRDefault="000F12A9" w:rsidP="000F1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3B6509" w:rsidRPr="000F12A9" w:rsidTr="00DB504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3B6509" w:rsidRPr="000F12A9" w:rsidRDefault="003B6509" w:rsidP="003B650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B0FF3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 w:rsidRPr="00CB0FF3"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3B650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6509" w:rsidRPr="000F12A9" w:rsidRDefault="003B6509" w:rsidP="003B650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889,00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20</w:t>
            </w: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B0FF3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48</w:t>
            </w:r>
            <w:r>
              <w:rPr>
                <w:rFonts w:eastAsia="Calibri"/>
                <w:sz w:val="22"/>
              </w:rPr>
              <w:t>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3B6509" w:rsidRPr="000F12A9" w:rsidTr="00DB504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6509" w:rsidRPr="000F12A9" w:rsidRDefault="003B6509" w:rsidP="003B650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0F12A9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3B6509" w:rsidRPr="000F12A9" w:rsidRDefault="003B6509" w:rsidP="003B650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889,00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200,00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B0FF3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</w:t>
            </w:r>
            <w:r w:rsidRPr="00CB0FF3">
              <w:rPr>
                <w:rFonts w:eastAsia="Calibri"/>
                <w:sz w:val="22"/>
                <w:lang w:val="en-US"/>
              </w:rPr>
              <w:t>0</w:t>
            </w:r>
            <w:r w:rsidRPr="00CB0FF3">
              <w:rPr>
                <w:rFonts w:eastAsia="Calibri"/>
                <w:sz w:val="22"/>
              </w:rPr>
              <w:t>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48</w:t>
            </w:r>
            <w:r>
              <w:rPr>
                <w:rFonts w:eastAsia="Calibri"/>
                <w:sz w:val="22"/>
              </w:rPr>
              <w:t>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7,00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09" w:rsidRDefault="003B6509" w:rsidP="003B6509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0F12A9" w:rsidRPr="000F12A9" w:rsidRDefault="000F12A9" w:rsidP="00021A1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BF5873" w:rsidRPr="003B6509" w:rsidRDefault="003B6509" w:rsidP="00021A1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021A1B">
        <w:rPr>
          <w:rFonts w:ascii="Times New Roman" w:hAnsi="Times New Roman"/>
          <w:spacing w:val="3"/>
          <w:sz w:val="24"/>
          <w:szCs w:val="24"/>
        </w:rPr>
        <w:t>ечень мероприятий подпрограммы 5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021A1B" w:rsidRPr="00021A1B">
        <w:rPr>
          <w:rFonts w:ascii="Times New Roman" w:hAnsi="Times New Roman"/>
          <w:spacing w:val="3"/>
          <w:sz w:val="24"/>
          <w:szCs w:val="24"/>
        </w:rPr>
        <w:t>Ликвидация накопленного вреда окружающей среде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строки 1 и 1.1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3B6509" w:rsidRPr="003B6509" w:rsidRDefault="003B6509" w:rsidP="003B650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3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168"/>
        <w:gridCol w:w="964"/>
        <w:gridCol w:w="1561"/>
        <w:gridCol w:w="720"/>
        <w:gridCol w:w="720"/>
        <w:gridCol w:w="723"/>
        <w:gridCol w:w="722"/>
        <w:gridCol w:w="600"/>
        <w:gridCol w:w="573"/>
        <w:gridCol w:w="573"/>
        <w:gridCol w:w="573"/>
        <w:gridCol w:w="585"/>
        <w:gridCol w:w="722"/>
        <w:gridCol w:w="722"/>
        <w:gridCol w:w="722"/>
        <w:gridCol w:w="722"/>
        <w:gridCol w:w="1417"/>
      </w:tblGrid>
      <w:tr w:rsidR="003B6509" w:rsidRPr="00CE05C4" w:rsidTr="00DB504F">
        <w:trPr>
          <w:trHeight w:val="30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01.01.2023-31.12.2030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Итого: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889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200,00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207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B6509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3B6509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889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200,00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b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207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</w:t>
            </w:r>
            <w:r w:rsidRPr="00CE05C4">
              <w:rPr>
                <w:b/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6"/>
              </w:rPr>
            </w:pPr>
            <w:r w:rsidRPr="00CE05C4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3B6509" w:rsidRPr="00CE05C4" w:rsidTr="00DB504F">
        <w:trPr>
          <w:trHeight w:val="30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lastRenderedPageBreak/>
              <w:t>1.1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Мероприятие 01.04 </w:t>
            </w:r>
            <w:r w:rsidRPr="00CE05C4">
              <w:rPr>
                <w:sz w:val="14"/>
                <w:szCs w:val="16"/>
              </w:rPr>
              <w:br/>
              <w:t>Ликвидация несанкционированных свалок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01.01.2023-31.12.2030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Итого: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E10899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10899">
              <w:rPr>
                <w:sz w:val="14"/>
                <w:szCs w:val="16"/>
              </w:rPr>
              <w:t>889,00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  <w:lang w:val="en-US"/>
              </w:rPr>
              <w:t>20</w:t>
            </w: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E10899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10899">
              <w:rPr>
                <w:sz w:val="14"/>
                <w:szCs w:val="16"/>
              </w:rPr>
              <w:t>207,00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B6509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E10899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10899">
              <w:rPr>
                <w:sz w:val="14"/>
                <w:szCs w:val="16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E10899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10899">
              <w:rPr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</w:tr>
      <w:tr w:rsidR="003B6509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509" w:rsidRPr="00E10899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10899">
              <w:rPr>
                <w:sz w:val="14"/>
                <w:szCs w:val="16"/>
              </w:rPr>
              <w:t>889,00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  <w:lang w:val="en-US"/>
              </w:rPr>
              <w:t>20</w:t>
            </w: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4"/>
                <w:szCs w:val="16"/>
              </w:rPr>
            </w:pPr>
            <w:r w:rsidRPr="00CE05C4">
              <w:rPr>
                <w:rFonts w:ascii="Times New Roman CYR" w:eastAsiaTheme="minorEastAsia" w:hAnsi="Times New Roman CYR" w:cs="Times New Roman CYR"/>
                <w:sz w:val="14"/>
                <w:szCs w:val="16"/>
              </w:rPr>
              <w:t>420,00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48,00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E10899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10899">
              <w:rPr>
                <w:sz w:val="14"/>
                <w:szCs w:val="16"/>
              </w:rPr>
              <w:t>207,00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</w:t>
            </w:r>
            <w:r w:rsidRPr="00CE05C4">
              <w:rPr>
                <w:sz w:val="14"/>
                <w:szCs w:val="16"/>
              </w:rPr>
              <w:t>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509" w:rsidRPr="00CE05C4" w:rsidRDefault="003B6509" w:rsidP="003B65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509" w:rsidRPr="00CE05C4" w:rsidRDefault="003B6509" w:rsidP="003B6509">
            <w:pPr>
              <w:jc w:val="center"/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Ликвидированы несанкционированные свалки</w:t>
            </w:r>
          </w:p>
        </w:tc>
        <w:tc>
          <w:tcPr>
            <w:tcW w:w="316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Всего</w:t>
            </w:r>
          </w:p>
        </w:tc>
        <w:tc>
          <w:tcPr>
            <w:tcW w:w="236" w:type="pct"/>
            <w:vMerge w:val="restar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2023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2024 год</w:t>
            </w:r>
          </w:p>
        </w:tc>
        <w:tc>
          <w:tcPr>
            <w:tcW w:w="237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2025 год</w:t>
            </w:r>
          </w:p>
        </w:tc>
        <w:tc>
          <w:tcPr>
            <w:tcW w:w="197" w:type="pct"/>
            <w:vMerge w:val="restar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Итого   2026 год</w:t>
            </w:r>
          </w:p>
        </w:tc>
        <w:tc>
          <w:tcPr>
            <w:tcW w:w="756" w:type="pct"/>
            <w:gridSpan w:val="4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В том числе:</w:t>
            </w:r>
          </w:p>
        </w:tc>
        <w:tc>
          <w:tcPr>
            <w:tcW w:w="237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2027 год</w:t>
            </w:r>
          </w:p>
        </w:tc>
        <w:tc>
          <w:tcPr>
            <w:tcW w:w="237" w:type="pct"/>
            <w:vMerge w:val="restar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2028 год</w:t>
            </w:r>
          </w:p>
        </w:tc>
        <w:tc>
          <w:tcPr>
            <w:tcW w:w="237" w:type="pct"/>
            <w:vMerge w:val="restar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2029 год</w:t>
            </w:r>
          </w:p>
        </w:tc>
        <w:tc>
          <w:tcPr>
            <w:tcW w:w="237" w:type="pct"/>
            <w:vMerge w:val="restar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2030</w:t>
            </w:r>
            <w:r w:rsidRPr="00CE05C4">
              <w:rPr>
                <w:sz w:val="14"/>
                <w:szCs w:val="16"/>
              </w:rPr>
              <w:t xml:space="preserve"> год</w:t>
            </w:r>
          </w:p>
        </w:tc>
        <w:tc>
          <w:tcPr>
            <w:tcW w:w="465" w:type="pct"/>
            <w:vMerge w:val="restar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333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vMerge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19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188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</w:t>
            </w:r>
            <w:r w:rsidRPr="00CE05C4">
              <w:rPr>
                <w:sz w:val="14"/>
                <w:szCs w:val="16"/>
              </w:rPr>
              <w:br/>
              <w:t>кв.</w:t>
            </w:r>
          </w:p>
        </w:tc>
        <w:tc>
          <w:tcPr>
            <w:tcW w:w="188" w:type="pct"/>
            <w:shd w:val="clear" w:color="auto" w:fill="auto"/>
            <w:hideMark/>
          </w:tcPr>
          <w:p w:rsidR="00021A1B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1 </w:t>
            </w:r>
          </w:p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пол.</w:t>
            </w:r>
          </w:p>
        </w:tc>
        <w:tc>
          <w:tcPr>
            <w:tcW w:w="188" w:type="pct"/>
            <w:shd w:val="clear" w:color="auto" w:fill="auto"/>
            <w:hideMark/>
          </w:tcPr>
          <w:p w:rsidR="00021A1B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 xml:space="preserve">9 </w:t>
            </w:r>
          </w:p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мес.</w:t>
            </w:r>
          </w:p>
        </w:tc>
        <w:tc>
          <w:tcPr>
            <w:tcW w:w="192" w:type="pct"/>
            <w:shd w:val="clear" w:color="auto" w:fill="auto"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12 мес.</w:t>
            </w: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</w:tr>
      <w:tr w:rsidR="00021A1B" w:rsidRPr="00CE05C4" w:rsidTr="00DB504F">
        <w:trPr>
          <w:trHeight w:val="600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:rsidR="00021A1B" w:rsidRPr="00CE05C4" w:rsidRDefault="003B6509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 1</w:t>
            </w:r>
          </w:p>
        </w:tc>
        <w:tc>
          <w:tcPr>
            <w:tcW w:w="236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0 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0 </w:t>
            </w:r>
          </w:p>
        </w:tc>
        <w:tc>
          <w:tcPr>
            <w:tcW w:w="197" w:type="pct"/>
            <w:shd w:val="clear" w:color="auto" w:fill="auto"/>
            <w:noWrap/>
            <w:hideMark/>
          </w:tcPr>
          <w:p w:rsidR="00021A1B" w:rsidRPr="00CE05C4" w:rsidRDefault="003B6509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 1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021A1B" w:rsidRPr="00CE05C4" w:rsidRDefault="003B6509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 1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 0</w:t>
            </w:r>
          </w:p>
        </w:tc>
        <w:tc>
          <w:tcPr>
            <w:tcW w:w="237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37" w:type="pct"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021A1B" w:rsidRPr="00CE05C4" w:rsidRDefault="00021A1B" w:rsidP="00DB504F">
            <w:pPr>
              <w:jc w:val="center"/>
              <w:rPr>
                <w:sz w:val="14"/>
                <w:szCs w:val="16"/>
              </w:rPr>
            </w:pPr>
            <w:r w:rsidRPr="00CE05C4">
              <w:rPr>
                <w:sz w:val="14"/>
                <w:szCs w:val="16"/>
              </w:rPr>
              <w:t>0 </w:t>
            </w: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021A1B" w:rsidRPr="00CE05C4" w:rsidRDefault="00021A1B" w:rsidP="00DB504F">
            <w:pPr>
              <w:rPr>
                <w:sz w:val="14"/>
                <w:szCs w:val="16"/>
              </w:rPr>
            </w:pPr>
          </w:p>
        </w:tc>
      </w:tr>
    </w:tbl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F2558" w:rsidRPr="00BF5873" w:rsidRDefault="006F2558" w:rsidP="006F2558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6F2558" w:rsidRPr="00BF5873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DDED-67E4-4D92-9255-C1B57416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59</cp:revision>
  <cp:lastPrinted>2026-02-13T07:36:00Z</cp:lastPrinted>
  <dcterms:created xsi:type="dcterms:W3CDTF">2020-09-25T09:22:00Z</dcterms:created>
  <dcterms:modified xsi:type="dcterms:W3CDTF">2026-02-13T07:40:00Z</dcterms:modified>
</cp:coreProperties>
</file>