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3C4" w:rsidRPr="0038347A" w:rsidRDefault="00DE43C4" w:rsidP="00DE43C4">
      <w:pPr>
        <w:jc w:val="center"/>
        <w:rPr>
          <w:b/>
          <w:sz w:val="28"/>
          <w:szCs w:val="28"/>
        </w:rPr>
      </w:pPr>
      <w:r w:rsidRPr="0038347A">
        <w:rPr>
          <w:b/>
          <w:noProof/>
          <w:sz w:val="28"/>
          <w:szCs w:val="28"/>
        </w:rPr>
        <w:drawing>
          <wp:inline distT="0" distB="0" distL="0" distR="0" wp14:anchorId="6D602DEC" wp14:editId="1DCEB4B1">
            <wp:extent cx="638175" cy="790575"/>
            <wp:effectExtent l="0" t="0" r="9525" b="9525"/>
            <wp:docPr id="3" name="Рисунок 3"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DE43C4" w:rsidRPr="0038347A" w:rsidRDefault="00DE43C4" w:rsidP="00DE43C4">
      <w:pPr>
        <w:jc w:val="center"/>
        <w:rPr>
          <w:b/>
          <w:sz w:val="28"/>
          <w:szCs w:val="28"/>
        </w:rPr>
      </w:pPr>
    </w:p>
    <w:p w:rsidR="00DE43C4" w:rsidRPr="0038347A" w:rsidRDefault="00DE43C4" w:rsidP="00DE43C4">
      <w:pPr>
        <w:jc w:val="center"/>
        <w:rPr>
          <w:b/>
          <w:sz w:val="28"/>
          <w:szCs w:val="28"/>
        </w:rPr>
      </w:pPr>
      <w:r w:rsidRPr="0038347A">
        <w:rPr>
          <w:b/>
          <w:sz w:val="28"/>
          <w:szCs w:val="28"/>
        </w:rPr>
        <w:t>АДМИНИСТРАЦИЯ</w:t>
      </w:r>
    </w:p>
    <w:p w:rsidR="00DE43C4" w:rsidRPr="0038347A" w:rsidRDefault="00DE43C4" w:rsidP="00DE43C4">
      <w:pPr>
        <w:jc w:val="center"/>
        <w:rPr>
          <w:b/>
          <w:sz w:val="28"/>
          <w:szCs w:val="28"/>
        </w:rPr>
      </w:pPr>
      <w:r w:rsidRPr="0038347A">
        <w:rPr>
          <w:b/>
          <w:sz w:val="28"/>
          <w:szCs w:val="28"/>
        </w:rPr>
        <w:t>ЗАКРЫТОГО АДМИНИСТРАТИВНО-ТЕРРИТОРИАЛЬНОГО ОБРАЗОВАНИЯ ГОРОДСКОЙ ОКРУГ МОЛОДЁЖНЫЙ</w:t>
      </w:r>
    </w:p>
    <w:p w:rsidR="00DE43C4" w:rsidRPr="0038347A" w:rsidRDefault="00DE43C4" w:rsidP="00DE43C4">
      <w:pPr>
        <w:jc w:val="center"/>
        <w:rPr>
          <w:b/>
          <w:sz w:val="28"/>
          <w:szCs w:val="28"/>
        </w:rPr>
      </w:pPr>
      <w:r w:rsidRPr="0038347A">
        <w:rPr>
          <w:b/>
          <w:sz w:val="28"/>
          <w:szCs w:val="28"/>
        </w:rPr>
        <w:t>МОСКОВСКОЙ ОБЛАСТИ</w:t>
      </w:r>
    </w:p>
    <w:p w:rsidR="00DE43C4" w:rsidRPr="0038347A" w:rsidRDefault="00DE43C4" w:rsidP="00DE43C4">
      <w:pPr>
        <w:jc w:val="center"/>
        <w:rPr>
          <w:b/>
        </w:rPr>
      </w:pPr>
    </w:p>
    <w:p w:rsidR="00DE43C4" w:rsidRPr="0038347A" w:rsidRDefault="00DE43C4" w:rsidP="00DE43C4">
      <w:pPr>
        <w:rPr>
          <w:sz w:val="24"/>
          <w:szCs w:val="24"/>
        </w:rPr>
      </w:pPr>
      <w:r w:rsidRPr="0038347A">
        <w:rPr>
          <w:sz w:val="24"/>
          <w:szCs w:val="24"/>
        </w:rPr>
        <w:t>пос. Молодёжный</w:t>
      </w:r>
    </w:p>
    <w:p w:rsidR="00DE43C4" w:rsidRPr="0038347A" w:rsidRDefault="00DE43C4" w:rsidP="00DE43C4">
      <w:pPr>
        <w:jc w:val="center"/>
        <w:rPr>
          <w:b/>
          <w:sz w:val="28"/>
          <w:szCs w:val="28"/>
        </w:rPr>
      </w:pPr>
    </w:p>
    <w:p w:rsidR="00DE43C4" w:rsidRPr="0038347A" w:rsidRDefault="00DE43C4" w:rsidP="00DE43C4">
      <w:pPr>
        <w:jc w:val="center"/>
        <w:rPr>
          <w:b/>
          <w:sz w:val="28"/>
          <w:szCs w:val="28"/>
        </w:rPr>
      </w:pPr>
      <w:r w:rsidRPr="0038347A">
        <w:rPr>
          <w:b/>
          <w:sz w:val="28"/>
          <w:szCs w:val="28"/>
        </w:rPr>
        <w:t>ПОСТАНОВЛЕНИЕ</w:t>
      </w:r>
    </w:p>
    <w:p w:rsidR="00DE43C4" w:rsidRPr="00B67D6E" w:rsidRDefault="00DE43C4" w:rsidP="00DE43C4">
      <w:pPr>
        <w:jc w:val="center"/>
        <w:rPr>
          <w:b/>
          <w:color w:val="auto"/>
        </w:rPr>
      </w:pPr>
    </w:p>
    <w:p w:rsidR="00DE43C4" w:rsidRDefault="00B92807" w:rsidP="00DE43C4">
      <w:pPr>
        <w:tabs>
          <w:tab w:val="left" w:pos="5103"/>
        </w:tabs>
        <w:rPr>
          <w:color w:val="auto"/>
          <w:sz w:val="24"/>
          <w:szCs w:val="24"/>
        </w:rPr>
      </w:pPr>
      <w:r>
        <w:rPr>
          <w:color w:val="auto"/>
          <w:sz w:val="24"/>
          <w:szCs w:val="24"/>
        </w:rPr>
        <w:t xml:space="preserve">   </w:t>
      </w:r>
      <w:r w:rsidR="00EB48A9">
        <w:rPr>
          <w:color w:val="auto"/>
          <w:sz w:val="24"/>
          <w:szCs w:val="24"/>
        </w:rPr>
        <w:t>«</w:t>
      </w:r>
      <w:r w:rsidR="00542D0A" w:rsidRPr="00EB48A9">
        <w:rPr>
          <w:color w:val="auto"/>
          <w:sz w:val="24"/>
          <w:szCs w:val="24"/>
        </w:rPr>
        <w:t>29</w:t>
      </w:r>
      <w:r w:rsidR="00EB48A9">
        <w:rPr>
          <w:color w:val="auto"/>
          <w:sz w:val="24"/>
          <w:szCs w:val="24"/>
        </w:rPr>
        <w:t xml:space="preserve">» декабря </w:t>
      </w:r>
      <w:r w:rsidR="00B7026C" w:rsidRPr="00EB48A9">
        <w:rPr>
          <w:color w:val="auto"/>
          <w:sz w:val="24"/>
          <w:szCs w:val="24"/>
        </w:rPr>
        <w:t>202</w:t>
      </w:r>
      <w:r w:rsidR="00B67D6E" w:rsidRPr="00EB48A9">
        <w:rPr>
          <w:color w:val="auto"/>
          <w:sz w:val="24"/>
          <w:szCs w:val="24"/>
        </w:rPr>
        <w:t>5</w:t>
      </w:r>
      <w:r w:rsidR="00DE43C4" w:rsidRPr="00EB48A9">
        <w:rPr>
          <w:color w:val="auto"/>
          <w:sz w:val="24"/>
          <w:szCs w:val="24"/>
        </w:rPr>
        <w:t xml:space="preserve"> г</w:t>
      </w:r>
      <w:r w:rsidR="00867E64" w:rsidRPr="00EB48A9">
        <w:rPr>
          <w:color w:val="auto"/>
          <w:sz w:val="24"/>
          <w:szCs w:val="24"/>
        </w:rPr>
        <w:t>ода</w:t>
      </w:r>
      <w:r w:rsidR="00DE43C4" w:rsidRPr="00EB48A9">
        <w:rPr>
          <w:color w:val="auto"/>
          <w:sz w:val="24"/>
          <w:szCs w:val="24"/>
        </w:rPr>
        <w:t xml:space="preserve"> </w:t>
      </w:r>
      <w:r w:rsidR="00DE43C4" w:rsidRPr="00D468D8">
        <w:rPr>
          <w:color w:val="auto"/>
          <w:sz w:val="24"/>
          <w:szCs w:val="24"/>
          <w:u w:val="single"/>
        </w:rPr>
        <w:t xml:space="preserve"> </w:t>
      </w:r>
      <w:r w:rsidR="00DE43C4" w:rsidRPr="00D468D8">
        <w:rPr>
          <w:color w:val="auto"/>
          <w:sz w:val="24"/>
          <w:szCs w:val="24"/>
        </w:rPr>
        <w:t xml:space="preserve">   </w:t>
      </w:r>
      <w:r w:rsidR="00DE43C4" w:rsidRPr="00B67D6E">
        <w:rPr>
          <w:color w:val="auto"/>
          <w:sz w:val="24"/>
          <w:szCs w:val="24"/>
        </w:rPr>
        <w:t xml:space="preserve">                                                                                      </w:t>
      </w:r>
      <w:r w:rsidR="00106BF6" w:rsidRPr="00B67D6E">
        <w:rPr>
          <w:color w:val="auto"/>
          <w:sz w:val="24"/>
          <w:szCs w:val="24"/>
        </w:rPr>
        <w:t xml:space="preserve"> </w:t>
      </w:r>
      <w:r w:rsidR="007C28FE" w:rsidRPr="00B67D6E">
        <w:rPr>
          <w:color w:val="auto"/>
          <w:sz w:val="24"/>
          <w:szCs w:val="24"/>
        </w:rPr>
        <w:t xml:space="preserve">        </w:t>
      </w:r>
      <w:r w:rsidR="00106BF6" w:rsidRPr="00B67D6E">
        <w:rPr>
          <w:color w:val="auto"/>
          <w:sz w:val="24"/>
          <w:szCs w:val="24"/>
        </w:rPr>
        <w:t xml:space="preserve">             </w:t>
      </w:r>
      <w:r w:rsidR="002300F2" w:rsidRPr="00B67D6E">
        <w:rPr>
          <w:color w:val="auto"/>
          <w:sz w:val="24"/>
          <w:szCs w:val="24"/>
        </w:rPr>
        <w:t xml:space="preserve">  </w:t>
      </w:r>
      <w:r w:rsidR="007C28FE" w:rsidRPr="00B67D6E">
        <w:rPr>
          <w:color w:val="auto"/>
          <w:sz w:val="24"/>
          <w:szCs w:val="24"/>
        </w:rPr>
        <w:t xml:space="preserve">№ </w:t>
      </w:r>
      <w:r w:rsidR="00542D0A">
        <w:rPr>
          <w:color w:val="auto"/>
          <w:sz w:val="24"/>
          <w:szCs w:val="24"/>
        </w:rPr>
        <w:t>353</w:t>
      </w:r>
    </w:p>
    <w:p w:rsidR="00DE43C4" w:rsidRPr="0038347A" w:rsidRDefault="00DE43C4" w:rsidP="00DE43C4"/>
    <w:p w:rsidR="00057596" w:rsidRDefault="00057596" w:rsidP="00937294">
      <w:pPr>
        <w:ind w:left="142"/>
        <w:jc w:val="both"/>
        <w:rPr>
          <w:sz w:val="24"/>
          <w:szCs w:val="24"/>
        </w:rPr>
      </w:pPr>
      <w:r w:rsidRPr="00057596">
        <w:rPr>
          <w:sz w:val="24"/>
          <w:szCs w:val="24"/>
        </w:rPr>
        <w:t>О внесении изменений</w:t>
      </w:r>
      <w:r w:rsidR="0010693D">
        <w:rPr>
          <w:sz w:val="24"/>
          <w:szCs w:val="24"/>
        </w:rPr>
        <w:t xml:space="preserve"> и дополнений</w:t>
      </w:r>
      <w:r w:rsidRPr="00057596">
        <w:rPr>
          <w:sz w:val="24"/>
          <w:szCs w:val="24"/>
        </w:rPr>
        <w:t xml:space="preserve"> в муниципальную программу </w:t>
      </w:r>
      <w:r w:rsidR="00937294" w:rsidRPr="00671937">
        <w:rPr>
          <w:sz w:val="24"/>
          <w:szCs w:val="24"/>
        </w:rPr>
        <w:t>«</w:t>
      </w:r>
      <w:r w:rsidR="0068585C" w:rsidRPr="00344A7A">
        <w:rPr>
          <w:sz w:val="24"/>
          <w:szCs w:val="24"/>
        </w:rPr>
        <w:t xml:space="preserve">Цифровое муниципальное </w:t>
      </w:r>
      <w:proofErr w:type="gramStart"/>
      <w:r w:rsidR="0068585C" w:rsidRPr="00344A7A">
        <w:rPr>
          <w:sz w:val="24"/>
          <w:szCs w:val="24"/>
        </w:rPr>
        <w:t>образование</w:t>
      </w:r>
      <w:r w:rsidR="00937294" w:rsidRPr="00671937">
        <w:rPr>
          <w:sz w:val="24"/>
          <w:szCs w:val="24"/>
        </w:rPr>
        <w:t xml:space="preserve">» </w:t>
      </w:r>
      <w:r w:rsidRPr="00057596">
        <w:rPr>
          <w:sz w:val="24"/>
          <w:szCs w:val="24"/>
        </w:rPr>
        <w:t xml:space="preserve">  </w:t>
      </w:r>
      <w:proofErr w:type="gramEnd"/>
      <w:r w:rsidRPr="00057596">
        <w:rPr>
          <w:sz w:val="24"/>
          <w:szCs w:val="24"/>
        </w:rPr>
        <w:t>на 2023-20</w:t>
      </w:r>
      <w:r w:rsidR="00542D0A">
        <w:rPr>
          <w:sz w:val="24"/>
          <w:szCs w:val="24"/>
        </w:rPr>
        <w:t>30</w:t>
      </w:r>
      <w:r w:rsidRPr="00057596">
        <w:rPr>
          <w:sz w:val="24"/>
          <w:szCs w:val="24"/>
        </w:rPr>
        <w:t xml:space="preserve"> годы</w:t>
      </w:r>
      <w:r w:rsidR="00867E64" w:rsidRPr="00671937">
        <w:rPr>
          <w:sz w:val="24"/>
          <w:szCs w:val="24"/>
        </w:rPr>
        <w:t xml:space="preserve">                   </w:t>
      </w:r>
    </w:p>
    <w:p w:rsidR="00956D92" w:rsidRPr="0038347A" w:rsidRDefault="00956D92" w:rsidP="00DE43C4">
      <w:pPr>
        <w:rPr>
          <w:b/>
          <w:sz w:val="24"/>
          <w:szCs w:val="24"/>
        </w:rPr>
      </w:pPr>
    </w:p>
    <w:p w:rsidR="00DE43C4" w:rsidRDefault="00DE43C4" w:rsidP="00F6677B">
      <w:pPr>
        <w:ind w:left="142"/>
        <w:jc w:val="both"/>
        <w:rPr>
          <w:sz w:val="24"/>
          <w:szCs w:val="24"/>
        </w:rPr>
      </w:pPr>
      <w:r w:rsidRPr="0038347A">
        <w:rPr>
          <w:b/>
          <w:sz w:val="24"/>
          <w:szCs w:val="24"/>
        </w:rPr>
        <w:t xml:space="preserve">  </w:t>
      </w:r>
      <w:r w:rsidRPr="0038347A">
        <w:rPr>
          <w:sz w:val="24"/>
          <w:szCs w:val="24"/>
        </w:rPr>
        <w:t xml:space="preserve">       </w:t>
      </w:r>
      <w:r w:rsidR="00B67D6E">
        <w:rPr>
          <w:sz w:val="24"/>
          <w:szCs w:val="24"/>
        </w:rPr>
        <w:t>В</w:t>
      </w:r>
      <w:r w:rsidR="00B67D6E" w:rsidRPr="00B67D6E">
        <w:rPr>
          <w:sz w:val="24"/>
          <w:szCs w:val="24"/>
        </w:rPr>
        <w:t xml:space="preserve"> целях приведения сроков реализации муниципальных программ </w:t>
      </w:r>
      <w:r w:rsidR="004D7BFD">
        <w:rPr>
          <w:sz w:val="24"/>
          <w:szCs w:val="24"/>
        </w:rPr>
        <w:t xml:space="preserve">ЗАТО городской округ Молодёжный </w:t>
      </w:r>
      <w:r w:rsidR="004D7BFD" w:rsidRPr="0044322B">
        <w:rPr>
          <w:sz w:val="24"/>
          <w:szCs w:val="24"/>
        </w:rPr>
        <w:t>Московской области</w:t>
      </w:r>
      <w:r w:rsidR="00B67D6E" w:rsidRPr="001C7BD6">
        <w:rPr>
          <w:color w:val="FF0000"/>
          <w:sz w:val="24"/>
          <w:szCs w:val="24"/>
        </w:rPr>
        <w:t xml:space="preserve"> </w:t>
      </w:r>
      <w:r w:rsidR="00B67D6E" w:rsidRPr="00B67D6E">
        <w:rPr>
          <w:sz w:val="24"/>
          <w:szCs w:val="24"/>
        </w:rPr>
        <w:t>в соответствие со сроками реализации государственных программ Московской области</w:t>
      </w:r>
      <w:r w:rsidR="00B67D6E">
        <w:rPr>
          <w:sz w:val="24"/>
          <w:szCs w:val="24"/>
        </w:rPr>
        <w:t>, в</w:t>
      </w:r>
      <w:r w:rsidRPr="0038347A">
        <w:rPr>
          <w:sz w:val="24"/>
          <w:szCs w:val="24"/>
        </w:rPr>
        <w:t xml:space="preserve">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D468D8">
        <w:rPr>
          <w:color w:val="auto"/>
          <w:sz w:val="24"/>
          <w:szCs w:val="24"/>
        </w:rPr>
        <w:t xml:space="preserve">от </w:t>
      </w:r>
      <w:r w:rsidR="00C341CC" w:rsidRPr="00D468D8">
        <w:rPr>
          <w:color w:val="auto"/>
          <w:sz w:val="24"/>
          <w:szCs w:val="24"/>
        </w:rPr>
        <w:t>1</w:t>
      </w:r>
      <w:r w:rsidR="004B739A">
        <w:rPr>
          <w:color w:val="auto"/>
          <w:sz w:val="24"/>
          <w:szCs w:val="24"/>
        </w:rPr>
        <w:t>2</w:t>
      </w:r>
      <w:r w:rsidR="00C341CC" w:rsidRPr="00D468D8">
        <w:rPr>
          <w:color w:val="auto"/>
          <w:sz w:val="24"/>
          <w:szCs w:val="24"/>
        </w:rPr>
        <w:t>.10.202</w:t>
      </w:r>
      <w:r w:rsidR="004B739A">
        <w:rPr>
          <w:color w:val="auto"/>
          <w:sz w:val="24"/>
          <w:szCs w:val="24"/>
        </w:rPr>
        <w:t>2</w:t>
      </w:r>
      <w:r w:rsidRPr="00D468D8">
        <w:rPr>
          <w:color w:val="auto"/>
          <w:sz w:val="24"/>
          <w:szCs w:val="24"/>
        </w:rPr>
        <w:t xml:space="preserve"> № </w:t>
      </w:r>
      <w:r w:rsidR="004B739A">
        <w:rPr>
          <w:color w:val="auto"/>
          <w:sz w:val="24"/>
          <w:szCs w:val="24"/>
        </w:rPr>
        <w:t>259</w:t>
      </w:r>
      <w:r w:rsidR="00F6677B" w:rsidRPr="00D468D8">
        <w:rPr>
          <w:color w:val="auto"/>
          <w:sz w:val="24"/>
          <w:szCs w:val="24"/>
        </w:rPr>
        <w:t xml:space="preserve"> «Об утверждении Порядка разработки и реализации муниципальных программ Администрации ЗАТО городской округ Молодёжный Московской области</w:t>
      </w:r>
      <w:r w:rsidRPr="00D468D8">
        <w:rPr>
          <w:color w:val="auto"/>
          <w:sz w:val="24"/>
          <w:szCs w:val="24"/>
        </w:rPr>
        <w:t xml:space="preserve">», </w:t>
      </w:r>
      <w:r w:rsidR="00F6677B" w:rsidRPr="00D468D8">
        <w:rPr>
          <w:bCs/>
          <w:color w:val="auto"/>
          <w:sz w:val="24"/>
          <w:szCs w:val="24"/>
        </w:rPr>
        <w:t xml:space="preserve">от </w:t>
      </w:r>
      <w:r w:rsidR="00C341CC">
        <w:rPr>
          <w:bCs/>
          <w:sz w:val="24"/>
          <w:szCs w:val="24"/>
        </w:rPr>
        <w:t xml:space="preserve">21.10.2025 </w:t>
      </w:r>
      <w:r w:rsidR="00026A26">
        <w:rPr>
          <w:bCs/>
          <w:sz w:val="24"/>
          <w:szCs w:val="24"/>
        </w:rPr>
        <w:t xml:space="preserve"> №</w:t>
      </w:r>
      <w:r w:rsidR="00C341CC">
        <w:rPr>
          <w:bCs/>
          <w:sz w:val="24"/>
          <w:szCs w:val="24"/>
        </w:rPr>
        <w:t xml:space="preserve"> 253</w:t>
      </w:r>
      <w:r w:rsidR="00D07FC6">
        <w:rPr>
          <w:bCs/>
          <w:sz w:val="24"/>
          <w:szCs w:val="24"/>
        </w:rPr>
        <w:t xml:space="preserve"> </w:t>
      </w:r>
      <w:r w:rsidRPr="0038347A">
        <w:rPr>
          <w:bCs/>
          <w:sz w:val="24"/>
          <w:szCs w:val="24"/>
        </w:rPr>
        <w:t>«Об утверждении Перечня муниципальных программ ЗАТО городской округ Молодёжный Московской области, реали</w:t>
      </w:r>
      <w:r w:rsidR="00026A26">
        <w:rPr>
          <w:bCs/>
          <w:sz w:val="24"/>
          <w:szCs w:val="24"/>
        </w:rPr>
        <w:t>зация которых планируется с 202</w:t>
      </w:r>
      <w:r w:rsidR="00C341CC">
        <w:rPr>
          <w:bCs/>
          <w:sz w:val="24"/>
          <w:szCs w:val="24"/>
        </w:rPr>
        <w:t>6</w:t>
      </w:r>
      <w:r w:rsidRPr="0038347A">
        <w:rPr>
          <w:bCs/>
          <w:sz w:val="24"/>
          <w:szCs w:val="24"/>
        </w:rPr>
        <w:t xml:space="preserve"> года»</w:t>
      </w:r>
      <w:r w:rsidRPr="0038347A">
        <w:rPr>
          <w:sz w:val="24"/>
          <w:szCs w:val="24"/>
        </w:rPr>
        <w:t>,</w:t>
      </w:r>
      <w:r w:rsidR="00F235A2">
        <w:rPr>
          <w:sz w:val="24"/>
          <w:szCs w:val="24"/>
        </w:rPr>
        <w:t xml:space="preserve"> руководствуясь Уставом ЗАТО городской округ Молодёжный,</w:t>
      </w:r>
      <w:r w:rsidRPr="0038347A">
        <w:rPr>
          <w:sz w:val="24"/>
          <w:szCs w:val="24"/>
        </w:rPr>
        <w:t xml:space="preserve"> </w:t>
      </w:r>
    </w:p>
    <w:p w:rsidR="00910BB0" w:rsidRDefault="00910BB0" w:rsidP="00F6677B">
      <w:pPr>
        <w:ind w:left="142"/>
        <w:jc w:val="both"/>
        <w:rPr>
          <w:sz w:val="24"/>
          <w:szCs w:val="24"/>
        </w:rPr>
      </w:pPr>
    </w:p>
    <w:p w:rsidR="00DE43C4" w:rsidRDefault="00DE43C4" w:rsidP="004B0C52">
      <w:pPr>
        <w:jc w:val="center"/>
        <w:rPr>
          <w:b/>
          <w:sz w:val="24"/>
          <w:szCs w:val="24"/>
        </w:rPr>
      </w:pPr>
      <w:r w:rsidRPr="0038347A">
        <w:rPr>
          <w:b/>
          <w:sz w:val="24"/>
          <w:szCs w:val="24"/>
        </w:rPr>
        <w:t>ПОСТАНОВЛЯЮ:</w:t>
      </w:r>
    </w:p>
    <w:p w:rsidR="009B114B" w:rsidRDefault="009B114B" w:rsidP="004B0C52">
      <w:pPr>
        <w:jc w:val="center"/>
        <w:rPr>
          <w:b/>
          <w:sz w:val="24"/>
          <w:szCs w:val="24"/>
        </w:rPr>
      </w:pPr>
    </w:p>
    <w:p w:rsidR="00057596" w:rsidRPr="00542D0A" w:rsidRDefault="00612A26" w:rsidP="00542D0A">
      <w:pPr>
        <w:ind w:firstLine="708"/>
        <w:jc w:val="both"/>
        <w:rPr>
          <w:color w:val="auto"/>
          <w:sz w:val="24"/>
          <w:szCs w:val="24"/>
        </w:rPr>
      </w:pPr>
      <w:r>
        <w:rPr>
          <w:sz w:val="24"/>
          <w:szCs w:val="24"/>
        </w:rPr>
        <w:t xml:space="preserve">1. </w:t>
      </w:r>
      <w:r w:rsidR="00542D0A">
        <w:rPr>
          <w:sz w:val="24"/>
          <w:szCs w:val="24"/>
        </w:rPr>
        <w:t xml:space="preserve">Утвердить прилагаемые изменения и дополнения, которые вносятся </w:t>
      </w:r>
      <w:r w:rsidR="00542D0A" w:rsidRPr="00441CF3">
        <w:rPr>
          <w:sz w:val="24"/>
          <w:szCs w:val="24"/>
        </w:rPr>
        <w:t xml:space="preserve">в муниципальную программу </w:t>
      </w:r>
      <w:r w:rsidR="00542D0A" w:rsidRPr="00D848AA">
        <w:rPr>
          <w:bCs/>
          <w:sz w:val="24"/>
          <w:szCs w:val="24"/>
        </w:rPr>
        <w:t>«Цифровое муниципальное образование» на 202</w:t>
      </w:r>
      <w:r w:rsidR="00542D0A">
        <w:rPr>
          <w:bCs/>
          <w:sz w:val="24"/>
          <w:szCs w:val="24"/>
        </w:rPr>
        <w:t>3</w:t>
      </w:r>
      <w:r w:rsidR="00542D0A" w:rsidRPr="00D848AA">
        <w:rPr>
          <w:bCs/>
          <w:sz w:val="24"/>
          <w:szCs w:val="24"/>
        </w:rPr>
        <w:t>-20</w:t>
      </w:r>
      <w:r w:rsidR="00542D0A">
        <w:rPr>
          <w:bCs/>
          <w:sz w:val="24"/>
          <w:szCs w:val="24"/>
        </w:rPr>
        <w:t>30</w:t>
      </w:r>
      <w:r w:rsidR="00542D0A" w:rsidRPr="00D848AA">
        <w:rPr>
          <w:bCs/>
          <w:sz w:val="24"/>
          <w:szCs w:val="24"/>
        </w:rPr>
        <w:t xml:space="preserve"> годы</w:t>
      </w:r>
      <w:r w:rsidR="00542D0A" w:rsidRPr="00C026AE">
        <w:rPr>
          <w:sz w:val="24"/>
          <w:szCs w:val="24"/>
        </w:rPr>
        <w:t>, утверждённую Постановлением Администрации ЗАТО городской округ Молодёжный Московской области  от 14.11.202</w:t>
      </w:r>
      <w:r w:rsidR="00542D0A">
        <w:rPr>
          <w:sz w:val="24"/>
          <w:szCs w:val="24"/>
        </w:rPr>
        <w:t>2</w:t>
      </w:r>
      <w:r w:rsidR="00542D0A" w:rsidRPr="00C026AE">
        <w:rPr>
          <w:sz w:val="24"/>
          <w:szCs w:val="24"/>
        </w:rPr>
        <w:t xml:space="preserve"> № 300 </w:t>
      </w:r>
      <w:bookmarkStart w:id="0" w:name="_Hlk194581174"/>
      <w:r w:rsidR="00542D0A">
        <w:rPr>
          <w:sz w:val="24"/>
          <w:szCs w:val="24"/>
        </w:rPr>
        <w:t>(</w:t>
      </w:r>
      <w:r w:rsidR="00542D0A" w:rsidRPr="00C026AE">
        <w:rPr>
          <w:sz w:val="24"/>
          <w:szCs w:val="24"/>
        </w:rPr>
        <w:t xml:space="preserve">в редакции </w:t>
      </w:r>
      <w:r w:rsidR="00542D0A">
        <w:rPr>
          <w:sz w:val="24"/>
          <w:szCs w:val="24"/>
        </w:rPr>
        <w:t>п</w:t>
      </w:r>
      <w:r w:rsidR="00542D0A" w:rsidRPr="00C026AE">
        <w:rPr>
          <w:sz w:val="24"/>
          <w:szCs w:val="24"/>
        </w:rPr>
        <w:t>остановлени</w:t>
      </w:r>
      <w:r w:rsidR="00542D0A">
        <w:rPr>
          <w:sz w:val="24"/>
          <w:szCs w:val="24"/>
        </w:rPr>
        <w:t>й</w:t>
      </w:r>
      <w:r w:rsidR="00542D0A" w:rsidRPr="00C026AE">
        <w:rPr>
          <w:sz w:val="24"/>
          <w:szCs w:val="24"/>
        </w:rPr>
        <w:t xml:space="preserve"> Администрации ЗАТО городской округ Молодежный Московской области от 03.03.2023 № 55</w:t>
      </w:r>
      <w:r w:rsidR="00542D0A">
        <w:rPr>
          <w:sz w:val="24"/>
          <w:szCs w:val="24"/>
        </w:rPr>
        <w:t>, от 31.03.2023 № 87, от 17.05.2023 №128, от 24.11.2023 № 275, от 07.12.2023 № 296, от 19.12.2023 № 306, от 26.02.2024 № 52, от 14.03.2024 № 66, от 26.04.2024 № 109, от 11.07.2024 № 188, от 04.09.2024 № 224, от 16.09.2024 № 245, от 14.10.2024 № 269, от 01.11.2024 № 290, от 19.11.2024 № 304, от 12.12.2024 № 323, от 20.03.2025 № 49, от 27.03.2025 № 62, от 27.05.2025 № 121, от 27.06.2025 № 149, от 14.10.2025 №245, от 31.10.2025 № 265, от 07.11.2025 № 277, от 26.11.2025 № 302, от 25.12.2025 №341</w:t>
      </w:r>
      <w:r w:rsidR="00542D0A" w:rsidRPr="00C026AE">
        <w:rPr>
          <w:sz w:val="24"/>
          <w:szCs w:val="24"/>
        </w:rPr>
        <w:t>)</w:t>
      </w:r>
      <w:bookmarkEnd w:id="0"/>
      <w:r w:rsidR="00075EF6" w:rsidRPr="00551416">
        <w:rPr>
          <w:sz w:val="24"/>
          <w:szCs w:val="24"/>
        </w:rPr>
        <w:t xml:space="preserve"> </w:t>
      </w:r>
      <w:r w:rsidR="00057596" w:rsidRPr="00551416">
        <w:rPr>
          <w:sz w:val="24"/>
          <w:szCs w:val="24"/>
        </w:rPr>
        <w:t>(далее – Муниципальная программа)</w:t>
      </w:r>
      <w:r w:rsidR="00542D0A">
        <w:rPr>
          <w:sz w:val="24"/>
          <w:szCs w:val="24"/>
        </w:rPr>
        <w:t>.</w:t>
      </w:r>
    </w:p>
    <w:p w:rsidR="009B0130" w:rsidRPr="00601F75" w:rsidRDefault="00C060B8" w:rsidP="009B0130">
      <w:pPr>
        <w:jc w:val="both"/>
        <w:rPr>
          <w:color w:val="auto"/>
          <w:sz w:val="24"/>
          <w:szCs w:val="24"/>
        </w:rPr>
      </w:pPr>
      <w:r w:rsidRPr="00601F75">
        <w:rPr>
          <w:color w:val="auto"/>
          <w:sz w:val="24"/>
          <w:szCs w:val="24"/>
        </w:rPr>
        <w:t xml:space="preserve">            </w:t>
      </w:r>
      <w:r w:rsidR="009B0130" w:rsidRPr="00601F75">
        <w:rPr>
          <w:color w:val="auto"/>
          <w:sz w:val="24"/>
          <w:szCs w:val="24"/>
        </w:rPr>
        <w:t>2</w:t>
      </w:r>
      <w:r w:rsidRPr="00601F75">
        <w:rPr>
          <w:color w:val="auto"/>
          <w:sz w:val="24"/>
          <w:szCs w:val="24"/>
        </w:rPr>
        <w:t xml:space="preserve">. </w:t>
      </w:r>
      <w:r w:rsidR="00D468D8" w:rsidRPr="00601F75">
        <w:rPr>
          <w:color w:val="auto"/>
          <w:sz w:val="24"/>
          <w:szCs w:val="24"/>
        </w:rPr>
        <w:t>Н</w:t>
      </w:r>
      <w:r w:rsidR="009B0130" w:rsidRPr="00601F75">
        <w:rPr>
          <w:color w:val="auto"/>
          <w:sz w:val="24"/>
          <w:szCs w:val="24"/>
        </w:rPr>
        <w:t>астояще</w:t>
      </w:r>
      <w:r w:rsidR="001E122A" w:rsidRPr="00601F75">
        <w:rPr>
          <w:color w:val="auto"/>
          <w:sz w:val="24"/>
          <w:szCs w:val="24"/>
        </w:rPr>
        <w:t>е</w:t>
      </w:r>
      <w:r w:rsidR="009B0130" w:rsidRPr="00601F75">
        <w:rPr>
          <w:color w:val="auto"/>
          <w:sz w:val="24"/>
          <w:szCs w:val="24"/>
        </w:rPr>
        <w:t xml:space="preserve"> Постановлени</w:t>
      </w:r>
      <w:r w:rsidR="001E122A" w:rsidRPr="00601F75">
        <w:rPr>
          <w:color w:val="auto"/>
          <w:sz w:val="24"/>
          <w:szCs w:val="24"/>
        </w:rPr>
        <w:t>е</w:t>
      </w:r>
      <w:r w:rsidR="009B0130" w:rsidRPr="00601F75">
        <w:rPr>
          <w:color w:val="auto"/>
          <w:sz w:val="24"/>
          <w:szCs w:val="24"/>
        </w:rPr>
        <w:t xml:space="preserve"> вступа</w:t>
      </w:r>
      <w:r w:rsidR="001E122A" w:rsidRPr="00601F75">
        <w:rPr>
          <w:color w:val="auto"/>
          <w:sz w:val="24"/>
          <w:szCs w:val="24"/>
        </w:rPr>
        <w:t>е</w:t>
      </w:r>
      <w:r w:rsidR="009B0130" w:rsidRPr="00601F75">
        <w:rPr>
          <w:color w:val="auto"/>
          <w:sz w:val="24"/>
          <w:szCs w:val="24"/>
        </w:rPr>
        <w:t>т в законную силу с 01.01.2026 года.</w:t>
      </w:r>
    </w:p>
    <w:p w:rsidR="00C670B9" w:rsidRDefault="00D468D8" w:rsidP="00C670B9">
      <w:pPr>
        <w:pStyle w:val="ae"/>
        <w:ind w:firstLine="708"/>
        <w:jc w:val="both"/>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3</w:t>
      </w:r>
      <w:r w:rsidR="004B0C52">
        <w:rPr>
          <w:rFonts w:ascii="Times New Roman" w:eastAsia="Times New Roman" w:hAnsi="Times New Roman" w:cs="Times New Roman"/>
          <w:color w:val="000000"/>
          <w:kern w:val="28"/>
          <w:sz w:val="24"/>
          <w:szCs w:val="24"/>
        </w:rPr>
        <w:t>.</w:t>
      </w:r>
      <w:r w:rsidR="006528DF">
        <w:rPr>
          <w:rFonts w:ascii="Times New Roman" w:eastAsia="Times New Roman" w:hAnsi="Times New Roman" w:cs="Times New Roman"/>
          <w:color w:val="000000"/>
          <w:kern w:val="28"/>
          <w:sz w:val="24"/>
          <w:szCs w:val="24"/>
        </w:rPr>
        <w:t xml:space="preserve"> </w:t>
      </w:r>
      <w:r w:rsidR="00C670B9">
        <w:rPr>
          <w:rFonts w:ascii="Times New Roman" w:eastAsia="Times New Roman" w:hAnsi="Times New Roman" w:cs="Times New Roman"/>
          <w:color w:val="000000"/>
          <w:kern w:val="28"/>
          <w:sz w:val="24"/>
          <w:szCs w:val="24"/>
        </w:rPr>
        <w:t xml:space="preserve">Опубликовать </w:t>
      </w:r>
      <w:r w:rsidR="001D4607">
        <w:rPr>
          <w:rFonts w:ascii="Times New Roman" w:eastAsia="Times New Roman" w:hAnsi="Times New Roman" w:cs="Times New Roman"/>
          <w:color w:val="000000"/>
          <w:kern w:val="28"/>
          <w:sz w:val="24"/>
          <w:szCs w:val="24"/>
        </w:rPr>
        <w:t xml:space="preserve">настоящее постановление </w:t>
      </w:r>
      <w:r w:rsidR="00C670B9" w:rsidRPr="005D06F9">
        <w:rPr>
          <w:rFonts w:ascii="Times New Roman" w:eastAsia="Times New Roman" w:hAnsi="Times New Roman" w:cs="Times New Roman"/>
          <w:color w:val="000000"/>
          <w:kern w:val="28"/>
          <w:sz w:val="24"/>
          <w:szCs w:val="24"/>
        </w:rPr>
        <w:t xml:space="preserve">на </w:t>
      </w:r>
      <w:r w:rsidR="00C670B9">
        <w:rPr>
          <w:rFonts w:ascii="Times New Roman" w:eastAsia="Times New Roman" w:hAnsi="Times New Roman" w:cs="Times New Roman"/>
          <w:color w:val="000000"/>
          <w:kern w:val="28"/>
          <w:sz w:val="24"/>
          <w:szCs w:val="24"/>
        </w:rPr>
        <w:t xml:space="preserve">официальном </w:t>
      </w:r>
      <w:r w:rsidR="00C670B9" w:rsidRPr="005D06F9">
        <w:rPr>
          <w:rFonts w:ascii="Times New Roman" w:eastAsia="Times New Roman" w:hAnsi="Times New Roman" w:cs="Times New Roman"/>
          <w:color w:val="000000"/>
          <w:kern w:val="28"/>
          <w:sz w:val="24"/>
          <w:szCs w:val="24"/>
        </w:rPr>
        <w:t>сайте Администрации ЗАТО городской округ Молодёжный Московской области в информационно-телекоммуникационной сети «</w:t>
      </w:r>
      <w:proofErr w:type="gramStart"/>
      <w:r w:rsidR="00C670B9" w:rsidRPr="005D06F9">
        <w:rPr>
          <w:rFonts w:ascii="Times New Roman" w:eastAsia="Times New Roman" w:hAnsi="Times New Roman" w:cs="Times New Roman"/>
          <w:color w:val="000000"/>
          <w:kern w:val="28"/>
          <w:sz w:val="24"/>
          <w:szCs w:val="24"/>
        </w:rPr>
        <w:t xml:space="preserve">Интернет»  </w:t>
      </w:r>
      <w:r w:rsidR="00C670B9" w:rsidRPr="009B0130">
        <w:rPr>
          <w:rFonts w:ascii="Times New Roman" w:eastAsia="Times New Roman" w:hAnsi="Times New Roman" w:cs="Times New Roman"/>
          <w:kern w:val="28"/>
          <w:sz w:val="24"/>
          <w:szCs w:val="24"/>
        </w:rPr>
        <w:t>https://молодёжный.рф</w:t>
      </w:r>
      <w:proofErr w:type="gramEnd"/>
      <w:r w:rsidR="00C670B9">
        <w:rPr>
          <w:rFonts w:ascii="Times New Roman" w:eastAsia="Times New Roman" w:hAnsi="Times New Roman" w:cs="Times New Roman"/>
          <w:color w:val="000000"/>
          <w:kern w:val="28"/>
          <w:sz w:val="24"/>
          <w:szCs w:val="24"/>
        </w:rPr>
        <w:t xml:space="preserve"> </w:t>
      </w:r>
      <w:r w:rsidR="00C670B9" w:rsidRPr="005D06F9">
        <w:rPr>
          <w:rFonts w:ascii="Times New Roman" w:eastAsia="Times New Roman" w:hAnsi="Times New Roman" w:cs="Times New Roman"/>
          <w:color w:val="000000"/>
          <w:kern w:val="28"/>
          <w:sz w:val="24"/>
          <w:szCs w:val="24"/>
        </w:rPr>
        <w:t>.</w:t>
      </w:r>
      <w:r w:rsidR="00C670B9">
        <w:rPr>
          <w:rFonts w:ascii="Times New Roman" w:eastAsia="Times New Roman" w:hAnsi="Times New Roman" w:cs="Times New Roman"/>
          <w:color w:val="000000"/>
          <w:kern w:val="28"/>
          <w:sz w:val="24"/>
          <w:szCs w:val="24"/>
        </w:rPr>
        <w:t xml:space="preserve"> </w:t>
      </w:r>
    </w:p>
    <w:p w:rsidR="00C670B9" w:rsidRDefault="00D468D8" w:rsidP="00C670B9">
      <w:pPr>
        <w:widowControl w:val="0"/>
        <w:shd w:val="clear" w:color="auto" w:fill="FFFFFF"/>
        <w:autoSpaceDE w:val="0"/>
        <w:autoSpaceDN w:val="0"/>
        <w:adjustRightInd w:val="0"/>
        <w:ind w:firstLine="708"/>
        <w:jc w:val="both"/>
        <w:rPr>
          <w:sz w:val="24"/>
          <w:szCs w:val="24"/>
        </w:rPr>
      </w:pPr>
      <w:r>
        <w:rPr>
          <w:sz w:val="24"/>
          <w:szCs w:val="24"/>
        </w:rPr>
        <w:t>4</w:t>
      </w:r>
      <w:r w:rsidR="00C670B9" w:rsidRPr="0038347A">
        <w:rPr>
          <w:sz w:val="24"/>
          <w:szCs w:val="24"/>
        </w:rPr>
        <w:t xml:space="preserve">. Контроль за исполнением настоящего постановления </w:t>
      </w:r>
      <w:r w:rsidR="00C670B9">
        <w:rPr>
          <w:sz w:val="24"/>
          <w:szCs w:val="24"/>
        </w:rPr>
        <w:t>возложить на заместителя Главы</w:t>
      </w:r>
      <w:r w:rsidR="009B0130">
        <w:rPr>
          <w:sz w:val="24"/>
          <w:szCs w:val="24"/>
        </w:rPr>
        <w:t xml:space="preserve"> </w:t>
      </w:r>
      <w:r w:rsidR="00C670B9">
        <w:rPr>
          <w:sz w:val="24"/>
          <w:szCs w:val="24"/>
        </w:rPr>
        <w:t>ЗАТО городской округ Молодёжный Московской области</w:t>
      </w:r>
      <w:r w:rsidR="009B0130">
        <w:rPr>
          <w:sz w:val="24"/>
          <w:szCs w:val="24"/>
        </w:rPr>
        <w:t xml:space="preserve"> -</w:t>
      </w:r>
      <w:r w:rsidR="00C670B9">
        <w:rPr>
          <w:sz w:val="24"/>
          <w:szCs w:val="24"/>
        </w:rPr>
        <w:t xml:space="preserve"> </w:t>
      </w:r>
      <w:r w:rsidR="009B0130">
        <w:rPr>
          <w:sz w:val="24"/>
          <w:szCs w:val="24"/>
        </w:rPr>
        <w:t xml:space="preserve">начальника управления </w:t>
      </w:r>
      <w:r w:rsidR="00C670B9">
        <w:rPr>
          <w:sz w:val="24"/>
          <w:szCs w:val="24"/>
        </w:rPr>
        <w:t>Тарасову Л. И.</w:t>
      </w:r>
    </w:p>
    <w:p w:rsidR="0029762F" w:rsidRDefault="0029762F" w:rsidP="00C670B9">
      <w:pPr>
        <w:widowControl w:val="0"/>
        <w:shd w:val="clear" w:color="auto" w:fill="FFFFFF"/>
        <w:autoSpaceDE w:val="0"/>
        <w:autoSpaceDN w:val="0"/>
        <w:adjustRightInd w:val="0"/>
        <w:ind w:firstLine="708"/>
        <w:jc w:val="both"/>
        <w:rPr>
          <w:sz w:val="24"/>
          <w:szCs w:val="24"/>
        </w:rPr>
      </w:pPr>
    </w:p>
    <w:p w:rsidR="0029762F" w:rsidRDefault="0029762F" w:rsidP="00C670B9">
      <w:pPr>
        <w:widowControl w:val="0"/>
        <w:shd w:val="clear" w:color="auto" w:fill="FFFFFF"/>
        <w:autoSpaceDE w:val="0"/>
        <w:autoSpaceDN w:val="0"/>
        <w:adjustRightInd w:val="0"/>
        <w:ind w:firstLine="708"/>
        <w:jc w:val="both"/>
        <w:rPr>
          <w:sz w:val="24"/>
          <w:szCs w:val="24"/>
        </w:rPr>
      </w:pPr>
    </w:p>
    <w:p w:rsidR="009B0130" w:rsidRDefault="00CF22D5" w:rsidP="00DE43C4">
      <w:pPr>
        <w:rPr>
          <w:sz w:val="24"/>
          <w:szCs w:val="24"/>
        </w:rPr>
      </w:pPr>
      <w:r>
        <w:rPr>
          <w:sz w:val="24"/>
          <w:szCs w:val="24"/>
        </w:rPr>
        <w:t>Г</w:t>
      </w:r>
      <w:r w:rsidR="00AE64BA">
        <w:rPr>
          <w:sz w:val="24"/>
          <w:szCs w:val="24"/>
        </w:rPr>
        <w:t>лав</w:t>
      </w:r>
      <w:r w:rsidR="00C341CC">
        <w:rPr>
          <w:sz w:val="24"/>
          <w:szCs w:val="24"/>
        </w:rPr>
        <w:t>а</w:t>
      </w:r>
      <w:r w:rsidR="00FC3348">
        <w:rPr>
          <w:sz w:val="24"/>
          <w:szCs w:val="24"/>
        </w:rPr>
        <w:t xml:space="preserve"> </w:t>
      </w:r>
      <w:r w:rsidR="00166453" w:rsidRPr="0038347A">
        <w:rPr>
          <w:sz w:val="24"/>
          <w:szCs w:val="24"/>
        </w:rPr>
        <w:t>ЗАТО</w:t>
      </w:r>
      <w:r w:rsidR="00DE43C4" w:rsidRPr="0038347A">
        <w:rPr>
          <w:sz w:val="24"/>
          <w:szCs w:val="24"/>
        </w:rPr>
        <w:t xml:space="preserve"> городской </w:t>
      </w:r>
      <w:r w:rsidR="00166453" w:rsidRPr="0038347A">
        <w:rPr>
          <w:sz w:val="24"/>
          <w:szCs w:val="24"/>
        </w:rPr>
        <w:t xml:space="preserve">округ </w:t>
      </w:r>
    </w:p>
    <w:p w:rsidR="00EC5187" w:rsidRDefault="00166453" w:rsidP="00E65310">
      <w:pPr>
        <w:rPr>
          <w:sz w:val="24"/>
          <w:szCs w:val="24"/>
        </w:rPr>
        <w:sectPr w:rsidR="00EC5187" w:rsidSect="00E25E0E">
          <w:pgSz w:w="11906" w:h="16838"/>
          <w:pgMar w:top="1134" w:right="567" w:bottom="1134" w:left="1134" w:header="709" w:footer="709" w:gutter="0"/>
          <w:cols w:space="708"/>
          <w:docGrid w:linePitch="360"/>
        </w:sectPr>
      </w:pPr>
      <w:r w:rsidRPr="0038347A">
        <w:rPr>
          <w:sz w:val="24"/>
          <w:szCs w:val="24"/>
        </w:rPr>
        <w:t>Молодёжный</w:t>
      </w:r>
      <w:r w:rsidR="00DE43C4" w:rsidRPr="0038347A">
        <w:rPr>
          <w:sz w:val="24"/>
          <w:szCs w:val="24"/>
        </w:rPr>
        <w:t xml:space="preserve"> Москов</w:t>
      </w:r>
      <w:r>
        <w:rPr>
          <w:sz w:val="24"/>
          <w:szCs w:val="24"/>
        </w:rPr>
        <w:t>с</w:t>
      </w:r>
      <w:r w:rsidR="00FC3348">
        <w:rPr>
          <w:sz w:val="24"/>
          <w:szCs w:val="24"/>
        </w:rPr>
        <w:t>кой области</w:t>
      </w:r>
      <w:r w:rsidR="00FC3348">
        <w:rPr>
          <w:sz w:val="24"/>
          <w:szCs w:val="24"/>
        </w:rPr>
        <w:tab/>
      </w:r>
      <w:r w:rsidR="00FC3348">
        <w:rPr>
          <w:sz w:val="24"/>
          <w:szCs w:val="24"/>
        </w:rPr>
        <w:tab/>
      </w:r>
      <w:r w:rsidR="00FC3348">
        <w:rPr>
          <w:sz w:val="24"/>
          <w:szCs w:val="24"/>
        </w:rPr>
        <w:tab/>
      </w:r>
      <w:r w:rsidR="00FC3348">
        <w:rPr>
          <w:sz w:val="24"/>
          <w:szCs w:val="24"/>
        </w:rPr>
        <w:tab/>
      </w:r>
      <w:r w:rsidR="00FC3348">
        <w:rPr>
          <w:sz w:val="24"/>
          <w:szCs w:val="24"/>
        </w:rPr>
        <w:tab/>
      </w:r>
      <w:r w:rsidR="00C060B8">
        <w:rPr>
          <w:sz w:val="24"/>
          <w:szCs w:val="24"/>
        </w:rPr>
        <w:t xml:space="preserve">             </w:t>
      </w:r>
      <w:r w:rsidR="009B0130">
        <w:rPr>
          <w:sz w:val="24"/>
          <w:szCs w:val="24"/>
        </w:rPr>
        <w:t xml:space="preserve">           </w:t>
      </w:r>
      <w:r w:rsidR="00C341CC">
        <w:rPr>
          <w:sz w:val="24"/>
          <w:szCs w:val="24"/>
        </w:rPr>
        <w:t>А. В. Михайло</w:t>
      </w:r>
      <w:r w:rsidR="00E65310">
        <w:rPr>
          <w:sz w:val="24"/>
          <w:szCs w:val="24"/>
        </w:rPr>
        <w:t>в</w:t>
      </w:r>
      <w:bookmarkStart w:id="1" w:name="_GoBack"/>
      <w:bookmarkEnd w:id="1"/>
    </w:p>
    <w:p w:rsidR="00EC5187" w:rsidRDefault="00EC5187" w:rsidP="00EC5187">
      <w:pPr>
        <w:jc w:val="right"/>
        <w:rPr>
          <w:sz w:val="24"/>
          <w:szCs w:val="24"/>
        </w:rPr>
      </w:pPr>
      <w:r>
        <w:rPr>
          <w:sz w:val="24"/>
          <w:szCs w:val="24"/>
        </w:rPr>
        <w:lastRenderedPageBreak/>
        <w:t>УТВЕРЖДЕНЫ</w:t>
      </w:r>
    </w:p>
    <w:p w:rsidR="00EC5187" w:rsidRDefault="00EC5187" w:rsidP="00EC5187">
      <w:pPr>
        <w:jc w:val="right"/>
        <w:rPr>
          <w:sz w:val="24"/>
          <w:szCs w:val="24"/>
        </w:rPr>
      </w:pPr>
      <w:r>
        <w:rPr>
          <w:sz w:val="24"/>
          <w:szCs w:val="24"/>
        </w:rPr>
        <w:t>постановлением Администрации</w:t>
      </w:r>
    </w:p>
    <w:p w:rsidR="00EC5187" w:rsidRDefault="00EC5187" w:rsidP="00EC5187">
      <w:pPr>
        <w:jc w:val="right"/>
        <w:rPr>
          <w:sz w:val="24"/>
          <w:szCs w:val="24"/>
        </w:rPr>
      </w:pPr>
      <w:r>
        <w:rPr>
          <w:sz w:val="24"/>
          <w:szCs w:val="24"/>
        </w:rPr>
        <w:t>ЗАТО городской округ Молодёжный</w:t>
      </w:r>
    </w:p>
    <w:p w:rsidR="00EC5187" w:rsidRDefault="00EC5187" w:rsidP="00EC5187">
      <w:pPr>
        <w:jc w:val="right"/>
        <w:rPr>
          <w:sz w:val="24"/>
          <w:szCs w:val="24"/>
        </w:rPr>
      </w:pPr>
      <w:r>
        <w:rPr>
          <w:sz w:val="24"/>
          <w:szCs w:val="24"/>
        </w:rPr>
        <w:t>Московской области</w:t>
      </w:r>
    </w:p>
    <w:p w:rsidR="00EC5187" w:rsidRPr="00B201FD" w:rsidRDefault="00EC5187" w:rsidP="00EC5187">
      <w:pPr>
        <w:jc w:val="right"/>
        <w:rPr>
          <w:color w:val="auto"/>
          <w:sz w:val="24"/>
          <w:szCs w:val="24"/>
        </w:rPr>
      </w:pPr>
      <w:r w:rsidRPr="00E819C5">
        <w:rPr>
          <w:color w:val="auto"/>
          <w:sz w:val="24"/>
          <w:szCs w:val="24"/>
        </w:rPr>
        <w:t xml:space="preserve">от     </w:t>
      </w:r>
      <w:proofErr w:type="gramStart"/>
      <w:r>
        <w:rPr>
          <w:color w:val="auto"/>
          <w:sz w:val="24"/>
          <w:szCs w:val="24"/>
        </w:rPr>
        <w:t>2</w:t>
      </w:r>
      <w:r w:rsidR="004504DF">
        <w:rPr>
          <w:color w:val="auto"/>
          <w:sz w:val="24"/>
          <w:szCs w:val="24"/>
        </w:rPr>
        <w:t>9</w:t>
      </w:r>
      <w:r>
        <w:rPr>
          <w:color w:val="auto"/>
          <w:sz w:val="24"/>
          <w:szCs w:val="24"/>
        </w:rPr>
        <w:t>.12.</w:t>
      </w:r>
      <w:r w:rsidRPr="00E819C5">
        <w:rPr>
          <w:color w:val="auto"/>
          <w:sz w:val="24"/>
          <w:szCs w:val="24"/>
        </w:rPr>
        <w:t xml:space="preserve">2025  </w:t>
      </w:r>
      <w:r w:rsidRPr="00B201FD">
        <w:rPr>
          <w:color w:val="auto"/>
          <w:sz w:val="24"/>
          <w:szCs w:val="24"/>
        </w:rPr>
        <w:t>№</w:t>
      </w:r>
      <w:proofErr w:type="gramEnd"/>
      <w:r w:rsidRPr="00B201FD">
        <w:rPr>
          <w:color w:val="auto"/>
          <w:sz w:val="24"/>
          <w:szCs w:val="24"/>
        </w:rPr>
        <w:t xml:space="preserve"> </w:t>
      </w:r>
      <w:r w:rsidR="004504DF">
        <w:rPr>
          <w:color w:val="auto"/>
          <w:sz w:val="24"/>
          <w:szCs w:val="24"/>
        </w:rPr>
        <w:t>353</w:t>
      </w:r>
    </w:p>
    <w:p w:rsidR="00EC5187" w:rsidRDefault="00EC5187" w:rsidP="00EC5187">
      <w:pPr>
        <w:jc w:val="both"/>
        <w:rPr>
          <w:sz w:val="24"/>
          <w:szCs w:val="24"/>
        </w:rPr>
      </w:pPr>
    </w:p>
    <w:p w:rsidR="00EC5187" w:rsidRPr="00F25A64" w:rsidRDefault="00EC5187" w:rsidP="00EC5187">
      <w:pPr>
        <w:jc w:val="center"/>
        <w:rPr>
          <w:color w:val="auto"/>
          <w:sz w:val="24"/>
          <w:szCs w:val="24"/>
        </w:rPr>
      </w:pPr>
      <w:r w:rsidRPr="00F25A64">
        <w:rPr>
          <w:color w:val="auto"/>
          <w:sz w:val="24"/>
          <w:szCs w:val="24"/>
        </w:rPr>
        <w:t>ИЗМЕНЕНИЯ,</w:t>
      </w:r>
    </w:p>
    <w:p w:rsidR="00EC5187" w:rsidRPr="00F25A64" w:rsidRDefault="00EC5187" w:rsidP="00EC5187">
      <w:pPr>
        <w:jc w:val="center"/>
        <w:rPr>
          <w:bCs/>
          <w:color w:val="auto"/>
          <w:sz w:val="24"/>
          <w:szCs w:val="24"/>
        </w:rPr>
      </w:pPr>
      <w:r w:rsidRPr="00F25A64">
        <w:rPr>
          <w:color w:val="auto"/>
          <w:sz w:val="24"/>
          <w:szCs w:val="24"/>
        </w:rPr>
        <w:t xml:space="preserve">которые вносятся в муниципальную программу </w:t>
      </w:r>
      <w:r w:rsidRPr="00F25A64">
        <w:rPr>
          <w:bCs/>
          <w:color w:val="auto"/>
          <w:sz w:val="24"/>
          <w:szCs w:val="24"/>
        </w:rPr>
        <w:t>«Цифровое муниципальное образование» на 2023-20</w:t>
      </w:r>
      <w:r w:rsidR="00734FDD">
        <w:rPr>
          <w:bCs/>
          <w:color w:val="auto"/>
          <w:sz w:val="24"/>
          <w:szCs w:val="24"/>
        </w:rPr>
        <w:t>30</w:t>
      </w:r>
      <w:r w:rsidRPr="00F25A64">
        <w:rPr>
          <w:bCs/>
          <w:color w:val="auto"/>
          <w:sz w:val="24"/>
          <w:szCs w:val="24"/>
        </w:rPr>
        <w:t xml:space="preserve"> годы</w:t>
      </w:r>
    </w:p>
    <w:p w:rsidR="00EC5187" w:rsidRPr="00F25A64" w:rsidRDefault="00EC5187" w:rsidP="00EC5187">
      <w:pPr>
        <w:pStyle w:val="ae"/>
      </w:pPr>
    </w:p>
    <w:p w:rsidR="00EC5187" w:rsidRPr="007D0A08" w:rsidRDefault="00EC5187" w:rsidP="009A34E7">
      <w:pPr>
        <w:pStyle w:val="ae"/>
        <w:numPr>
          <w:ilvl w:val="0"/>
          <w:numId w:val="1"/>
        </w:numPr>
        <w:ind w:left="0" w:firstLine="1134"/>
        <w:jc w:val="both"/>
        <w:rPr>
          <w:rFonts w:ascii="Times New Roman" w:eastAsia="Times New Roman" w:hAnsi="Times New Roman" w:cs="Times New Roman"/>
          <w:bCs/>
          <w:kern w:val="28"/>
          <w:sz w:val="24"/>
          <w:szCs w:val="24"/>
        </w:rPr>
      </w:pPr>
      <w:r w:rsidRPr="00F25A64">
        <w:rPr>
          <w:rFonts w:ascii="Times New Roman" w:eastAsia="Times New Roman" w:hAnsi="Times New Roman" w:cs="Times New Roman"/>
          <w:bCs/>
          <w:kern w:val="28"/>
          <w:sz w:val="24"/>
          <w:szCs w:val="24"/>
        </w:rPr>
        <w:t>В разделе «1. Паспорт программы «Цифровое муниципальное образование»»:</w:t>
      </w:r>
      <w:r>
        <w:rPr>
          <w:rFonts w:ascii="Times New Roman" w:eastAsia="Times New Roman" w:hAnsi="Times New Roman" w:cs="Times New Roman"/>
          <w:bCs/>
          <w:kern w:val="28"/>
          <w:sz w:val="24"/>
          <w:szCs w:val="24"/>
        </w:rPr>
        <w:t xml:space="preserve"> </w:t>
      </w:r>
      <w:r w:rsidRPr="007D0A08">
        <w:rPr>
          <w:rFonts w:ascii="Times New Roman" w:eastAsia="Times New Roman" w:hAnsi="Times New Roman" w:cs="Times New Roman"/>
          <w:bCs/>
          <w:kern w:val="28"/>
          <w:sz w:val="24"/>
          <w:szCs w:val="24"/>
        </w:rPr>
        <w:t xml:space="preserve">позицию </w:t>
      </w:r>
      <w:bookmarkStart w:id="2" w:name="sub_101"/>
      <w:r w:rsidRPr="007D0A08">
        <w:rPr>
          <w:rFonts w:ascii="Times New Roman" w:eastAsia="Times New Roman" w:hAnsi="Times New Roman" w:cs="Times New Roman"/>
          <w:bCs/>
          <w:kern w:val="28"/>
          <w:sz w:val="24"/>
          <w:szCs w:val="24"/>
        </w:rPr>
        <w:t>«Источники финансирования муниципальной программы, в том числе по годам:</w:t>
      </w:r>
      <w:bookmarkEnd w:id="2"/>
      <w:r w:rsidRPr="007D0A08">
        <w:rPr>
          <w:rFonts w:ascii="Times New Roman" w:eastAsia="Times New Roman" w:hAnsi="Times New Roman" w:cs="Times New Roman"/>
          <w:bCs/>
          <w:kern w:val="28"/>
          <w:sz w:val="24"/>
          <w:szCs w:val="24"/>
        </w:rPr>
        <w:t>» изложить в следующей редакции:</w:t>
      </w:r>
    </w:p>
    <w:p w:rsidR="00EC5187" w:rsidRPr="00F25A64" w:rsidRDefault="00EC5187" w:rsidP="008F5427">
      <w:pPr>
        <w:pStyle w:val="ae"/>
        <w:jc w:val="both"/>
        <w:rPr>
          <w:rFonts w:ascii="Times New Roman" w:eastAsia="Times New Roman" w:hAnsi="Times New Roman" w:cs="Times New Roman"/>
          <w:bCs/>
          <w:kern w:val="28"/>
          <w:sz w:val="24"/>
          <w:szCs w:val="24"/>
        </w:rPr>
      </w:pPr>
      <w:r w:rsidRPr="00F25A64">
        <w:rPr>
          <w:rFonts w:ascii="Times New Roman" w:eastAsia="Times New Roman" w:hAnsi="Times New Roman" w:cs="Times New Roman"/>
          <w:bCs/>
          <w:kern w:val="28"/>
          <w:sz w:val="24"/>
          <w:szCs w:val="24"/>
        </w:rPr>
        <w:t>«</w:t>
      </w:r>
    </w:p>
    <w:tbl>
      <w:tblPr>
        <w:tblW w:w="1590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5"/>
        <w:gridCol w:w="1240"/>
        <w:gridCol w:w="1240"/>
        <w:gridCol w:w="1240"/>
        <w:gridCol w:w="1241"/>
        <w:gridCol w:w="1559"/>
        <w:gridCol w:w="1418"/>
        <w:gridCol w:w="1417"/>
        <w:gridCol w:w="1276"/>
        <w:gridCol w:w="1727"/>
      </w:tblGrid>
      <w:tr w:rsidR="00144E1F" w:rsidRPr="00144E1F" w:rsidTr="004B1884">
        <w:trPr>
          <w:trHeight w:val="204"/>
        </w:trPr>
        <w:tc>
          <w:tcPr>
            <w:tcW w:w="3545" w:type="dxa"/>
            <w:vMerge w:val="restart"/>
            <w:shd w:val="clear" w:color="auto" w:fill="auto"/>
            <w:noWrap/>
            <w:hideMark/>
          </w:tcPr>
          <w:p w:rsidR="00144E1F" w:rsidRPr="00144E1F" w:rsidRDefault="00144E1F" w:rsidP="004079F7">
            <w:pPr>
              <w:pStyle w:val="ae"/>
              <w:rPr>
                <w:rFonts w:ascii="Times New Roman" w:hAnsi="Times New Roman" w:cs="Times New Roman"/>
              </w:rPr>
            </w:pPr>
            <w:r w:rsidRPr="00144E1F">
              <w:rPr>
                <w:rFonts w:ascii="Times New Roman" w:hAnsi="Times New Roman" w:cs="Times New Roman"/>
              </w:rPr>
              <w:t xml:space="preserve">Источники финансирования </w:t>
            </w:r>
            <w:proofErr w:type="gramStart"/>
            <w:r w:rsidRPr="00144E1F">
              <w:rPr>
                <w:rFonts w:ascii="Times New Roman" w:hAnsi="Times New Roman" w:cs="Times New Roman"/>
              </w:rPr>
              <w:t>муниципальной  программы</w:t>
            </w:r>
            <w:proofErr w:type="gramEnd"/>
            <w:r w:rsidRPr="00144E1F">
              <w:rPr>
                <w:rFonts w:ascii="Times New Roman" w:hAnsi="Times New Roman" w:cs="Times New Roman"/>
              </w:rPr>
              <w:t xml:space="preserve">, </w:t>
            </w:r>
            <w:r w:rsidRPr="00144E1F">
              <w:rPr>
                <w:rFonts w:ascii="Times New Roman" w:hAnsi="Times New Roman" w:cs="Times New Roman"/>
              </w:rPr>
              <w:br/>
              <w:t>в том числе по годам:</w:t>
            </w:r>
          </w:p>
        </w:tc>
        <w:tc>
          <w:tcPr>
            <w:tcW w:w="12358" w:type="dxa"/>
            <w:gridSpan w:val="9"/>
            <w:shd w:val="clear" w:color="auto" w:fill="auto"/>
            <w:noWrap/>
            <w:hideMark/>
          </w:tcPr>
          <w:p w:rsidR="00144E1F" w:rsidRPr="00144E1F" w:rsidRDefault="00144E1F" w:rsidP="004079F7">
            <w:pPr>
              <w:pStyle w:val="ae"/>
              <w:rPr>
                <w:rFonts w:ascii="Times New Roman" w:hAnsi="Times New Roman" w:cs="Times New Roman"/>
              </w:rPr>
            </w:pPr>
            <w:r w:rsidRPr="00144E1F">
              <w:rPr>
                <w:rFonts w:ascii="Times New Roman" w:hAnsi="Times New Roman" w:cs="Times New Roman"/>
              </w:rPr>
              <w:t>Расходы (тыс. рублей)</w:t>
            </w:r>
          </w:p>
          <w:p w:rsidR="00144E1F" w:rsidRPr="00144E1F" w:rsidRDefault="00144E1F" w:rsidP="004079F7">
            <w:pPr>
              <w:pStyle w:val="ae"/>
              <w:rPr>
                <w:rFonts w:ascii="Times New Roman" w:hAnsi="Times New Roman" w:cs="Times New Roman"/>
              </w:rPr>
            </w:pPr>
          </w:p>
        </w:tc>
      </w:tr>
      <w:tr w:rsidR="00144E1F" w:rsidRPr="00144E1F" w:rsidTr="004B1884">
        <w:trPr>
          <w:trHeight w:val="53"/>
        </w:trPr>
        <w:tc>
          <w:tcPr>
            <w:tcW w:w="3545" w:type="dxa"/>
            <w:vMerge/>
            <w:shd w:val="clear" w:color="auto" w:fill="auto"/>
            <w:hideMark/>
          </w:tcPr>
          <w:p w:rsidR="00144E1F" w:rsidRPr="00144E1F" w:rsidRDefault="00144E1F" w:rsidP="004079F7">
            <w:pPr>
              <w:pStyle w:val="ae"/>
              <w:rPr>
                <w:rFonts w:ascii="Times New Roman" w:hAnsi="Times New Roman" w:cs="Times New Roman"/>
              </w:rPr>
            </w:pPr>
          </w:p>
        </w:tc>
        <w:tc>
          <w:tcPr>
            <w:tcW w:w="1240" w:type="dxa"/>
            <w:shd w:val="clear" w:color="auto" w:fill="auto"/>
            <w:noWrap/>
            <w:vAlign w:val="center"/>
            <w:hideMark/>
          </w:tcPr>
          <w:p w:rsidR="00144E1F" w:rsidRPr="00144E1F" w:rsidRDefault="00144E1F" w:rsidP="004079F7">
            <w:pPr>
              <w:jc w:val="center"/>
            </w:pPr>
            <w:r w:rsidRPr="00144E1F">
              <w:t>Всего</w:t>
            </w:r>
          </w:p>
        </w:tc>
        <w:tc>
          <w:tcPr>
            <w:tcW w:w="1240" w:type="dxa"/>
            <w:shd w:val="clear" w:color="auto" w:fill="auto"/>
            <w:vAlign w:val="center"/>
          </w:tcPr>
          <w:p w:rsidR="00144E1F" w:rsidRPr="00144E1F" w:rsidRDefault="00144E1F" w:rsidP="004079F7">
            <w:pPr>
              <w:jc w:val="center"/>
            </w:pPr>
            <w:r w:rsidRPr="00144E1F">
              <w:t>2023 год</w:t>
            </w:r>
          </w:p>
        </w:tc>
        <w:tc>
          <w:tcPr>
            <w:tcW w:w="1240" w:type="dxa"/>
            <w:shd w:val="clear" w:color="auto" w:fill="auto"/>
            <w:vAlign w:val="center"/>
          </w:tcPr>
          <w:p w:rsidR="00144E1F" w:rsidRPr="00144E1F" w:rsidRDefault="00144E1F" w:rsidP="004079F7">
            <w:pPr>
              <w:jc w:val="center"/>
            </w:pPr>
            <w:r w:rsidRPr="00144E1F">
              <w:t>2024 год</w:t>
            </w:r>
          </w:p>
        </w:tc>
        <w:tc>
          <w:tcPr>
            <w:tcW w:w="1241" w:type="dxa"/>
            <w:shd w:val="clear" w:color="auto" w:fill="auto"/>
            <w:vAlign w:val="center"/>
          </w:tcPr>
          <w:p w:rsidR="00144E1F" w:rsidRPr="00144E1F" w:rsidRDefault="00144E1F" w:rsidP="004079F7">
            <w:pPr>
              <w:jc w:val="center"/>
            </w:pPr>
            <w:r w:rsidRPr="00144E1F">
              <w:t>2025 год</w:t>
            </w:r>
          </w:p>
        </w:tc>
        <w:tc>
          <w:tcPr>
            <w:tcW w:w="1559" w:type="dxa"/>
            <w:shd w:val="clear" w:color="auto" w:fill="auto"/>
            <w:noWrap/>
            <w:vAlign w:val="center"/>
            <w:hideMark/>
          </w:tcPr>
          <w:p w:rsidR="00144E1F" w:rsidRPr="00144E1F" w:rsidRDefault="00144E1F" w:rsidP="004079F7">
            <w:pPr>
              <w:jc w:val="center"/>
            </w:pPr>
            <w:r w:rsidRPr="00144E1F">
              <w:t>2026 год</w:t>
            </w:r>
          </w:p>
        </w:tc>
        <w:tc>
          <w:tcPr>
            <w:tcW w:w="1418" w:type="dxa"/>
            <w:shd w:val="clear" w:color="auto" w:fill="auto"/>
            <w:noWrap/>
            <w:vAlign w:val="center"/>
            <w:hideMark/>
          </w:tcPr>
          <w:p w:rsidR="00144E1F" w:rsidRPr="00144E1F" w:rsidRDefault="00144E1F" w:rsidP="004079F7">
            <w:pPr>
              <w:jc w:val="center"/>
            </w:pPr>
            <w:r w:rsidRPr="00144E1F">
              <w:t>2027 год</w:t>
            </w:r>
          </w:p>
        </w:tc>
        <w:tc>
          <w:tcPr>
            <w:tcW w:w="1417" w:type="dxa"/>
            <w:shd w:val="clear" w:color="auto" w:fill="auto"/>
            <w:noWrap/>
            <w:vAlign w:val="center"/>
            <w:hideMark/>
          </w:tcPr>
          <w:p w:rsidR="00144E1F" w:rsidRPr="00144E1F" w:rsidRDefault="00144E1F" w:rsidP="004079F7">
            <w:pPr>
              <w:jc w:val="center"/>
            </w:pPr>
            <w:r w:rsidRPr="00144E1F">
              <w:t>2028 год</w:t>
            </w:r>
          </w:p>
        </w:tc>
        <w:tc>
          <w:tcPr>
            <w:tcW w:w="1276" w:type="dxa"/>
            <w:shd w:val="clear" w:color="auto" w:fill="auto"/>
            <w:noWrap/>
            <w:vAlign w:val="center"/>
            <w:hideMark/>
          </w:tcPr>
          <w:p w:rsidR="00144E1F" w:rsidRPr="00144E1F" w:rsidRDefault="00144E1F" w:rsidP="004079F7">
            <w:pPr>
              <w:jc w:val="center"/>
            </w:pPr>
            <w:r w:rsidRPr="00144E1F">
              <w:t>2029 год</w:t>
            </w:r>
          </w:p>
        </w:tc>
        <w:tc>
          <w:tcPr>
            <w:tcW w:w="1727" w:type="dxa"/>
            <w:shd w:val="clear" w:color="auto" w:fill="auto"/>
            <w:noWrap/>
            <w:vAlign w:val="center"/>
            <w:hideMark/>
          </w:tcPr>
          <w:p w:rsidR="00144E1F" w:rsidRPr="00144E1F" w:rsidRDefault="00144E1F" w:rsidP="004079F7">
            <w:pPr>
              <w:jc w:val="center"/>
            </w:pPr>
            <w:r w:rsidRPr="00144E1F">
              <w:t>2030 год</w:t>
            </w:r>
          </w:p>
        </w:tc>
      </w:tr>
      <w:tr w:rsidR="00144E1F" w:rsidRPr="00144E1F" w:rsidTr="004B1884">
        <w:trPr>
          <w:trHeight w:val="240"/>
        </w:trPr>
        <w:tc>
          <w:tcPr>
            <w:tcW w:w="3545" w:type="dxa"/>
            <w:shd w:val="clear" w:color="auto" w:fill="auto"/>
            <w:noWrap/>
            <w:vAlign w:val="center"/>
            <w:hideMark/>
          </w:tcPr>
          <w:p w:rsidR="00144E1F" w:rsidRPr="00144E1F" w:rsidRDefault="00144E1F" w:rsidP="004079F7">
            <w:r w:rsidRPr="00144E1F">
              <w:t>Всего, в том числе</w:t>
            </w:r>
          </w:p>
        </w:tc>
        <w:tc>
          <w:tcPr>
            <w:tcW w:w="1240" w:type="dxa"/>
            <w:shd w:val="clear" w:color="auto" w:fill="auto"/>
            <w:noWrap/>
            <w:vAlign w:val="center"/>
          </w:tcPr>
          <w:p w:rsidR="00144E1F" w:rsidRPr="00144E1F" w:rsidRDefault="00144E1F" w:rsidP="004079F7">
            <w:pPr>
              <w:jc w:val="center"/>
            </w:pPr>
            <w:r w:rsidRPr="00144E1F">
              <w:t>124209,13</w:t>
            </w:r>
          </w:p>
        </w:tc>
        <w:tc>
          <w:tcPr>
            <w:tcW w:w="1240" w:type="dxa"/>
            <w:shd w:val="clear" w:color="auto" w:fill="auto"/>
            <w:vAlign w:val="center"/>
          </w:tcPr>
          <w:p w:rsidR="00144E1F" w:rsidRPr="00144E1F" w:rsidRDefault="00144E1F" w:rsidP="004079F7">
            <w:pPr>
              <w:jc w:val="center"/>
            </w:pPr>
            <w:r w:rsidRPr="00144E1F">
              <w:t>19837,30</w:t>
            </w:r>
          </w:p>
        </w:tc>
        <w:tc>
          <w:tcPr>
            <w:tcW w:w="1240" w:type="dxa"/>
            <w:shd w:val="clear" w:color="auto" w:fill="auto"/>
            <w:vAlign w:val="center"/>
          </w:tcPr>
          <w:p w:rsidR="00144E1F" w:rsidRPr="00144E1F" w:rsidRDefault="00144E1F" w:rsidP="004079F7">
            <w:pPr>
              <w:jc w:val="center"/>
            </w:pPr>
            <w:r w:rsidRPr="00144E1F">
              <w:t>20842,54</w:t>
            </w:r>
          </w:p>
        </w:tc>
        <w:tc>
          <w:tcPr>
            <w:tcW w:w="1241" w:type="dxa"/>
            <w:shd w:val="clear" w:color="auto" w:fill="auto"/>
            <w:vAlign w:val="center"/>
          </w:tcPr>
          <w:p w:rsidR="00144E1F" w:rsidRPr="00144E1F" w:rsidRDefault="00144E1F" w:rsidP="004079F7">
            <w:pPr>
              <w:jc w:val="center"/>
            </w:pPr>
            <w:r w:rsidRPr="00144E1F">
              <w:t>19085,48</w:t>
            </w:r>
          </w:p>
        </w:tc>
        <w:tc>
          <w:tcPr>
            <w:tcW w:w="1559" w:type="dxa"/>
            <w:shd w:val="clear" w:color="auto" w:fill="auto"/>
            <w:noWrap/>
            <w:vAlign w:val="center"/>
          </w:tcPr>
          <w:p w:rsidR="00144E1F" w:rsidRPr="00144E1F" w:rsidRDefault="00144E1F" w:rsidP="004079F7">
            <w:pPr>
              <w:jc w:val="center"/>
            </w:pPr>
            <w:r w:rsidRPr="00144E1F">
              <w:t>21659,56</w:t>
            </w:r>
          </w:p>
        </w:tc>
        <w:tc>
          <w:tcPr>
            <w:tcW w:w="1418" w:type="dxa"/>
            <w:shd w:val="clear" w:color="auto" w:fill="auto"/>
            <w:noWrap/>
            <w:vAlign w:val="center"/>
          </w:tcPr>
          <w:p w:rsidR="00144E1F" w:rsidRPr="00144E1F" w:rsidRDefault="00144E1F" w:rsidP="004079F7">
            <w:pPr>
              <w:jc w:val="center"/>
            </w:pPr>
            <w:r w:rsidRPr="00144E1F">
              <w:t>10696,06</w:t>
            </w:r>
          </w:p>
        </w:tc>
        <w:tc>
          <w:tcPr>
            <w:tcW w:w="1417" w:type="dxa"/>
            <w:shd w:val="clear" w:color="auto" w:fill="auto"/>
            <w:noWrap/>
            <w:vAlign w:val="center"/>
          </w:tcPr>
          <w:p w:rsidR="00144E1F" w:rsidRPr="00144E1F" w:rsidRDefault="00144E1F" w:rsidP="004079F7">
            <w:pPr>
              <w:jc w:val="center"/>
            </w:pPr>
            <w:r w:rsidRPr="00144E1F">
              <w:t>10696,06</w:t>
            </w:r>
          </w:p>
        </w:tc>
        <w:tc>
          <w:tcPr>
            <w:tcW w:w="1276" w:type="dxa"/>
            <w:shd w:val="clear" w:color="auto" w:fill="auto"/>
            <w:noWrap/>
            <w:vAlign w:val="center"/>
          </w:tcPr>
          <w:p w:rsidR="00144E1F" w:rsidRPr="00144E1F" w:rsidRDefault="00144E1F" w:rsidP="004079F7">
            <w:pPr>
              <w:jc w:val="center"/>
            </w:pPr>
            <w:r w:rsidRPr="00144E1F">
              <w:t>10696,06</w:t>
            </w:r>
          </w:p>
        </w:tc>
        <w:tc>
          <w:tcPr>
            <w:tcW w:w="1727" w:type="dxa"/>
            <w:shd w:val="clear" w:color="auto" w:fill="auto"/>
            <w:noWrap/>
            <w:vAlign w:val="center"/>
          </w:tcPr>
          <w:p w:rsidR="00144E1F" w:rsidRPr="00144E1F" w:rsidRDefault="00144E1F" w:rsidP="004079F7">
            <w:pPr>
              <w:jc w:val="center"/>
            </w:pPr>
            <w:r w:rsidRPr="00144E1F">
              <w:t>10696,06</w:t>
            </w:r>
          </w:p>
        </w:tc>
      </w:tr>
      <w:tr w:rsidR="00144E1F" w:rsidRPr="00144E1F" w:rsidTr="004B1884">
        <w:trPr>
          <w:trHeight w:val="240"/>
        </w:trPr>
        <w:tc>
          <w:tcPr>
            <w:tcW w:w="3545" w:type="dxa"/>
            <w:shd w:val="clear" w:color="auto" w:fill="auto"/>
            <w:noWrap/>
            <w:vAlign w:val="center"/>
            <w:hideMark/>
          </w:tcPr>
          <w:p w:rsidR="00144E1F" w:rsidRPr="00144E1F" w:rsidRDefault="00144E1F" w:rsidP="004079F7">
            <w:r w:rsidRPr="00144E1F">
              <w:t>Средства бюджета муниципального образования</w:t>
            </w:r>
          </w:p>
        </w:tc>
        <w:tc>
          <w:tcPr>
            <w:tcW w:w="1240" w:type="dxa"/>
            <w:shd w:val="clear" w:color="auto" w:fill="auto"/>
            <w:noWrap/>
            <w:vAlign w:val="center"/>
          </w:tcPr>
          <w:p w:rsidR="00144E1F" w:rsidRPr="00144E1F" w:rsidRDefault="00144E1F" w:rsidP="004079F7">
            <w:pPr>
              <w:jc w:val="center"/>
            </w:pPr>
            <w:r w:rsidRPr="00144E1F">
              <w:t>119900,87</w:t>
            </w:r>
          </w:p>
        </w:tc>
        <w:tc>
          <w:tcPr>
            <w:tcW w:w="1240" w:type="dxa"/>
            <w:shd w:val="clear" w:color="auto" w:fill="auto"/>
            <w:vAlign w:val="center"/>
          </w:tcPr>
          <w:p w:rsidR="00144E1F" w:rsidRPr="00144E1F" w:rsidRDefault="00144E1F" w:rsidP="004079F7">
            <w:pPr>
              <w:jc w:val="center"/>
            </w:pPr>
            <w:r w:rsidRPr="00144E1F">
              <w:t>19381,30</w:t>
            </w:r>
          </w:p>
        </w:tc>
        <w:tc>
          <w:tcPr>
            <w:tcW w:w="1240" w:type="dxa"/>
            <w:shd w:val="clear" w:color="auto" w:fill="auto"/>
            <w:vAlign w:val="center"/>
          </w:tcPr>
          <w:p w:rsidR="00144E1F" w:rsidRPr="00144E1F" w:rsidRDefault="00144E1F" w:rsidP="004079F7">
            <w:pPr>
              <w:jc w:val="center"/>
            </w:pPr>
            <w:r w:rsidRPr="00144E1F">
              <w:t>17253,28</w:t>
            </w:r>
          </w:p>
        </w:tc>
        <w:tc>
          <w:tcPr>
            <w:tcW w:w="1241" w:type="dxa"/>
            <w:shd w:val="clear" w:color="auto" w:fill="auto"/>
            <w:vAlign w:val="center"/>
          </w:tcPr>
          <w:p w:rsidR="00144E1F" w:rsidRPr="00144E1F" w:rsidRDefault="00144E1F" w:rsidP="004079F7">
            <w:pPr>
              <w:jc w:val="center"/>
            </w:pPr>
            <w:r w:rsidRPr="00144E1F">
              <w:t>18822,48</w:t>
            </w:r>
          </w:p>
        </w:tc>
        <w:tc>
          <w:tcPr>
            <w:tcW w:w="1559" w:type="dxa"/>
            <w:shd w:val="clear" w:color="auto" w:fill="auto"/>
            <w:noWrap/>
            <w:vAlign w:val="center"/>
          </w:tcPr>
          <w:p w:rsidR="00144E1F" w:rsidRPr="00144E1F" w:rsidRDefault="00144E1F" w:rsidP="004079F7">
            <w:pPr>
              <w:jc w:val="center"/>
            </w:pPr>
            <w:r w:rsidRPr="00144E1F">
              <w:t>21659,56</w:t>
            </w:r>
          </w:p>
        </w:tc>
        <w:tc>
          <w:tcPr>
            <w:tcW w:w="1418" w:type="dxa"/>
            <w:shd w:val="clear" w:color="auto" w:fill="auto"/>
            <w:noWrap/>
            <w:vAlign w:val="center"/>
          </w:tcPr>
          <w:p w:rsidR="00144E1F" w:rsidRPr="00144E1F" w:rsidRDefault="00144E1F" w:rsidP="004079F7">
            <w:pPr>
              <w:jc w:val="center"/>
            </w:pPr>
            <w:r w:rsidRPr="00144E1F">
              <w:t>10696,06</w:t>
            </w:r>
          </w:p>
        </w:tc>
        <w:tc>
          <w:tcPr>
            <w:tcW w:w="1417" w:type="dxa"/>
            <w:shd w:val="clear" w:color="auto" w:fill="auto"/>
            <w:noWrap/>
            <w:vAlign w:val="center"/>
          </w:tcPr>
          <w:p w:rsidR="00144E1F" w:rsidRPr="00144E1F" w:rsidRDefault="00144E1F" w:rsidP="004079F7">
            <w:pPr>
              <w:jc w:val="center"/>
            </w:pPr>
            <w:r w:rsidRPr="00144E1F">
              <w:t>10696,06</w:t>
            </w:r>
          </w:p>
        </w:tc>
        <w:tc>
          <w:tcPr>
            <w:tcW w:w="1276" w:type="dxa"/>
            <w:shd w:val="clear" w:color="auto" w:fill="auto"/>
            <w:noWrap/>
            <w:vAlign w:val="center"/>
          </w:tcPr>
          <w:p w:rsidR="00144E1F" w:rsidRPr="00144E1F" w:rsidRDefault="00144E1F" w:rsidP="004079F7">
            <w:pPr>
              <w:jc w:val="center"/>
            </w:pPr>
            <w:r w:rsidRPr="00144E1F">
              <w:t>10696,06</w:t>
            </w:r>
          </w:p>
        </w:tc>
        <w:tc>
          <w:tcPr>
            <w:tcW w:w="1727" w:type="dxa"/>
            <w:shd w:val="clear" w:color="auto" w:fill="auto"/>
            <w:noWrap/>
            <w:vAlign w:val="center"/>
          </w:tcPr>
          <w:p w:rsidR="00144E1F" w:rsidRPr="00144E1F" w:rsidRDefault="00144E1F" w:rsidP="004079F7">
            <w:pPr>
              <w:jc w:val="center"/>
            </w:pPr>
            <w:r w:rsidRPr="00144E1F">
              <w:t>10696,06</w:t>
            </w:r>
          </w:p>
        </w:tc>
      </w:tr>
      <w:tr w:rsidR="00144E1F" w:rsidRPr="00144E1F" w:rsidTr="004B1884">
        <w:trPr>
          <w:trHeight w:val="240"/>
        </w:trPr>
        <w:tc>
          <w:tcPr>
            <w:tcW w:w="3545" w:type="dxa"/>
            <w:shd w:val="clear" w:color="auto" w:fill="auto"/>
            <w:noWrap/>
            <w:vAlign w:val="center"/>
            <w:hideMark/>
          </w:tcPr>
          <w:p w:rsidR="00144E1F" w:rsidRPr="00144E1F" w:rsidRDefault="00144E1F" w:rsidP="004079F7">
            <w:r w:rsidRPr="00144E1F">
              <w:t>Средства бюджета Московской области</w:t>
            </w:r>
          </w:p>
        </w:tc>
        <w:tc>
          <w:tcPr>
            <w:tcW w:w="1240" w:type="dxa"/>
            <w:shd w:val="clear" w:color="auto" w:fill="auto"/>
            <w:noWrap/>
            <w:vAlign w:val="center"/>
          </w:tcPr>
          <w:p w:rsidR="00144E1F" w:rsidRPr="00144E1F" w:rsidRDefault="00144E1F" w:rsidP="004079F7">
            <w:pPr>
              <w:jc w:val="center"/>
            </w:pPr>
            <w:r w:rsidRPr="00144E1F">
              <w:t>1797,82</w:t>
            </w:r>
          </w:p>
        </w:tc>
        <w:tc>
          <w:tcPr>
            <w:tcW w:w="1240" w:type="dxa"/>
            <w:shd w:val="clear" w:color="auto" w:fill="auto"/>
            <w:vAlign w:val="center"/>
          </w:tcPr>
          <w:p w:rsidR="00144E1F" w:rsidRPr="00144E1F" w:rsidRDefault="00144E1F" w:rsidP="004079F7">
            <w:pPr>
              <w:jc w:val="center"/>
            </w:pPr>
            <w:r w:rsidRPr="00144E1F">
              <w:t>456,00</w:t>
            </w:r>
          </w:p>
        </w:tc>
        <w:tc>
          <w:tcPr>
            <w:tcW w:w="1240" w:type="dxa"/>
            <w:shd w:val="clear" w:color="auto" w:fill="auto"/>
            <w:vAlign w:val="center"/>
          </w:tcPr>
          <w:p w:rsidR="00144E1F" w:rsidRPr="00144E1F" w:rsidRDefault="00144E1F" w:rsidP="004079F7">
            <w:pPr>
              <w:jc w:val="center"/>
            </w:pPr>
            <w:r w:rsidRPr="00144E1F">
              <w:t>1078,82</w:t>
            </w:r>
          </w:p>
        </w:tc>
        <w:tc>
          <w:tcPr>
            <w:tcW w:w="1241" w:type="dxa"/>
            <w:shd w:val="clear" w:color="auto" w:fill="auto"/>
            <w:vAlign w:val="center"/>
          </w:tcPr>
          <w:p w:rsidR="00144E1F" w:rsidRPr="00144E1F" w:rsidRDefault="00144E1F" w:rsidP="004079F7">
            <w:pPr>
              <w:jc w:val="center"/>
            </w:pPr>
            <w:r w:rsidRPr="00144E1F">
              <w:t>263,00</w:t>
            </w:r>
          </w:p>
        </w:tc>
        <w:tc>
          <w:tcPr>
            <w:tcW w:w="1559" w:type="dxa"/>
            <w:shd w:val="clear" w:color="auto" w:fill="auto"/>
            <w:noWrap/>
            <w:vAlign w:val="center"/>
          </w:tcPr>
          <w:p w:rsidR="00144E1F" w:rsidRPr="00144E1F" w:rsidRDefault="00144E1F" w:rsidP="004079F7">
            <w:pPr>
              <w:jc w:val="center"/>
            </w:pPr>
            <w:r w:rsidRPr="00144E1F">
              <w:t>0,00</w:t>
            </w:r>
          </w:p>
        </w:tc>
        <w:tc>
          <w:tcPr>
            <w:tcW w:w="1418" w:type="dxa"/>
            <w:shd w:val="clear" w:color="auto" w:fill="auto"/>
            <w:noWrap/>
            <w:vAlign w:val="center"/>
          </w:tcPr>
          <w:p w:rsidR="00144E1F" w:rsidRPr="00144E1F" w:rsidRDefault="00144E1F" w:rsidP="004079F7">
            <w:pPr>
              <w:jc w:val="center"/>
            </w:pPr>
            <w:r w:rsidRPr="00144E1F">
              <w:t>0,00</w:t>
            </w:r>
          </w:p>
        </w:tc>
        <w:tc>
          <w:tcPr>
            <w:tcW w:w="1417" w:type="dxa"/>
            <w:shd w:val="clear" w:color="auto" w:fill="auto"/>
            <w:noWrap/>
            <w:vAlign w:val="center"/>
          </w:tcPr>
          <w:p w:rsidR="00144E1F" w:rsidRPr="00144E1F" w:rsidRDefault="00144E1F" w:rsidP="004079F7">
            <w:pPr>
              <w:jc w:val="center"/>
            </w:pPr>
            <w:r w:rsidRPr="00144E1F">
              <w:t>0,00</w:t>
            </w:r>
          </w:p>
        </w:tc>
        <w:tc>
          <w:tcPr>
            <w:tcW w:w="1276" w:type="dxa"/>
            <w:shd w:val="clear" w:color="auto" w:fill="auto"/>
            <w:noWrap/>
            <w:vAlign w:val="center"/>
          </w:tcPr>
          <w:p w:rsidR="00144E1F" w:rsidRPr="00144E1F" w:rsidRDefault="00144E1F" w:rsidP="004079F7">
            <w:pPr>
              <w:jc w:val="center"/>
            </w:pPr>
            <w:r w:rsidRPr="00144E1F">
              <w:t>0,00</w:t>
            </w:r>
          </w:p>
        </w:tc>
        <w:tc>
          <w:tcPr>
            <w:tcW w:w="1727" w:type="dxa"/>
            <w:shd w:val="clear" w:color="auto" w:fill="auto"/>
            <w:noWrap/>
            <w:vAlign w:val="center"/>
          </w:tcPr>
          <w:p w:rsidR="00144E1F" w:rsidRPr="00144E1F" w:rsidRDefault="00144E1F" w:rsidP="004079F7">
            <w:pPr>
              <w:jc w:val="center"/>
            </w:pPr>
            <w:r w:rsidRPr="00144E1F">
              <w:t>0,00</w:t>
            </w:r>
          </w:p>
        </w:tc>
      </w:tr>
      <w:tr w:rsidR="00144E1F" w:rsidRPr="00144E1F" w:rsidTr="004B1884">
        <w:trPr>
          <w:trHeight w:val="240"/>
        </w:trPr>
        <w:tc>
          <w:tcPr>
            <w:tcW w:w="3545" w:type="dxa"/>
            <w:shd w:val="clear" w:color="auto" w:fill="auto"/>
            <w:noWrap/>
            <w:vAlign w:val="center"/>
            <w:hideMark/>
          </w:tcPr>
          <w:p w:rsidR="00144E1F" w:rsidRPr="00144E1F" w:rsidRDefault="00144E1F" w:rsidP="004079F7">
            <w:r w:rsidRPr="00144E1F">
              <w:t>Средства федерального бюджета</w:t>
            </w:r>
          </w:p>
        </w:tc>
        <w:tc>
          <w:tcPr>
            <w:tcW w:w="1240" w:type="dxa"/>
            <w:shd w:val="clear" w:color="auto" w:fill="auto"/>
            <w:noWrap/>
            <w:vAlign w:val="center"/>
          </w:tcPr>
          <w:p w:rsidR="00144E1F" w:rsidRPr="00144E1F" w:rsidRDefault="00144E1F" w:rsidP="004079F7">
            <w:pPr>
              <w:jc w:val="center"/>
            </w:pPr>
            <w:r w:rsidRPr="00144E1F">
              <w:t>2510,45</w:t>
            </w:r>
          </w:p>
        </w:tc>
        <w:tc>
          <w:tcPr>
            <w:tcW w:w="1240" w:type="dxa"/>
            <w:shd w:val="clear" w:color="auto" w:fill="auto"/>
            <w:vAlign w:val="center"/>
          </w:tcPr>
          <w:p w:rsidR="00144E1F" w:rsidRPr="00144E1F" w:rsidRDefault="00144E1F" w:rsidP="004079F7">
            <w:pPr>
              <w:jc w:val="center"/>
            </w:pPr>
            <w:r w:rsidRPr="00144E1F">
              <w:t>0,00</w:t>
            </w:r>
          </w:p>
        </w:tc>
        <w:tc>
          <w:tcPr>
            <w:tcW w:w="1240" w:type="dxa"/>
            <w:shd w:val="clear" w:color="auto" w:fill="auto"/>
            <w:vAlign w:val="center"/>
          </w:tcPr>
          <w:p w:rsidR="00144E1F" w:rsidRPr="00144E1F" w:rsidRDefault="00144E1F" w:rsidP="004079F7">
            <w:pPr>
              <w:jc w:val="center"/>
            </w:pPr>
            <w:r w:rsidRPr="00144E1F">
              <w:t>2510,45</w:t>
            </w:r>
          </w:p>
        </w:tc>
        <w:tc>
          <w:tcPr>
            <w:tcW w:w="1241" w:type="dxa"/>
            <w:shd w:val="clear" w:color="auto" w:fill="auto"/>
            <w:vAlign w:val="center"/>
          </w:tcPr>
          <w:p w:rsidR="00144E1F" w:rsidRPr="00144E1F" w:rsidRDefault="00144E1F" w:rsidP="004079F7">
            <w:pPr>
              <w:jc w:val="center"/>
            </w:pPr>
            <w:r w:rsidRPr="00144E1F">
              <w:t>0,00</w:t>
            </w:r>
          </w:p>
        </w:tc>
        <w:tc>
          <w:tcPr>
            <w:tcW w:w="1559" w:type="dxa"/>
            <w:shd w:val="clear" w:color="auto" w:fill="auto"/>
            <w:noWrap/>
            <w:vAlign w:val="center"/>
          </w:tcPr>
          <w:p w:rsidR="00144E1F" w:rsidRPr="00144E1F" w:rsidRDefault="00144E1F" w:rsidP="004079F7">
            <w:pPr>
              <w:jc w:val="center"/>
            </w:pPr>
            <w:r w:rsidRPr="00144E1F">
              <w:t>0,00</w:t>
            </w:r>
          </w:p>
        </w:tc>
        <w:tc>
          <w:tcPr>
            <w:tcW w:w="1418" w:type="dxa"/>
            <w:shd w:val="clear" w:color="auto" w:fill="auto"/>
            <w:noWrap/>
            <w:vAlign w:val="center"/>
          </w:tcPr>
          <w:p w:rsidR="00144E1F" w:rsidRPr="00144E1F" w:rsidRDefault="00144E1F" w:rsidP="004079F7">
            <w:pPr>
              <w:jc w:val="center"/>
            </w:pPr>
            <w:r w:rsidRPr="00144E1F">
              <w:t>0,00</w:t>
            </w:r>
          </w:p>
        </w:tc>
        <w:tc>
          <w:tcPr>
            <w:tcW w:w="1417" w:type="dxa"/>
            <w:shd w:val="clear" w:color="auto" w:fill="auto"/>
            <w:noWrap/>
            <w:vAlign w:val="center"/>
          </w:tcPr>
          <w:p w:rsidR="00144E1F" w:rsidRPr="00144E1F" w:rsidRDefault="00144E1F" w:rsidP="004079F7">
            <w:pPr>
              <w:jc w:val="center"/>
            </w:pPr>
            <w:r w:rsidRPr="00144E1F">
              <w:t>0,00</w:t>
            </w:r>
          </w:p>
        </w:tc>
        <w:tc>
          <w:tcPr>
            <w:tcW w:w="1276" w:type="dxa"/>
            <w:shd w:val="clear" w:color="auto" w:fill="auto"/>
            <w:noWrap/>
            <w:vAlign w:val="center"/>
          </w:tcPr>
          <w:p w:rsidR="00144E1F" w:rsidRPr="00144E1F" w:rsidRDefault="00144E1F" w:rsidP="004079F7">
            <w:pPr>
              <w:jc w:val="center"/>
            </w:pPr>
            <w:r w:rsidRPr="00144E1F">
              <w:t>0,00</w:t>
            </w:r>
          </w:p>
        </w:tc>
        <w:tc>
          <w:tcPr>
            <w:tcW w:w="1727" w:type="dxa"/>
            <w:shd w:val="clear" w:color="auto" w:fill="auto"/>
            <w:noWrap/>
            <w:vAlign w:val="center"/>
          </w:tcPr>
          <w:p w:rsidR="00144E1F" w:rsidRPr="00144E1F" w:rsidRDefault="00144E1F" w:rsidP="004079F7">
            <w:pPr>
              <w:jc w:val="center"/>
            </w:pPr>
            <w:r w:rsidRPr="00144E1F">
              <w:t>0,00</w:t>
            </w:r>
          </w:p>
        </w:tc>
      </w:tr>
    </w:tbl>
    <w:p w:rsidR="00EC5187" w:rsidRDefault="00144E1F" w:rsidP="00E4086C">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r w:rsidR="00E4086C">
        <w:rPr>
          <w:rFonts w:ascii="Times New Roman" w:eastAsia="Times New Roman" w:hAnsi="Times New Roman" w:cs="Times New Roman"/>
          <w:bCs/>
          <w:kern w:val="28"/>
          <w:sz w:val="24"/>
          <w:szCs w:val="24"/>
        </w:rPr>
        <w:t xml:space="preserve">  </w:t>
      </w:r>
      <w:r>
        <w:rPr>
          <w:rFonts w:ascii="Times New Roman" w:eastAsia="Times New Roman" w:hAnsi="Times New Roman" w:cs="Times New Roman"/>
          <w:bCs/>
          <w:kern w:val="28"/>
          <w:sz w:val="24"/>
          <w:szCs w:val="24"/>
        </w:rPr>
        <w:t xml:space="preserve"> »;</w:t>
      </w:r>
    </w:p>
    <w:p w:rsidR="008F5427" w:rsidRDefault="008F5427" w:rsidP="009A34E7">
      <w:pPr>
        <w:pStyle w:val="ae"/>
        <w:numPr>
          <w:ilvl w:val="0"/>
          <w:numId w:val="1"/>
        </w:numPr>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Раздел</w:t>
      </w:r>
      <w:r w:rsidRPr="00F25A64">
        <w:rPr>
          <w:rFonts w:ascii="Times New Roman" w:eastAsia="Times New Roman" w:hAnsi="Times New Roman" w:cs="Times New Roman"/>
          <w:bCs/>
          <w:kern w:val="28"/>
          <w:sz w:val="24"/>
          <w:szCs w:val="24"/>
        </w:rPr>
        <w:t xml:space="preserve"> «</w:t>
      </w:r>
      <w:r>
        <w:rPr>
          <w:rFonts w:ascii="Times New Roman" w:eastAsia="Times New Roman" w:hAnsi="Times New Roman" w:cs="Times New Roman"/>
          <w:bCs/>
          <w:kern w:val="28"/>
          <w:sz w:val="24"/>
          <w:szCs w:val="24"/>
        </w:rPr>
        <w:t>3</w:t>
      </w:r>
      <w:r w:rsidRPr="00F25A64">
        <w:rPr>
          <w:rFonts w:ascii="Times New Roman" w:eastAsia="Times New Roman" w:hAnsi="Times New Roman" w:cs="Times New Roman"/>
          <w:bCs/>
          <w:kern w:val="28"/>
          <w:sz w:val="24"/>
          <w:szCs w:val="24"/>
        </w:rPr>
        <w:t xml:space="preserve">. </w:t>
      </w:r>
      <w:r>
        <w:rPr>
          <w:rFonts w:ascii="Times New Roman" w:eastAsia="Times New Roman" w:hAnsi="Times New Roman" w:cs="Times New Roman"/>
          <w:bCs/>
          <w:kern w:val="28"/>
          <w:sz w:val="24"/>
          <w:szCs w:val="24"/>
        </w:rPr>
        <w:t>«Целевые показатели муниципальной программы</w:t>
      </w:r>
      <w:r w:rsidRPr="007D0A08">
        <w:rPr>
          <w:rFonts w:ascii="Times New Roman" w:eastAsia="Times New Roman" w:hAnsi="Times New Roman" w:cs="Times New Roman"/>
          <w:bCs/>
          <w:kern w:val="28"/>
          <w:sz w:val="24"/>
          <w:szCs w:val="24"/>
        </w:rPr>
        <w:t>»</w:t>
      </w:r>
      <w:r>
        <w:rPr>
          <w:rFonts w:ascii="Times New Roman" w:eastAsia="Times New Roman" w:hAnsi="Times New Roman" w:cs="Times New Roman"/>
          <w:bCs/>
          <w:kern w:val="28"/>
          <w:sz w:val="24"/>
          <w:szCs w:val="24"/>
        </w:rPr>
        <w:t>»</w:t>
      </w:r>
      <w:r w:rsidRPr="007D0A08">
        <w:rPr>
          <w:rFonts w:ascii="Times New Roman" w:eastAsia="Times New Roman" w:hAnsi="Times New Roman" w:cs="Times New Roman"/>
          <w:bCs/>
          <w:kern w:val="28"/>
          <w:sz w:val="24"/>
          <w:szCs w:val="24"/>
        </w:rPr>
        <w:t xml:space="preserve"> изложить в следующей редакции:</w:t>
      </w:r>
    </w:p>
    <w:p w:rsidR="008F5427" w:rsidRPr="007D0A08" w:rsidRDefault="008F5427" w:rsidP="008F5427">
      <w:pPr>
        <w:pStyle w:val="ae"/>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p>
    <w:tbl>
      <w:tblPr>
        <w:tblW w:w="5060" w:type="pct"/>
        <w:tblInd w:w="-147" w:type="dxa"/>
        <w:tblLayout w:type="fixed"/>
        <w:tblLook w:val="04A0" w:firstRow="1" w:lastRow="0" w:firstColumn="1" w:lastColumn="0" w:noHBand="0" w:noVBand="1"/>
      </w:tblPr>
      <w:tblGrid>
        <w:gridCol w:w="833"/>
        <w:gridCol w:w="2472"/>
        <w:gridCol w:w="1442"/>
        <w:gridCol w:w="1015"/>
        <w:gridCol w:w="1015"/>
        <w:gridCol w:w="873"/>
        <w:gridCol w:w="728"/>
        <w:gridCol w:w="729"/>
        <w:gridCol w:w="729"/>
        <w:gridCol w:w="729"/>
        <w:gridCol w:w="728"/>
        <w:gridCol w:w="729"/>
        <w:gridCol w:w="729"/>
        <w:gridCol w:w="1584"/>
        <w:gridCol w:w="1547"/>
      </w:tblGrid>
      <w:tr w:rsidR="008F5427" w:rsidRPr="00574AE5" w:rsidTr="00DE1984">
        <w:trPr>
          <w:trHeight w:val="237"/>
        </w:trPr>
        <w:tc>
          <w:tcPr>
            <w:tcW w:w="802" w:type="dxa"/>
            <w:vMerge w:val="restart"/>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bCs/>
                <w:color w:val="auto"/>
                <w:sz w:val="18"/>
                <w:szCs w:val="18"/>
              </w:rPr>
            </w:pPr>
            <w:r w:rsidRPr="00574AE5">
              <w:rPr>
                <w:rFonts w:eastAsia="Calibri"/>
                <w:bCs/>
                <w:color w:val="auto"/>
                <w:sz w:val="18"/>
                <w:szCs w:val="18"/>
              </w:rPr>
              <w:t>№ п/п</w:t>
            </w:r>
          </w:p>
        </w:tc>
        <w:tc>
          <w:tcPr>
            <w:tcW w:w="23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Cs/>
                <w:color w:val="auto"/>
                <w:sz w:val="18"/>
                <w:szCs w:val="18"/>
              </w:rPr>
            </w:pPr>
            <w:r w:rsidRPr="00574AE5">
              <w:rPr>
                <w:rFonts w:eastAsia="Calibri"/>
                <w:bCs/>
                <w:color w:val="auto"/>
                <w:sz w:val="18"/>
                <w:szCs w:val="18"/>
              </w:rPr>
              <w:t>Наименование целевых показателей</w:t>
            </w:r>
          </w:p>
        </w:tc>
        <w:tc>
          <w:tcPr>
            <w:tcW w:w="1390" w:type="dxa"/>
            <w:vMerge w:val="restart"/>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ind w:left="-57" w:right="-57"/>
              <w:jc w:val="center"/>
              <w:rPr>
                <w:rFonts w:eastAsia="Calibri"/>
                <w:bCs/>
                <w:color w:val="auto"/>
                <w:sz w:val="18"/>
                <w:szCs w:val="18"/>
              </w:rPr>
            </w:pPr>
            <w:r w:rsidRPr="00574AE5">
              <w:rPr>
                <w:rFonts w:eastAsia="Calibri"/>
                <w:bCs/>
                <w:color w:val="auto"/>
                <w:sz w:val="18"/>
                <w:szCs w:val="18"/>
              </w:rPr>
              <w:t>Тип показателя</w:t>
            </w:r>
          </w:p>
        </w:tc>
        <w:tc>
          <w:tcPr>
            <w:tcW w:w="9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ind w:left="-57" w:right="-57"/>
              <w:jc w:val="center"/>
              <w:rPr>
                <w:rFonts w:eastAsia="Calibri"/>
                <w:bCs/>
                <w:color w:val="auto"/>
                <w:sz w:val="18"/>
                <w:szCs w:val="18"/>
              </w:rPr>
            </w:pPr>
            <w:r w:rsidRPr="00574AE5">
              <w:rPr>
                <w:rFonts w:eastAsia="Calibri"/>
                <w:bCs/>
                <w:color w:val="auto"/>
                <w:sz w:val="18"/>
                <w:szCs w:val="18"/>
              </w:rPr>
              <w:t xml:space="preserve">Единица </w:t>
            </w:r>
            <w:r w:rsidRPr="00574AE5">
              <w:rPr>
                <w:rFonts w:eastAsia="Calibri"/>
                <w:bCs/>
                <w:color w:val="auto"/>
                <w:sz w:val="18"/>
                <w:szCs w:val="18"/>
                <w:lang w:eastAsia="en-US"/>
              </w:rPr>
              <w:t>измерения</w:t>
            </w:r>
            <w:r w:rsidRPr="00574AE5">
              <w:rPr>
                <w:rFonts w:eastAsia="Calibri"/>
                <w:bCs/>
                <w:color w:val="auto"/>
                <w:sz w:val="18"/>
                <w:szCs w:val="18"/>
                <w:lang w:eastAsia="en-US"/>
              </w:rPr>
              <w:br/>
            </w:r>
            <w:r w:rsidRPr="00574AE5">
              <w:rPr>
                <w:rFonts w:eastAsia="Calibri"/>
                <w:bCs/>
                <w:color w:val="auto"/>
                <w:sz w:val="18"/>
                <w:szCs w:val="18"/>
              </w:rPr>
              <w:t>(по ОКЕИ)</w:t>
            </w:r>
          </w:p>
        </w:tc>
        <w:tc>
          <w:tcPr>
            <w:tcW w:w="9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Cs/>
                <w:color w:val="auto"/>
                <w:sz w:val="18"/>
                <w:szCs w:val="18"/>
              </w:rPr>
            </w:pPr>
            <w:r w:rsidRPr="00574AE5">
              <w:rPr>
                <w:rFonts w:eastAsia="Calibri"/>
                <w:bCs/>
                <w:color w:val="auto"/>
                <w:sz w:val="18"/>
                <w:szCs w:val="18"/>
              </w:rPr>
              <w:t>Базовое значение</w:t>
            </w:r>
          </w:p>
        </w:tc>
        <w:tc>
          <w:tcPr>
            <w:tcW w:w="5761" w:type="dxa"/>
            <w:gridSpan w:val="8"/>
            <w:tcBorders>
              <w:top w:val="single" w:sz="4" w:space="0" w:color="000000"/>
              <w:left w:val="single" w:sz="4" w:space="0" w:color="000000"/>
              <w:bottom w:val="single" w:sz="8" w:space="0" w:color="000000"/>
              <w:right w:val="single" w:sz="4" w:space="0" w:color="000000"/>
            </w:tcBorders>
            <w:shd w:val="clear" w:color="auto" w:fill="auto"/>
          </w:tcPr>
          <w:p w:rsidR="008F5427" w:rsidRPr="00574AE5" w:rsidRDefault="008F5427" w:rsidP="004079F7">
            <w:pPr>
              <w:pStyle w:val="13"/>
              <w:widowControl w:val="0"/>
              <w:spacing w:after="0"/>
              <w:jc w:val="center"/>
              <w:rPr>
                <w:rFonts w:eastAsia="Calibri"/>
                <w:bCs/>
                <w:color w:val="auto"/>
                <w:sz w:val="18"/>
                <w:szCs w:val="18"/>
              </w:rPr>
            </w:pPr>
            <w:r w:rsidRPr="00574AE5">
              <w:rPr>
                <w:rFonts w:eastAsia="Calibri"/>
                <w:bCs/>
                <w:color w:val="auto"/>
                <w:sz w:val="18"/>
                <w:szCs w:val="18"/>
              </w:rPr>
              <w:t>Планируемое значение по годам реализации подпрограммы</w:t>
            </w:r>
          </w:p>
        </w:tc>
        <w:tc>
          <w:tcPr>
            <w:tcW w:w="1527" w:type="dxa"/>
            <w:vMerge w:val="restart"/>
            <w:tcBorders>
              <w:top w:val="single" w:sz="4" w:space="0" w:color="000000"/>
              <w:left w:val="single" w:sz="4" w:space="0" w:color="000000"/>
              <w:right w:val="single" w:sz="4" w:space="0" w:color="000000"/>
            </w:tcBorders>
          </w:tcPr>
          <w:p w:rsidR="008F5427" w:rsidRPr="00574AE5" w:rsidRDefault="008F5427" w:rsidP="004079F7">
            <w:pPr>
              <w:pStyle w:val="13"/>
              <w:widowControl w:val="0"/>
              <w:spacing w:after="0"/>
              <w:jc w:val="center"/>
              <w:rPr>
                <w:rFonts w:eastAsia="Calibri"/>
                <w:bCs/>
                <w:color w:val="auto"/>
                <w:sz w:val="18"/>
                <w:szCs w:val="18"/>
              </w:rPr>
            </w:pPr>
            <w:r w:rsidRPr="00574AE5">
              <w:rPr>
                <w:rFonts w:eastAsia="Calibri"/>
                <w:bCs/>
                <w:color w:val="auto"/>
                <w:sz w:val="18"/>
                <w:szCs w:val="18"/>
              </w:rPr>
              <w:t>Ответственный за достижение показателя</w:t>
            </w:r>
          </w:p>
        </w:tc>
        <w:tc>
          <w:tcPr>
            <w:tcW w:w="1491" w:type="dxa"/>
            <w:vMerge w:val="restart"/>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bCs/>
                <w:color w:val="auto"/>
                <w:sz w:val="18"/>
                <w:szCs w:val="18"/>
              </w:rPr>
            </w:pPr>
            <w:r w:rsidRPr="00574AE5">
              <w:rPr>
                <w:rFonts w:eastAsia="Calibri"/>
                <w:bCs/>
                <w:color w:val="auto"/>
                <w:sz w:val="18"/>
                <w:szCs w:val="18"/>
              </w:rPr>
              <w:t>Номер основного мероприятия, номер дочернего мероприятия, оказывающих влияние на достижение показателя</w:t>
            </w:r>
          </w:p>
        </w:tc>
      </w:tr>
      <w:tr w:rsidR="008F5427" w:rsidRPr="00574AE5" w:rsidTr="00DE1984">
        <w:trPr>
          <w:trHeight w:val="1419"/>
        </w:trPr>
        <w:tc>
          <w:tcPr>
            <w:tcW w:w="802" w:type="dxa"/>
            <w:vMerge/>
            <w:tcBorders>
              <w:top w:val="single" w:sz="8"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p>
        </w:tc>
        <w:tc>
          <w:tcPr>
            <w:tcW w:w="2383" w:type="dxa"/>
            <w:vMerge/>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p>
        </w:tc>
        <w:tc>
          <w:tcPr>
            <w:tcW w:w="1390" w:type="dxa"/>
            <w:vMerge/>
            <w:tcBorders>
              <w:top w:val="single" w:sz="8"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p>
        </w:tc>
        <w:tc>
          <w:tcPr>
            <w:tcW w:w="978" w:type="dxa"/>
            <w:vMerge/>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p>
        </w:tc>
        <w:tc>
          <w:tcPr>
            <w:tcW w:w="978" w:type="dxa"/>
            <w:vMerge/>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p>
        </w:tc>
        <w:tc>
          <w:tcPr>
            <w:tcW w:w="842" w:type="dxa"/>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Cs/>
                <w:color w:val="auto"/>
                <w:sz w:val="18"/>
                <w:szCs w:val="18"/>
              </w:rPr>
            </w:pPr>
            <w:r w:rsidRPr="00574AE5">
              <w:rPr>
                <w:rFonts w:eastAsia="Calibri"/>
                <w:bCs/>
                <w:color w:val="auto"/>
                <w:sz w:val="18"/>
                <w:szCs w:val="18"/>
              </w:rPr>
              <w:t>2023 год</w:t>
            </w:r>
          </w:p>
        </w:tc>
        <w:tc>
          <w:tcPr>
            <w:tcW w:w="702" w:type="dxa"/>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Cs/>
                <w:color w:val="auto"/>
                <w:sz w:val="18"/>
                <w:szCs w:val="18"/>
              </w:rPr>
            </w:pPr>
            <w:r w:rsidRPr="00574AE5">
              <w:rPr>
                <w:rFonts w:eastAsia="Calibri"/>
                <w:bCs/>
                <w:color w:val="auto"/>
                <w:sz w:val="18"/>
                <w:szCs w:val="18"/>
              </w:rPr>
              <w:t>2024 год</w:t>
            </w:r>
          </w:p>
        </w:tc>
        <w:tc>
          <w:tcPr>
            <w:tcW w:w="703" w:type="dxa"/>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Cs/>
                <w:color w:val="auto"/>
                <w:sz w:val="18"/>
                <w:szCs w:val="18"/>
              </w:rPr>
            </w:pPr>
            <w:r w:rsidRPr="00574AE5">
              <w:rPr>
                <w:rFonts w:eastAsia="Calibri"/>
                <w:bCs/>
                <w:color w:val="auto"/>
                <w:sz w:val="18"/>
                <w:szCs w:val="18"/>
              </w:rPr>
              <w:t>2025 год</w:t>
            </w:r>
          </w:p>
        </w:tc>
        <w:tc>
          <w:tcPr>
            <w:tcW w:w="703" w:type="dxa"/>
            <w:tcBorders>
              <w:top w:val="single" w:sz="8"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Cs/>
                <w:color w:val="auto"/>
                <w:sz w:val="18"/>
                <w:szCs w:val="18"/>
              </w:rPr>
            </w:pPr>
            <w:r w:rsidRPr="00574AE5">
              <w:rPr>
                <w:rFonts w:eastAsia="Calibri"/>
                <w:bCs/>
                <w:color w:val="auto"/>
                <w:sz w:val="18"/>
                <w:szCs w:val="18"/>
              </w:rPr>
              <w:t>2026 год</w:t>
            </w:r>
          </w:p>
        </w:tc>
        <w:tc>
          <w:tcPr>
            <w:tcW w:w="703" w:type="dxa"/>
            <w:tcBorders>
              <w:top w:val="single" w:sz="8"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bCs/>
                <w:color w:val="auto"/>
                <w:sz w:val="18"/>
                <w:szCs w:val="18"/>
              </w:rPr>
            </w:pPr>
            <w:r w:rsidRPr="00574AE5">
              <w:rPr>
                <w:rFonts w:eastAsia="Calibri"/>
                <w:bCs/>
                <w:color w:val="auto"/>
                <w:sz w:val="18"/>
                <w:szCs w:val="18"/>
              </w:rPr>
              <w:t>2027 год</w:t>
            </w:r>
          </w:p>
        </w:tc>
        <w:tc>
          <w:tcPr>
            <w:tcW w:w="702" w:type="dxa"/>
            <w:tcBorders>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color w:val="auto"/>
                <w:sz w:val="18"/>
                <w:szCs w:val="18"/>
              </w:rPr>
            </w:pPr>
            <w:r w:rsidRPr="00574AE5">
              <w:rPr>
                <w:rFonts w:eastAsia="Calibri"/>
                <w:bCs/>
                <w:color w:val="auto"/>
                <w:sz w:val="18"/>
                <w:szCs w:val="18"/>
              </w:rPr>
              <w:t>2028 год</w:t>
            </w:r>
          </w:p>
        </w:tc>
        <w:tc>
          <w:tcPr>
            <w:tcW w:w="703" w:type="dxa"/>
            <w:tcBorders>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color w:val="auto"/>
                <w:sz w:val="18"/>
                <w:szCs w:val="18"/>
              </w:rPr>
            </w:pPr>
            <w:r w:rsidRPr="00574AE5">
              <w:rPr>
                <w:rFonts w:eastAsia="Calibri"/>
                <w:bCs/>
                <w:color w:val="auto"/>
                <w:sz w:val="18"/>
                <w:szCs w:val="18"/>
              </w:rPr>
              <w:t>2029 год</w:t>
            </w:r>
          </w:p>
        </w:tc>
        <w:tc>
          <w:tcPr>
            <w:tcW w:w="703" w:type="dxa"/>
            <w:tcBorders>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color w:val="auto"/>
                <w:sz w:val="18"/>
                <w:szCs w:val="18"/>
              </w:rPr>
            </w:pPr>
            <w:r w:rsidRPr="00574AE5">
              <w:rPr>
                <w:rFonts w:eastAsia="Calibri"/>
                <w:bCs/>
                <w:color w:val="auto"/>
                <w:sz w:val="18"/>
                <w:szCs w:val="18"/>
              </w:rPr>
              <w:t>2030 год</w:t>
            </w:r>
          </w:p>
        </w:tc>
        <w:tc>
          <w:tcPr>
            <w:tcW w:w="1527" w:type="dxa"/>
            <w:vMerge/>
            <w:tcBorders>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color w:val="auto"/>
                <w:sz w:val="18"/>
                <w:szCs w:val="18"/>
              </w:rPr>
            </w:pPr>
          </w:p>
        </w:tc>
        <w:tc>
          <w:tcPr>
            <w:tcW w:w="1491" w:type="dxa"/>
            <w:vMerge/>
            <w:tcBorders>
              <w:top w:val="single" w:sz="8"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rFonts w:eastAsia="Calibri"/>
                <w:color w:val="auto"/>
                <w:sz w:val="18"/>
                <w:szCs w:val="18"/>
              </w:rPr>
            </w:pPr>
          </w:p>
        </w:tc>
      </w:tr>
      <w:tr w:rsidR="008F5427" w:rsidRPr="00574AE5" w:rsidTr="00DE1984">
        <w:trPr>
          <w:trHeight w:val="283"/>
        </w:trPr>
        <w:tc>
          <w:tcPr>
            <w:tcW w:w="8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w:t>
            </w:r>
          </w:p>
        </w:tc>
        <w:tc>
          <w:tcPr>
            <w:tcW w:w="238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2</w:t>
            </w:r>
          </w:p>
        </w:tc>
        <w:tc>
          <w:tcPr>
            <w:tcW w:w="1390"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3</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4</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6</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7</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8</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9</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w:t>
            </w:r>
          </w:p>
        </w:tc>
        <w:tc>
          <w:tcPr>
            <w:tcW w:w="7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11</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12</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13</w:t>
            </w:r>
          </w:p>
        </w:tc>
        <w:tc>
          <w:tcPr>
            <w:tcW w:w="1527"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14</w:t>
            </w:r>
          </w:p>
        </w:tc>
        <w:tc>
          <w:tcPr>
            <w:tcW w:w="1491"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15</w:t>
            </w:r>
          </w:p>
        </w:tc>
      </w:tr>
      <w:tr w:rsidR="008F5427" w:rsidRPr="00275696" w:rsidTr="00DE1984">
        <w:trPr>
          <w:trHeight w:val="283"/>
        </w:trPr>
        <w:tc>
          <w:tcPr>
            <w:tcW w:w="15310" w:type="dxa"/>
            <w:gridSpan w:val="15"/>
            <w:tcBorders>
              <w:top w:val="single" w:sz="4" w:space="0" w:color="000000"/>
              <w:left w:val="single" w:sz="4" w:space="0" w:color="000000"/>
              <w:bottom w:val="single" w:sz="4" w:space="0" w:color="000000"/>
              <w:right w:val="single" w:sz="4" w:space="0" w:color="000000"/>
            </w:tcBorders>
          </w:tcPr>
          <w:p w:rsidR="008F5427" w:rsidRPr="00275696" w:rsidRDefault="008F5427" w:rsidP="004079F7">
            <w:pPr>
              <w:pStyle w:val="13"/>
              <w:widowControl w:val="0"/>
              <w:spacing w:after="0"/>
              <w:jc w:val="center"/>
              <w:rPr>
                <w:color w:val="auto"/>
                <w:sz w:val="18"/>
                <w:szCs w:val="18"/>
              </w:rPr>
            </w:pPr>
            <w:r w:rsidRPr="00275696">
              <w:rPr>
                <w:sz w:val="18"/>
                <w:szCs w:val="18"/>
              </w:rPr>
              <w:t>Подпрограмма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r>
      <w:tr w:rsidR="008F5427" w:rsidRPr="00F86200" w:rsidTr="002D2307">
        <w:trPr>
          <w:trHeight w:val="283"/>
        </w:trPr>
        <w:tc>
          <w:tcPr>
            <w:tcW w:w="802" w:type="dxa"/>
            <w:tcBorders>
              <w:top w:val="single" w:sz="4" w:space="0" w:color="000000"/>
              <w:left w:val="single" w:sz="4" w:space="0" w:color="000000"/>
              <w:bottom w:val="single" w:sz="4" w:space="0" w:color="000000"/>
              <w:right w:val="single" w:sz="4" w:space="0" w:color="000000"/>
            </w:tcBorders>
            <w:vAlign w:val="center"/>
          </w:tcPr>
          <w:p w:rsidR="008F5427" w:rsidRPr="00F86200" w:rsidRDefault="008F5427" w:rsidP="002D2307">
            <w:pPr>
              <w:pStyle w:val="13"/>
              <w:widowControl w:val="0"/>
              <w:spacing w:after="0"/>
              <w:jc w:val="center"/>
              <w:rPr>
                <w:color w:val="000000"/>
                <w:sz w:val="18"/>
                <w:szCs w:val="18"/>
              </w:rPr>
            </w:pPr>
            <w:r w:rsidRPr="00F86200">
              <w:rPr>
                <w:color w:val="000000"/>
                <w:sz w:val="18"/>
                <w:szCs w:val="18"/>
              </w:rPr>
              <w:t>1.</w:t>
            </w:r>
          </w:p>
        </w:tc>
        <w:tc>
          <w:tcPr>
            <w:tcW w:w="2383" w:type="dxa"/>
            <w:tcBorders>
              <w:top w:val="single" w:sz="4" w:space="0" w:color="000000"/>
              <w:left w:val="single" w:sz="4" w:space="0" w:color="000000"/>
              <w:bottom w:val="single" w:sz="4" w:space="0" w:color="000000"/>
              <w:right w:val="single" w:sz="4" w:space="0" w:color="000000"/>
            </w:tcBorders>
            <w:shd w:val="clear" w:color="auto" w:fill="auto"/>
          </w:tcPr>
          <w:p w:rsidR="008F5427" w:rsidRPr="00F86200" w:rsidRDefault="008F5427" w:rsidP="004079F7">
            <w:pPr>
              <w:pStyle w:val="13"/>
              <w:widowControl w:val="0"/>
              <w:spacing w:after="0"/>
              <w:rPr>
                <w:color w:val="000000"/>
                <w:sz w:val="18"/>
                <w:szCs w:val="18"/>
              </w:rPr>
            </w:pPr>
            <w:r w:rsidRPr="00F86200">
              <w:rPr>
                <w:sz w:val="18"/>
                <w:szCs w:val="18"/>
              </w:rPr>
              <w:t xml:space="preserve">Уровень удовлетворенности граждан качеством предоставления </w:t>
            </w:r>
            <w:r w:rsidRPr="00F86200">
              <w:rPr>
                <w:sz w:val="18"/>
                <w:szCs w:val="18"/>
              </w:rPr>
              <w:lastRenderedPageBreak/>
              <w:t>государственных и муниципальных услуг</w:t>
            </w:r>
            <w:r>
              <w:rPr>
                <w:sz w:val="18"/>
                <w:szCs w:val="18"/>
              </w:rPr>
              <w:t xml:space="preserve"> в МФЦ </w:t>
            </w:r>
          </w:p>
        </w:tc>
        <w:tc>
          <w:tcPr>
            <w:tcW w:w="1390" w:type="dxa"/>
            <w:tcBorders>
              <w:top w:val="single" w:sz="4" w:space="0" w:color="000000"/>
              <w:left w:val="single" w:sz="4" w:space="0" w:color="000000"/>
              <w:bottom w:val="single" w:sz="4" w:space="0" w:color="000000"/>
              <w:right w:val="single" w:sz="4" w:space="0" w:color="000000"/>
            </w:tcBorders>
          </w:tcPr>
          <w:p w:rsidR="008F5427" w:rsidRPr="00F86200" w:rsidRDefault="008F5427" w:rsidP="004079F7">
            <w:pPr>
              <w:pStyle w:val="13"/>
              <w:widowControl w:val="0"/>
              <w:spacing w:after="0"/>
              <w:jc w:val="center"/>
              <w:rPr>
                <w:color w:val="000000"/>
                <w:sz w:val="18"/>
                <w:szCs w:val="18"/>
              </w:rPr>
            </w:pPr>
            <w:r w:rsidRPr="00F86200">
              <w:rPr>
                <w:color w:val="000000"/>
                <w:sz w:val="18"/>
                <w:szCs w:val="18"/>
              </w:rPr>
              <w:lastRenderedPageBreak/>
              <w:t xml:space="preserve">отраслевой </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F86200" w:rsidRDefault="008F5427" w:rsidP="004079F7">
            <w:pPr>
              <w:pStyle w:val="13"/>
              <w:widowControl w:val="0"/>
              <w:spacing w:after="0"/>
              <w:jc w:val="center"/>
              <w:rPr>
                <w:color w:val="000000"/>
                <w:sz w:val="18"/>
                <w:szCs w:val="18"/>
              </w:rPr>
            </w:pPr>
            <w:r w:rsidRPr="00F86200">
              <w:rPr>
                <w:color w:val="000000"/>
                <w:sz w:val="18"/>
                <w:szCs w:val="18"/>
              </w:rPr>
              <w:t>процент</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CC688E" w:rsidRDefault="008F5427" w:rsidP="004079F7">
            <w:pPr>
              <w:pStyle w:val="13"/>
              <w:widowControl w:val="0"/>
              <w:spacing w:after="0"/>
              <w:jc w:val="center"/>
              <w:rPr>
                <w:color w:val="auto"/>
              </w:rPr>
            </w:pPr>
            <w:r w:rsidRPr="00CC688E">
              <w:rPr>
                <w:color w:val="auto"/>
              </w:rPr>
              <w:t>99,86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8F5427" w:rsidRPr="00CC688E" w:rsidRDefault="008F5427" w:rsidP="004079F7">
            <w:pPr>
              <w:pStyle w:val="13"/>
              <w:widowControl w:val="0"/>
              <w:spacing w:after="0"/>
              <w:jc w:val="center"/>
              <w:rPr>
                <w:color w:val="auto"/>
              </w:rPr>
            </w:pPr>
            <w:r w:rsidRPr="00CC688E">
              <w:rPr>
                <w:color w:val="auto"/>
              </w:rPr>
              <w:t>99,8</w:t>
            </w:r>
            <w:r>
              <w:rPr>
                <w:color w:val="auto"/>
              </w:rPr>
              <w:t>8</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775A39" w:rsidRDefault="008F5427" w:rsidP="004079F7">
            <w:pPr>
              <w:pStyle w:val="13"/>
              <w:widowControl w:val="0"/>
              <w:spacing w:after="0"/>
              <w:jc w:val="center"/>
              <w:rPr>
                <w:color w:val="auto"/>
              </w:rPr>
            </w:pPr>
            <w:r w:rsidRPr="00775A39">
              <w:rPr>
                <w:color w:val="auto"/>
              </w:rPr>
              <w:t>99,99</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775A39" w:rsidRDefault="008F5427" w:rsidP="004079F7">
            <w:pPr>
              <w:pStyle w:val="13"/>
              <w:widowControl w:val="0"/>
              <w:tabs>
                <w:tab w:val="center" w:pos="229"/>
              </w:tabs>
              <w:spacing w:after="0"/>
              <w:jc w:val="center"/>
              <w:rPr>
                <w:color w:val="auto"/>
              </w:rPr>
            </w:pPr>
            <w:r w:rsidRPr="00775A39">
              <w:rPr>
                <w:color w:val="auto"/>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Default="008F5427" w:rsidP="004079F7">
            <w:pPr>
              <w:jc w:val="center"/>
            </w:pPr>
            <w:r w:rsidRPr="00530782">
              <w:t>97,48</w:t>
            </w:r>
          </w:p>
        </w:tc>
        <w:tc>
          <w:tcPr>
            <w:tcW w:w="703" w:type="dxa"/>
            <w:tcBorders>
              <w:top w:val="single" w:sz="4" w:space="0" w:color="000000"/>
              <w:left w:val="single" w:sz="4" w:space="0" w:color="000000"/>
              <w:bottom w:val="single" w:sz="4" w:space="0" w:color="000000"/>
              <w:right w:val="single" w:sz="4" w:space="0" w:color="000000"/>
            </w:tcBorders>
          </w:tcPr>
          <w:p w:rsidR="008F5427" w:rsidRDefault="008F5427" w:rsidP="004079F7">
            <w:pPr>
              <w:jc w:val="center"/>
            </w:pPr>
            <w:r w:rsidRPr="00353B34">
              <w:t>100</w:t>
            </w:r>
          </w:p>
        </w:tc>
        <w:tc>
          <w:tcPr>
            <w:tcW w:w="702" w:type="dxa"/>
            <w:tcBorders>
              <w:top w:val="single" w:sz="4" w:space="0" w:color="000000"/>
              <w:left w:val="single" w:sz="4" w:space="0" w:color="000000"/>
              <w:bottom w:val="single" w:sz="4" w:space="0" w:color="000000"/>
              <w:right w:val="single" w:sz="4" w:space="0" w:color="000000"/>
            </w:tcBorders>
          </w:tcPr>
          <w:p w:rsidR="008F5427" w:rsidRDefault="008F5427" w:rsidP="004079F7">
            <w:pPr>
              <w:jc w:val="center"/>
            </w:pPr>
            <w:r w:rsidRPr="00353B34">
              <w:t>100</w:t>
            </w:r>
          </w:p>
        </w:tc>
        <w:tc>
          <w:tcPr>
            <w:tcW w:w="703" w:type="dxa"/>
            <w:tcBorders>
              <w:top w:val="single" w:sz="4" w:space="0" w:color="000000"/>
              <w:left w:val="single" w:sz="4" w:space="0" w:color="000000"/>
              <w:bottom w:val="single" w:sz="4" w:space="0" w:color="000000"/>
              <w:right w:val="single" w:sz="4" w:space="0" w:color="000000"/>
            </w:tcBorders>
          </w:tcPr>
          <w:p w:rsidR="008F5427" w:rsidRDefault="008F5427" w:rsidP="004079F7">
            <w:pPr>
              <w:jc w:val="center"/>
            </w:pPr>
            <w:r w:rsidRPr="00353B34">
              <w:t>100</w:t>
            </w:r>
          </w:p>
        </w:tc>
        <w:tc>
          <w:tcPr>
            <w:tcW w:w="703" w:type="dxa"/>
            <w:tcBorders>
              <w:top w:val="single" w:sz="4" w:space="0" w:color="000000"/>
              <w:left w:val="single" w:sz="4" w:space="0" w:color="000000"/>
              <w:bottom w:val="single" w:sz="4" w:space="0" w:color="000000"/>
              <w:right w:val="single" w:sz="4" w:space="0" w:color="000000"/>
            </w:tcBorders>
          </w:tcPr>
          <w:p w:rsidR="008F5427" w:rsidRDefault="008F5427" w:rsidP="004079F7">
            <w:pPr>
              <w:jc w:val="center"/>
            </w:pPr>
            <w:r w:rsidRPr="00353B34">
              <w:t>100</w:t>
            </w:r>
          </w:p>
        </w:tc>
        <w:tc>
          <w:tcPr>
            <w:tcW w:w="1527" w:type="dxa"/>
            <w:tcBorders>
              <w:top w:val="single" w:sz="4" w:space="0" w:color="000000"/>
              <w:left w:val="single" w:sz="4" w:space="0" w:color="000000"/>
              <w:bottom w:val="single" w:sz="4" w:space="0" w:color="000000"/>
              <w:right w:val="single" w:sz="4" w:space="0" w:color="000000"/>
            </w:tcBorders>
          </w:tcPr>
          <w:p w:rsidR="008F5427" w:rsidRPr="007A113D" w:rsidRDefault="008F5427" w:rsidP="004079F7">
            <w:pPr>
              <w:pStyle w:val="13"/>
              <w:widowControl w:val="0"/>
              <w:spacing w:after="0"/>
              <w:jc w:val="center"/>
              <w:rPr>
                <w:color w:val="000000"/>
              </w:rPr>
            </w:pPr>
            <w:r w:rsidRPr="007A113D">
              <w:rPr>
                <w:bCs/>
                <w:color w:val="000000"/>
                <w:sz w:val="16"/>
                <w:szCs w:val="16"/>
                <w:lang w:eastAsia="ru-RU"/>
              </w:rPr>
              <w:t>МКУ «МФЦ в городском округе Молодёжный МО»</w:t>
            </w:r>
          </w:p>
        </w:tc>
        <w:tc>
          <w:tcPr>
            <w:tcW w:w="1491" w:type="dxa"/>
            <w:tcBorders>
              <w:top w:val="single" w:sz="4" w:space="0" w:color="000000"/>
              <w:left w:val="single" w:sz="4" w:space="0" w:color="000000"/>
              <w:bottom w:val="single" w:sz="4" w:space="0" w:color="000000"/>
              <w:right w:val="single" w:sz="4" w:space="0" w:color="000000"/>
            </w:tcBorders>
          </w:tcPr>
          <w:p w:rsidR="008F5427" w:rsidRPr="00F86200" w:rsidRDefault="008F5427" w:rsidP="004079F7">
            <w:pPr>
              <w:pStyle w:val="13"/>
              <w:widowControl w:val="0"/>
              <w:spacing w:after="0"/>
              <w:jc w:val="center"/>
              <w:rPr>
                <w:color w:val="000000"/>
                <w:sz w:val="18"/>
                <w:szCs w:val="18"/>
              </w:rPr>
            </w:pPr>
            <w:r w:rsidRPr="00F86200">
              <w:rPr>
                <w:color w:val="000000"/>
                <w:sz w:val="18"/>
                <w:szCs w:val="18"/>
              </w:rPr>
              <w:t>1.01.01;</w:t>
            </w:r>
            <w:r w:rsidRPr="00F86200">
              <w:rPr>
                <w:color w:val="000000"/>
                <w:sz w:val="18"/>
                <w:szCs w:val="18"/>
              </w:rPr>
              <w:br/>
              <w:t>1.02.0</w:t>
            </w:r>
            <w:r>
              <w:rPr>
                <w:color w:val="000000"/>
                <w:sz w:val="18"/>
                <w:szCs w:val="18"/>
              </w:rPr>
              <w:t>6</w:t>
            </w:r>
          </w:p>
        </w:tc>
      </w:tr>
      <w:tr w:rsidR="008F5427" w:rsidRPr="00574AE5" w:rsidTr="00DE1984">
        <w:trPr>
          <w:trHeight w:val="283"/>
        </w:trPr>
        <w:tc>
          <w:tcPr>
            <w:tcW w:w="15310" w:type="dxa"/>
            <w:gridSpan w:val="15"/>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Pr>
                <w:color w:val="auto"/>
                <w:sz w:val="18"/>
                <w:szCs w:val="18"/>
              </w:rPr>
              <w:t>П</w:t>
            </w:r>
            <w:r w:rsidRPr="00641C70">
              <w:rPr>
                <w:color w:val="auto"/>
                <w:sz w:val="18"/>
                <w:szCs w:val="18"/>
              </w:rPr>
              <w:t>одпрограмм</w:t>
            </w:r>
            <w:r>
              <w:rPr>
                <w:color w:val="auto"/>
                <w:sz w:val="18"/>
                <w:szCs w:val="18"/>
              </w:rPr>
              <w:t>а</w:t>
            </w:r>
            <w:r w:rsidRPr="00641C70">
              <w:rPr>
                <w:color w:val="auto"/>
                <w:sz w:val="18"/>
                <w:szCs w:val="18"/>
              </w:rPr>
              <w:t xml:space="preserve"> 2 «Развитие информационной и технологической инфраструктуры экосистемы цифровой экономики муниципального образования Московской области»</w:t>
            </w:r>
          </w:p>
        </w:tc>
      </w:tr>
      <w:tr w:rsidR="008F5427" w:rsidRPr="00574AE5" w:rsidTr="002D2307">
        <w:tc>
          <w:tcPr>
            <w:tcW w:w="802" w:type="dxa"/>
            <w:tcBorders>
              <w:top w:val="single" w:sz="4" w:space="0" w:color="000000"/>
              <w:left w:val="single" w:sz="4" w:space="0" w:color="000000"/>
              <w:bottom w:val="single" w:sz="4" w:space="0" w:color="000000"/>
              <w:right w:val="single" w:sz="4" w:space="0" w:color="000000"/>
            </w:tcBorders>
            <w:vAlign w:val="center"/>
          </w:tcPr>
          <w:p w:rsidR="008F5427" w:rsidRPr="00574AE5" w:rsidRDefault="008F5427" w:rsidP="002D2307">
            <w:pPr>
              <w:pStyle w:val="13"/>
              <w:widowControl w:val="0"/>
              <w:spacing w:after="0"/>
              <w:jc w:val="center"/>
              <w:rPr>
                <w:color w:val="auto"/>
                <w:sz w:val="18"/>
                <w:szCs w:val="18"/>
              </w:rPr>
            </w:pPr>
            <w:r w:rsidRPr="00574AE5">
              <w:rPr>
                <w:color w:val="auto"/>
                <w:sz w:val="18"/>
                <w:szCs w:val="18"/>
              </w:rPr>
              <w:t>1.</w:t>
            </w:r>
          </w:p>
        </w:tc>
        <w:tc>
          <w:tcPr>
            <w:tcW w:w="238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both"/>
              <w:rPr>
                <w:color w:val="auto"/>
                <w:sz w:val="18"/>
                <w:szCs w:val="18"/>
              </w:rPr>
            </w:pPr>
            <w:r w:rsidRPr="00574AE5">
              <w:rPr>
                <w:color w:val="auto"/>
                <w:sz w:val="18"/>
                <w:szCs w:val="18"/>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390"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Приоритетный, отраслевой показатель</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tabs>
                <w:tab w:val="center" w:pos="229"/>
              </w:tabs>
              <w:spacing w:after="0"/>
              <w:rPr>
                <w:color w:val="auto"/>
                <w:sz w:val="18"/>
                <w:szCs w:val="18"/>
              </w:rPr>
            </w:pPr>
            <w:r w:rsidRPr="00574AE5">
              <w:rPr>
                <w:color w:val="auto"/>
                <w:sz w:val="18"/>
                <w:szCs w:val="18"/>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
                <w:color w:val="000000"/>
                <w:sz w:val="18"/>
                <w:szCs w:val="18"/>
              </w:rPr>
            </w:pPr>
            <w:r w:rsidRPr="00574AE5">
              <w:rPr>
                <w:b/>
                <w:color w:val="000000"/>
                <w:sz w:val="18"/>
                <w:szCs w:val="18"/>
              </w:rPr>
              <w:t>100</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tabs>
                <w:tab w:val="center" w:pos="229"/>
              </w:tabs>
              <w:spacing w:after="0"/>
              <w:rPr>
                <w:bCs/>
                <w:color w:val="000000"/>
                <w:sz w:val="18"/>
                <w:szCs w:val="18"/>
              </w:rPr>
            </w:pPr>
            <w:r w:rsidRPr="00574AE5">
              <w:rPr>
                <w:bCs/>
                <w:color w:val="000000"/>
                <w:sz w:val="18"/>
                <w:szCs w:val="18"/>
              </w:rPr>
              <w:t>100</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1527"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rPr>
                <w:color w:val="auto"/>
                <w:sz w:val="18"/>
                <w:szCs w:val="18"/>
              </w:rPr>
            </w:pPr>
            <w:r w:rsidRPr="00574AE5">
              <w:rPr>
                <w:color w:val="auto"/>
                <w:sz w:val="18"/>
                <w:szCs w:val="18"/>
              </w:rPr>
              <w:t>Администрация ЗАТО городской округ молодёжный Московской области</w:t>
            </w:r>
          </w:p>
        </w:tc>
        <w:tc>
          <w:tcPr>
            <w:tcW w:w="1491"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01.04</w:t>
            </w:r>
          </w:p>
        </w:tc>
      </w:tr>
      <w:tr w:rsidR="008F5427" w:rsidRPr="00574AE5" w:rsidTr="002D2307">
        <w:trPr>
          <w:trHeight w:val="446"/>
        </w:trPr>
        <w:tc>
          <w:tcPr>
            <w:tcW w:w="802" w:type="dxa"/>
            <w:tcBorders>
              <w:top w:val="single" w:sz="4" w:space="0" w:color="000000"/>
              <w:left w:val="single" w:sz="4" w:space="0" w:color="000000"/>
              <w:bottom w:val="single" w:sz="4" w:space="0" w:color="000000"/>
              <w:right w:val="single" w:sz="4" w:space="0" w:color="000000"/>
            </w:tcBorders>
            <w:vAlign w:val="center"/>
          </w:tcPr>
          <w:p w:rsidR="008F5427" w:rsidRPr="00574AE5" w:rsidRDefault="008F5427" w:rsidP="002D2307">
            <w:pPr>
              <w:pStyle w:val="13"/>
              <w:widowControl w:val="0"/>
              <w:spacing w:after="0"/>
              <w:jc w:val="center"/>
              <w:rPr>
                <w:color w:val="auto"/>
                <w:sz w:val="18"/>
                <w:szCs w:val="18"/>
              </w:rPr>
            </w:pPr>
            <w:r w:rsidRPr="00574AE5">
              <w:rPr>
                <w:color w:val="auto"/>
                <w:sz w:val="18"/>
                <w:szCs w:val="18"/>
              </w:rPr>
              <w:t>2.</w:t>
            </w:r>
          </w:p>
        </w:tc>
        <w:tc>
          <w:tcPr>
            <w:tcW w:w="238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both"/>
              <w:rPr>
                <w:color w:val="auto"/>
                <w:sz w:val="18"/>
                <w:szCs w:val="18"/>
              </w:rPr>
            </w:pPr>
            <w:r w:rsidRPr="00574AE5">
              <w:rPr>
                <w:color w:val="auto"/>
                <w:sz w:val="18"/>
                <w:szCs w:val="18"/>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1390"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Приоритетный показатель, региональный проект "Цифровое государственное управление"</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75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95</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95</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95</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
                <w:color w:val="000000"/>
                <w:sz w:val="18"/>
                <w:szCs w:val="18"/>
              </w:rPr>
            </w:pPr>
            <w:r w:rsidRPr="00574AE5">
              <w:rPr>
                <w:b/>
                <w:color w:val="000000"/>
                <w:sz w:val="18"/>
                <w:szCs w:val="18"/>
              </w:rPr>
              <w:t>95</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95</w:t>
            </w:r>
          </w:p>
        </w:tc>
        <w:tc>
          <w:tcPr>
            <w:tcW w:w="7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95</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95</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95</w:t>
            </w:r>
          </w:p>
        </w:tc>
        <w:tc>
          <w:tcPr>
            <w:tcW w:w="1527"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03.01</w:t>
            </w:r>
          </w:p>
        </w:tc>
      </w:tr>
      <w:tr w:rsidR="008F5427" w:rsidRPr="00574AE5" w:rsidTr="002D2307">
        <w:trPr>
          <w:trHeight w:val="641"/>
        </w:trPr>
        <w:tc>
          <w:tcPr>
            <w:tcW w:w="802" w:type="dxa"/>
            <w:tcBorders>
              <w:top w:val="single" w:sz="4" w:space="0" w:color="000000"/>
              <w:left w:val="single" w:sz="4" w:space="0" w:color="000000"/>
              <w:bottom w:val="single" w:sz="4" w:space="0" w:color="000000"/>
              <w:right w:val="single" w:sz="4" w:space="0" w:color="000000"/>
            </w:tcBorders>
            <w:vAlign w:val="center"/>
          </w:tcPr>
          <w:p w:rsidR="008F5427" w:rsidRPr="00574AE5" w:rsidRDefault="008F5427" w:rsidP="002D2307">
            <w:pPr>
              <w:pStyle w:val="13"/>
              <w:widowControl w:val="0"/>
              <w:spacing w:after="0"/>
              <w:jc w:val="center"/>
              <w:rPr>
                <w:color w:val="auto"/>
                <w:sz w:val="18"/>
                <w:szCs w:val="18"/>
              </w:rPr>
            </w:pPr>
            <w:r w:rsidRPr="00574AE5">
              <w:rPr>
                <w:color w:val="auto"/>
                <w:sz w:val="18"/>
                <w:szCs w:val="18"/>
              </w:rPr>
              <w:t>3.</w:t>
            </w:r>
          </w:p>
        </w:tc>
        <w:tc>
          <w:tcPr>
            <w:tcW w:w="238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both"/>
              <w:rPr>
                <w:color w:val="auto"/>
                <w:sz w:val="18"/>
                <w:szCs w:val="18"/>
              </w:rPr>
            </w:pPr>
            <w:r w:rsidRPr="00574AE5">
              <w:rPr>
                <w:color w:val="auto"/>
                <w:sz w:val="18"/>
                <w:szCs w:val="18"/>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390"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Приоритетный, отраслевой показатель</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b/>
                <w:color w:val="000000"/>
                <w:sz w:val="18"/>
                <w:szCs w:val="18"/>
              </w:rPr>
            </w:pPr>
            <w:r w:rsidRPr="00574AE5">
              <w:rPr>
                <w:b/>
                <w:color w:val="000000"/>
                <w:sz w:val="18"/>
                <w:szCs w:val="18"/>
              </w:rPr>
              <w:t>100</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1527"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02.01</w:t>
            </w:r>
          </w:p>
        </w:tc>
      </w:tr>
      <w:tr w:rsidR="008F5427" w:rsidRPr="00574AE5" w:rsidTr="002D2307">
        <w:trPr>
          <w:trHeight w:val="46"/>
        </w:trPr>
        <w:tc>
          <w:tcPr>
            <w:tcW w:w="802" w:type="dxa"/>
            <w:tcBorders>
              <w:top w:val="single" w:sz="4" w:space="0" w:color="000000"/>
              <w:left w:val="single" w:sz="4" w:space="0" w:color="000000"/>
              <w:bottom w:val="single" w:sz="4" w:space="0" w:color="000000"/>
              <w:right w:val="single" w:sz="8" w:space="0" w:color="000000"/>
            </w:tcBorders>
            <w:vAlign w:val="center"/>
          </w:tcPr>
          <w:p w:rsidR="008F5427" w:rsidRPr="00574AE5" w:rsidRDefault="008F5427" w:rsidP="002D2307">
            <w:pPr>
              <w:pStyle w:val="13"/>
              <w:widowControl w:val="0"/>
              <w:spacing w:after="0"/>
              <w:jc w:val="center"/>
              <w:rPr>
                <w:color w:val="auto"/>
                <w:sz w:val="18"/>
                <w:szCs w:val="18"/>
                <w:lang w:val="en-US"/>
              </w:rPr>
            </w:pPr>
            <w:r w:rsidRPr="00574AE5">
              <w:rPr>
                <w:color w:val="auto"/>
                <w:sz w:val="18"/>
                <w:szCs w:val="18"/>
              </w:rPr>
              <w:t>4</w:t>
            </w:r>
            <w:r w:rsidRPr="00574AE5">
              <w:rPr>
                <w:color w:val="auto"/>
                <w:sz w:val="18"/>
                <w:szCs w:val="18"/>
                <w:lang w:val="en-US"/>
              </w:rPr>
              <w:t>.</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color w:val="auto"/>
                <w:sz w:val="18"/>
                <w:szCs w:val="18"/>
              </w:rPr>
            </w:pPr>
            <w:r w:rsidRPr="00574AE5">
              <w:rPr>
                <w:color w:val="auto"/>
                <w:sz w:val="18"/>
                <w:szCs w:val="18"/>
              </w:rPr>
              <w:t xml:space="preserve">Доля работников ОМСУ муниципального образования Московской области, обеспеченных средствами электронной </w:t>
            </w:r>
            <w:r w:rsidRPr="00574AE5">
              <w:rPr>
                <w:color w:val="auto"/>
                <w:sz w:val="18"/>
                <w:szCs w:val="18"/>
              </w:rPr>
              <w:lastRenderedPageBreak/>
              <w:t>подписи в соответствии с установленными требованиями</w:t>
            </w:r>
          </w:p>
        </w:tc>
        <w:tc>
          <w:tcPr>
            <w:tcW w:w="1390"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lastRenderedPageBreak/>
              <w:t>Приоритетный, отраслевой показатель</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84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100</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
                <w:color w:val="000000"/>
                <w:sz w:val="18"/>
                <w:szCs w:val="18"/>
              </w:rPr>
            </w:pPr>
            <w:r w:rsidRPr="00574AE5">
              <w:rPr>
                <w:b/>
                <w:color w:val="000000"/>
                <w:sz w:val="18"/>
                <w:szCs w:val="18"/>
              </w:rPr>
              <w:t>100</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2"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color w:val="000000"/>
                <w:sz w:val="18"/>
                <w:szCs w:val="18"/>
              </w:rPr>
            </w:pPr>
            <w:r w:rsidRPr="00574AE5">
              <w:rPr>
                <w:bCs/>
                <w:color w:val="000000"/>
                <w:sz w:val="18"/>
                <w:szCs w:val="18"/>
              </w:rPr>
              <w:t>100</w:t>
            </w:r>
          </w:p>
        </w:tc>
        <w:tc>
          <w:tcPr>
            <w:tcW w:w="1527"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02.01</w:t>
            </w:r>
          </w:p>
        </w:tc>
      </w:tr>
      <w:tr w:rsidR="008F5427" w:rsidRPr="00574AE5" w:rsidTr="002D2307">
        <w:trPr>
          <w:trHeight w:val="61"/>
        </w:trPr>
        <w:tc>
          <w:tcPr>
            <w:tcW w:w="802" w:type="dxa"/>
            <w:tcBorders>
              <w:top w:val="single" w:sz="4" w:space="0" w:color="000000"/>
              <w:left w:val="single" w:sz="4" w:space="0" w:color="000000"/>
              <w:bottom w:val="single" w:sz="4" w:space="0" w:color="000000"/>
              <w:right w:val="single" w:sz="8" w:space="0" w:color="000000"/>
            </w:tcBorders>
            <w:shd w:val="clear" w:color="auto" w:fill="auto"/>
            <w:vAlign w:val="center"/>
          </w:tcPr>
          <w:p w:rsidR="008F5427" w:rsidRPr="00574AE5" w:rsidRDefault="008F5427" w:rsidP="002D2307">
            <w:pPr>
              <w:pStyle w:val="13"/>
              <w:widowControl w:val="0"/>
              <w:spacing w:after="0"/>
              <w:jc w:val="center"/>
              <w:rPr>
                <w:color w:val="000000"/>
                <w:sz w:val="18"/>
                <w:szCs w:val="18"/>
                <w:lang w:val="en-US"/>
              </w:rPr>
            </w:pPr>
            <w:r w:rsidRPr="00574AE5">
              <w:rPr>
                <w:color w:val="000000"/>
                <w:sz w:val="18"/>
                <w:szCs w:val="18"/>
                <w:lang w:val="en-US"/>
              </w:rPr>
              <w:t>5.</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color w:val="000000"/>
                <w:sz w:val="18"/>
                <w:szCs w:val="18"/>
              </w:rPr>
            </w:pPr>
            <w:r w:rsidRPr="00574AE5">
              <w:rPr>
                <w:color w:val="000000"/>
                <w:sz w:val="18"/>
                <w:szCs w:val="18"/>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390"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Приоритетный, показатель, Указ Президента Российской Федерации от</w:t>
            </w:r>
            <w:r w:rsidRPr="00574AE5">
              <w:rPr>
                <w:sz w:val="18"/>
                <w:szCs w:val="18"/>
              </w:rPr>
              <w:t xml:space="preserve"> </w:t>
            </w:r>
            <w:r w:rsidRPr="00574AE5">
              <w:rPr>
                <w:color w:val="000000"/>
                <w:sz w:val="18"/>
                <w:szCs w:val="18"/>
              </w:rPr>
              <w:t>04.02.2021 № 68, «Цифровая зрелость»</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процент</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w:t>
            </w:r>
          </w:p>
        </w:tc>
        <w:tc>
          <w:tcPr>
            <w:tcW w:w="84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90</w:t>
            </w:r>
          </w:p>
        </w:tc>
        <w:tc>
          <w:tcPr>
            <w:tcW w:w="70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93</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rFonts w:eastAsia="Calibri"/>
                <w:sz w:val="18"/>
                <w:szCs w:val="18"/>
              </w:rPr>
              <w:t>95</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
                <w:color w:val="000000"/>
                <w:sz w:val="18"/>
                <w:szCs w:val="18"/>
              </w:rPr>
            </w:pPr>
            <w:r w:rsidRPr="00574AE5">
              <w:rPr>
                <w:rFonts w:eastAsia="Calibri"/>
                <w:b/>
                <w:sz w:val="18"/>
                <w:szCs w:val="18"/>
              </w:rPr>
              <w:t>97</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Cs/>
                <w:color w:val="000000"/>
                <w:sz w:val="18"/>
                <w:szCs w:val="18"/>
              </w:rPr>
            </w:pPr>
            <w:r w:rsidRPr="00574AE5">
              <w:rPr>
                <w:rFonts w:eastAsia="Calibri"/>
                <w:bCs/>
                <w:sz w:val="18"/>
                <w:szCs w:val="18"/>
              </w:rPr>
              <w:t>99</w:t>
            </w:r>
          </w:p>
        </w:tc>
        <w:tc>
          <w:tcPr>
            <w:tcW w:w="702"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color w:val="000000"/>
                <w:sz w:val="18"/>
                <w:szCs w:val="18"/>
              </w:rPr>
            </w:pPr>
            <w:r w:rsidRPr="00574AE5">
              <w:rPr>
                <w:rFonts w:eastAsia="Calibri"/>
                <w:bCs/>
                <w:sz w:val="18"/>
                <w:szCs w:val="18"/>
              </w:rPr>
              <w:t>100</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rFonts w:eastAsia="Calibri"/>
                <w:bCs/>
                <w:sz w:val="18"/>
                <w:szCs w:val="18"/>
              </w:rPr>
            </w:pPr>
            <w:r w:rsidRPr="00574AE5">
              <w:rPr>
                <w:rFonts w:eastAsia="Calibri"/>
                <w:bCs/>
                <w:sz w:val="18"/>
                <w:szCs w:val="18"/>
              </w:rPr>
              <w:t>100</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rFonts w:eastAsia="Calibri"/>
                <w:bCs/>
                <w:sz w:val="18"/>
                <w:szCs w:val="18"/>
              </w:rPr>
            </w:pPr>
            <w:r w:rsidRPr="00574AE5">
              <w:rPr>
                <w:rFonts w:eastAsia="Calibri"/>
                <w:bCs/>
                <w:sz w:val="18"/>
                <w:szCs w:val="18"/>
              </w:rPr>
              <w:t>100</w:t>
            </w:r>
          </w:p>
        </w:tc>
        <w:tc>
          <w:tcPr>
            <w:tcW w:w="1527"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rFonts w:eastAsia="Calibri"/>
                <w:sz w:val="18"/>
                <w:szCs w:val="18"/>
              </w:rPr>
            </w:pPr>
          </w:p>
        </w:tc>
        <w:tc>
          <w:tcPr>
            <w:tcW w:w="1491"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rFonts w:eastAsia="Calibri"/>
                <w:sz w:val="18"/>
                <w:szCs w:val="18"/>
              </w:rPr>
            </w:pPr>
            <w:r w:rsidRPr="00574AE5">
              <w:rPr>
                <w:rFonts w:eastAsia="Calibri"/>
                <w:sz w:val="18"/>
                <w:szCs w:val="18"/>
              </w:rPr>
              <w:t>03.02</w:t>
            </w:r>
          </w:p>
        </w:tc>
      </w:tr>
      <w:tr w:rsidR="008F5427" w:rsidRPr="00574AE5" w:rsidTr="002D2307">
        <w:trPr>
          <w:trHeight w:val="626"/>
        </w:trPr>
        <w:tc>
          <w:tcPr>
            <w:tcW w:w="802" w:type="dxa"/>
            <w:tcBorders>
              <w:top w:val="single" w:sz="4" w:space="0" w:color="000000"/>
              <w:left w:val="single" w:sz="4" w:space="0" w:color="000000"/>
              <w:bottom w:val="single" w:sz="4" w:space="0" w:color="000000"/>
              <w:right w:val="single" w:sz="8" w:space="0" w:color="000000"/>
            </w:tcBorders>
            <w:vAlign w:val="center"/>
          </w:tcPr>
          <w:p w:rsidR="008F5427" w:rsidRPr="00574AE5" w:rsidRDefault="008F5427" w:rsidP="002D2307">
            <w:pPr>
              <w:pStyle w:val="13"/>
              <w:widowControl w:val="0"/>
              <w:spacing w:after="0"/>
              <w:jc w:val="center"/>
              <w:rPr>
                <w:color w:val="auto"/>
                <w:sz w:val="18"/>
                <w:szCs w:val="18"/>
                <w:lang w:val="en-US"/>
              </w:rPr>
            </w:pPr>
            <w:r w:rsidRPr="00574AE5">
              <w:rPr>
                <w:color w:val="auto"/>
                <w:sz w:val="18"/>
                <w:szCs w:val="18"/>
              </w:rPr>
              <w:t>6</w:t>
            </w:r>
            <w:r w:rsidRPr="00574AE5">
              <w:rPr>
                <w:color w:val="auto"/>
                <w:sz w:val="18"/>
                <w:szCs w:val="18"/>
                <w:lang w:val="en-US"/>
              </w:rPr>
              <w:t>.</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rFonts w:eastAsia="Calibri"/>
                <w:color w:val="auto"/>
                <w:sz w:val="18"/>
                <w:szCs w:val="18"/>
              </w:rPr>
            </w:pPr>
            <w:r w:rsidRPr="00574AE5">
              <w:rPr>
                <w:rFonts w:eastAsia="Calibri"/>
                <w:color w:val="auto"/>
                <w:sz w:val="18"/>
                <w:szCs w:val="18"/>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390"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Приоритетный, показатель, Указ Президента Российской Федерации от 04.02.2021 № 68, «Цифровая зрелость»</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lang w:val="en-US"/>
              </w:rPr>
              <w:t>98</w:t>
            </w:r>
          </w:p>
        </w:tc>
        <w:tc>
          <w:tcPr>
            <w:tcW w:w="84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lang w:val="en-US"/>
              </w:rPr>
              <w:t>98</w:t>
            </w:r>
          </w:p>
        </w:tc>
        <w:tc>
          <w:tcPr>
            <w:tcW w:w="70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lang w:val="en-US"/>
              </w:rPr>
              <w:t>98</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lang w:val="en-US"/>
              </w:rPr>
              <w:t>98</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
                <w:sz w:val="18"/>
                <w:szCs w:val="18"/>
                <w:lang w:val="en-US"/>
              </w:rPr>
            </w:pPr>
            <w:r w:rsidRPr="00574AE5">
              <w:rPr>
                <w:b/>
                <w:sz w:val="18"/>
                <w:szCs w:val="18"/>
                <w:lang w:val="en-US"/>
              </w:rPr>
              <w:t>98</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lang w:val="en-US"/>
              </w:rPr>
              <w:t>98</w:t>
            </w:r>
          </w:p>
        </w:tc>
        <w:tc>
          <w:tcPr>
            <w:tcW w:w="702"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lang w:val="en-US"/>
              </w:rPr>
              <w:t>98</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lang w:val="en-US"/>
              </w:rPr>
              <w:t>98</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lang w:val="en-US"/>
              </w:rPr>
              <w:t>98</w:t>
            </w:r>
          </w:p>
        </w:tc>
        <w:tc>
          <w:tcPr>
            <w:tcW w:w="1527"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03.02</w:t>
            </w:r>
          </w:p>
        </w:tc>
      </w:tr>
      <w:tr w:rsidR="008F5427" w:rsidRPr="00574AE5" w:rsidTr="002D2307">
        <w:trPr>
          <w:trHeight w:val="626"/>
        </w:trPr>
        <w:tc>
          <w:tcPr>
            <w:tcW w:w="802" w:type="dxa"/>
            <w:tcBorders>
              <w:top w:val="single" w:sz="4" w:space="0" w:color="000000"/>
              <w:left w:val="single" w:sz="4" w:space="0" w:color="000000"/>
              <w:bottom w:val="single" w:sz="4" w:space="0" w:color="000000"/>
              <w:right w:val="single" w:sz="8" w:space="0" w:color="000000"/>
            </w:tcBorders>
            <w:vAlign w:val="center"/>
          </w:tcPr>
          <w:p w:rsidR="008F5427" w:rsidRPr="00574AE5" w:rsidRDefault="008F5427" w:rsidP="002D2307">
            <w:pPr>
              <w:pStyle w:val="13"/>
              <w:widowControl w:val="0"/>
              <w:spacing w:after="0"/>
              <w:jc w:val="center"/>
              <w:rPr>
                <w:color w:val="auto"/>
                <w:sz w:val="18"/>
                <w:szCs w:val="18"/>
                <w:lang w:val="en-US"/>
              </w:rPr>
            </w:pPr>
            <w:r w:rsidRPr="00574AE5">
              <w:rPr>
                <w:color w:val="auto"/>
                <w:sz w:val="18"/>
                <w:szCs w:val="18"/>
              </w:rPr>
              <w:t>7</w:t>
            </w:r>
            <w:r w:rsidRPr="00574AE5">
              <w:rPr>
                <w:color w:val="auto"/>
                <w:sz w:val="18"/>
                <w:szCs w:val="18"/>
                <w:lang w:val="en-US"/>
              </w:rPr>
              <w:t>.</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rFonts w:eastAsia="Calibri"/>
                <w:color w:val="auto"/>
                <w:sz w:val="18"/>
                <w:szCs w:val="18"/>
              </w:rPr>
            </w:pPr>
            <w:r w:rsidRPr="00574AE5">
              <w:rPr>
                <w:rFonts w:eastAsia="Calibri"/>
                <w:color w:val="auto"/>
                <w:sz w:val="18"/>
                <w:szCs w:val="18"/>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390"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Приоритетный, показатель, региональный проект «Цифровое государственное управление», Соглашение от 16.12.2020 № 071-2019-D6001-50/2</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rPr>
              <w:t>95,5</w:t>
            </w:r>
          </w:p>
        </w:tc>
        <w:tc>
          <w:tcPr>
            <w:tcW w:w="84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rPr>
              <w:t>95,6</w:t>
            </w:r>
          </w:p>
        </w:tc>
        <w:tc>
          <w:tcPr>
            <w:tcW w:w="70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rPr>
              <w:t>95,7</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rPr>
              <w:t>95,8</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
                <w:sz w:val="18"/>
                <w:szCs w:val="18"/>
                <w:lang w:val="en-US"/>
              </w:rPr>
            </w:pPr>
            <w:r w:rsidRPr="00574AE5">
              <w:rPr>
                <w:b/>
                <w:sz w:val="18"/>
                <w:szCs w:val="18"/>
              </w:rPr>
              <w:t>96</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rPr>
              <w:t>96,2</w:t>
            </w:r>
          </w:p>
        </w:tc>
        <w:tc>
          <w:tcPr>
            <w:tcW w:w="702"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rPr>
              <w:t>96,4</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rPr>
              <w:t>96,4</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lang w:val="en-US"/>
              </w:rPr>
            </w:pPr>
            <w:r w:rsidRPr="00574AE5">
              <w:rPr>
                <w:bCs/>
                <w:sz w:val="18"/>
                <w:szCs w:val="18"/>
              </w:rPr>
              <w:t>96,4</w:t>
            </w:r>
          </w:p>
        </w:tc>
        <w:tc>
          <w:tcPr>
            <w:tcW w:w="1527"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03.02</w:t>
            </w:r>
          </w:p>
        </w:tc>
      </w:tr>
      <w:tr w:rsidR="008F5427" w:rsidRPr="00574AE5" w:rsidTr="002D2307">
        <w:trPr>
          <w:trHeight w:val="626"/>
        </w:trPr>
        <w:tc>
          <w:tcPr>
            <w:tcW w:w="802" w:type="dxa"/>
            <w:tcBorders>
              <w:top w:val="single" w:sz="4" w:space="0" w:color="000000"/>
              <w:left w:val="single" w:sz="4" w:space="0" w:color="000000"/>
              <w:bottom w:val="single" w:sz="4" w:space="0" w:color="000000"/>
              <w:right w:val="single" w:sz="8" w:space="0" w:color="000000"/>
            </w:tcBorders>
            <w:vAlign w:val="center"/>
          </w:tcPr>
          <w:p w:rsidR="008F5427" w:rsidRPr="00574AE5" w:rsidRDefault="008F5427" w:rsidP="002D2307">
            <w:pPr>
              <w:pStyle w:val="13"/>
              <w:widowControl w:val="0"/>
              <w:spacing w:after="0"/>
              <w:jc w:val="center"/>
              <w:rPr>
                <w:color w:val="auto"/>
                <w:sz w:val="18"/>
                <w:szCs w:val="18"/>
              </w:rPr>
            </w:pPr>
            <w:r w:rsidRPr="00574AE5">
              <w:rPr>
                <w:color w:val="auto"/>
                <w:sz w:val="18"/>
                <w:szCs w:val="18"/>
              </w:rPr>
              <w:t>8.</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color w:val="auto"/>
                <w:sz w:val="18"/>
                <w:szCs w:val="18"/>
              </w:rPr>
            </w:pPr>
            <w:r w:rsidRPr="00574AE5">
              <w:rPr>
                <w:color w:val="auto"/>
                <w:sz w:val="18"/>
                <w:szCs w:val="18"/>
              </w:rPr>
              <w:t>Быстро/качественно решаем - Доля сообщений, отправленных на портал «</w:t>
            </w:r>
            <w:proofErr w:type="spellStart"/>
            <w:r w:rsidRPr="00574AE5">
              <w:rPr>
                <w:color w:val="auto"/>
                <w:sz w:val="18"/>
                <w:szCs w:val="18"/>
              </w:rPr>
              <w:t>Добродел</w:t>
            </w:r>
            <w:proofErr w:type="spellEnd"/>
            <w:r w:rsidRPr="00574AE5">
              <w:rPr>
                <w:color w:val="auto"/>
                <w:sz w:val="18"/>
                <w:szCs w:val="18"/>
              </w:rPr>
              <w:t xml:space="preserve">» пользователями с подтвержденной учётной записью ЕСИА, которые имеют признак повторной отправки, повторного </w:t>
            </w:r>
            <w:r w:rsidRPr="00574AE5">
              <w:rPr>
                <w:color w:val="auto"/>
                <w:sz w:val="18"/>
                <w:szCs w:val="18"/>
              </w:rPr>
              <w:lastRenderedPageBreak/>
              <w:t>переноса сроков решения, нарушения срока предоставления ответа</w:t>
            </w:r>
          </w:p>
        </w:tc>
        <w:tc>
          <w:tcPr>
            <w:tcW w:w="1390"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lastRenderedPageBreak/>
              <w:t>Приоритетный, показатель, Рейтинг-45</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процент</w:t>
            </w:r>
          </w:p>
        </w:tc>
        <w:tc>
          <w:tcPr>
            <w:tcW w:w="978"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w:t>
            </w:r>
          </w:p>
        </w:tc>
        <w:tc>
          <w:tcPr>
            <w:tcW w:w="84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w:t>
            </w:r>
          </w:p>
        </w:tc>
        <w:tc>
          <w:tcPr>
            <w:tcW w:w="702"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w:t>
            </w:r>
          </w:p>
        </w:tc>
        <w:tc>
          <w:tcPr>
            <w:tcW w:w="703" w:type="dxa"/>
            <w:tcBorders>
              <w:top w:val="single" w:sz="4" w:space="0" w:color="000000"/>
              <w:left w:val="single" w:sz="8"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
                <w:sz w:val="18"/>
                <w:szCs w:val="18"/>
              </w:rPr>
            </w:pPr>
            <w:r w:rsidRPr="00574AE5">
              <w:rPr>
                <w:b/>
                <w:sz w:val="18"/>
                <w:szCs w:val="18"/>
              </w:rPr>
              <w:t>1</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rPr>
            </w:pPr>
            <w:r w:rsidRPr="00574AE5">
              <w:rPr>
                <w:bCs/>
                <w:sz w:val="18"/>
                <w:szCs w:val="18"/>
              </w:rPr>
              <w:t>1</w:t>
            </w:r>
          </w:p>
        </w:tc>
        <w:tc>
          <w:tcPr>
            <w:tcW w:w="702"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rPr>
            </w:pPr>
            <w:r w:rsidRPr="00574AE5">
              <w:rPr>
                <w:bCs/>
                <w:sz w:val="18"/>
                <w:szCs w:val="18"/>
              </w:rPr>
              <w:t>1</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rPr>
            </w:pPr>
            <w:r w:rsidRPr="00574AE5">
              <w:rPr>
                <w:bCs/>
                <w:sz w:val="18"/>
                <w:szCs w:val="18"/>
              </w:rPr>
              <w:t>1</w:t>
            </w:r>
          </w:p>
        </w:tc>
        <w:tc>
          <w:tcPr>
            <w:tcW w:w="703"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bCs/>
                <w:sz w:val="18"/>
                <w:szCs w:val="18"/>
              </w:rPr>
            </w:pPr>
            <w:r w:rsidRPr="00574AE5">
              <w:rPr>
                <w:bCs/>
                <w:sz w:val="18"/>
                <w:szCs w:val="18"/>
              </w:rPr>
              <w:t>1</w:t>
            </w:r>
          </w:p>
        </w:tc>
        <w:tc>
          <w:tcPr>
            <w:tcW w:w="1527"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8"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03.02</w:t>
            </w:r>
          </w:p>
        </w:tc>
      </w:tr>
      <w:tr w:rsidR="008F5427" w:rsidRPr="00574AE5" w:rsidTr="002D2307">
        <w:trPr>
          <w:trHeight w:val="957"/>
        </w:trPr>
        <w:tc>
          <w:tcPr>
            <w:tcW w:w="802" w:type="dxa"/>
            <w:tcBorders>
              <w:top w:val="single" w:sz="4" w:space="0" w:color="000000"/>
              <w:left w:val="single" w:sz="4" w:space="0" w:color="000000"/>
              <w:bottom w:val="single" w:sz="4" w:space="0" w:color="000000"/>
              <w:right w:val="single" w:sz="8" w:space="0" w:color="000000"/>
            </w:tcBorders>
            <w:vAlign w:val="center"/>
          </w:tcPr>
          <w:p w:rsidR="008F5427" w:rsidRPr="00574AE5" w:rsidRDefault="008F5427" w:rsidP="002D2307">
            <w:pPr>
              <w:pStyle w:val="13"/>
              <w:widowControl w:val="0"/>
              <w:spacing w:after="0"/>
              <w:jc w:val="center"/>
              <w:rPr>
                <w:color w:val="auto"/>
                <w:sz w:val="18"/>
                <w:szCs w:val="18"/>
              </w:rPr>
            </w:pPr>
            <w:r w:rsidRPr="00574AE5">
              <w:rPr>
                <w:color w:val="auto"/>
                <w:sz w:val="18"/>
                <w:szCs w:val="18"/>
              </w:rPr>
              <w:t>9.</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color w:val="auto"/>
                <w:sz w:val="18"/>
                <w:szCs w:val="18"/>
                <w:vertAlign w:val="superscript"/>
              </w:rPr>
            </w:pPr>
            <w:r w:rsidRPr="00574AE5">
              <w:rPr>
                <w:color w:val="auto"/>
                <w:sz w:val="18"/>
                <w:szCs w:val="18"/>
              </w:rPr>
              <w:t>Образовательные организации обеспечены материально-технической базой для внедрения цифровой образовательной среды</w:t>
            </w:r>
            <w:r w:rsidRPr="00574AE5">
              <w:rPr>
                <w:color w:val="auto"/>
                <w:sz w:val="18"/>
                <w:szCs w:val="18"/>
                <w:vertAlign w:val="superscript"/>
              </w:rPr>
              <w:t>4</w:t>
            </w:r>
          </w:p>
        </w:tc>
        <w:tc>
          <w:tcPr>
            <w:tcW w:w="1390"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Приоритетный, показатель, региональный проект «Цифровая образовательная среда», Субсидия</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единица</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lang w:val="en-US"/>
              </w:rPr>
              <w:t>0</w:t>
            </w:r>
          </w:p>
        </w:tc>
        <w:tc>
          <w:tcPr>
            <w:tcW w:w="842"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lang w:val="en-US"/>
              </w:rPr>
            </w:pPr>
            <w:r w:rsidRPr="00574AE5">
              <w:rPr>
                <w:color w:val="auto"/>
                <w:sz w:val="18"/>
                <w:szCs w:val="18"/>
                <w:lang w:val="en-US"/>
              </w:rPr>
              <w:t>0</w:t>
            </w:r>
          </w:p>
        </w:tc>
        <w:tc>
          <w:tcPr>
            <w:tcW w:w="702"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1</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auto"/>
                <w:sz w:val="18"/>
                <w:szCs w:val="18"/>
              </w:rPr>
            </w:pPr>
            <w:r w:rsidRPr="00574AE5">
              <w:rPr>
                <w:color w:val="auto"/>
                <w:sz w:val="18"/>
                <w:szCs w:val="18"/>
              </w:rPr>
              <w:t>-</w:t>
            </w:r>
          </w:p>
        </w:tc>
        <w:tc>
          <w:tcPr>
            <w:tcW w:w="703" w:type="dxa"/>
            <w:tcBorders>
              <w:top w:val="single" w:sz="4" w:space="0" w:color="000000"/>
              <w:left w:val="single" w:sz="4"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w:t>
            </w:r>
          </w:p>
        </w:tc>
        <w:tc>
          <w:tcPr>
            <w:tcW w:w="7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Pr>
                <w:color w:val="auto"/>
                <w:sz w:val="18"/>
                <w:szCs w:val="18"/>
              </w:rPr>
              <w:t>-</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Pr>
                <w:color w:val="auto"/>
                <w:sz w:val="18"/>
                <w:szCs w:val="18"/>
              </w:rPr>
              <w:t>-</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r>
              <w:rPr>
                <w:color w:val="auto"/>
                <w:sz w:val="18"/>
                <w:szCs w:val="18"/>
              </w:rPr>
              <w:t>-</w:t>
            </w:r>
          </w:p>
        </w:tc>
        <w:tc>
          <w:tcPr>
            <w:tcW w:w="1527"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color w:val="auto"/>
                <w:sz w:val="18"/>
                <w:szCs w:val="18"/>
              </w:rPr>
            </w:pPr>
          </w:p>
        </w:tc>
        <w:tc>
          <w:tcPr>
            <w:tcW w:w="1491" w:type="dxa"/>
            <w:tcBorders>
              <w:top w:val="single" w:sz="4" w:space="0" w:color="000000"/>
              <w:left w:val="single" w:sz="4" w:space="0" w:color="000000"/>
              <w:bottom w:val="single" w:sz="4" w:space="0" w:color="000000"/>
              <w:right w:val="single" w:sz="8" w:space="0" w:color="000000"/>
            </w:tcBorders>
          </w:tcPr>
          <w:p w:rsidR="008F5427" w:rsidRPr="00574AE5" w:rsidRDefault="008F5427" w:rsidP="004079F7">
            <w:pPr>
              <w:pStyle w:val="13"/>
              <w:widowControl w:val="0"/>
              <w:spacing w:after="0"/>
              <w:jc w:val="center"/>
              <w:rPr>
                <w:color w:val="auto"/>
                <w:sz w:val="18"/>
                <w:szCs w:val="18"/>
              </w:rPr>
            </w:pPr>
            <w:r w:rsidRPr="00574AE5">
              <w:rPr>
                <w:color w:val="auto"/>
                <w:sz w:val="18"/>
                <w:szCs w:val="18"/>
              </w:rPr>
              <w:t>04.01</w:t>
            </w:r>
          </w:p>
        </w:tc>
      </w:tr>
      <w:tr w:rsidR="008F5427" w:rsidRPr="00574AE5" w:rsidTr="002D2307">
        <w:trPr>
          <w:trHeight w:val="957"/>
        </w:trPr>
        <w:tc>
          <w:tcPr>
            <w:tcW w:w="802" w:type="dxa"/>
            <w:tcBorders>
              <w:top w:val="single" w:sz="4" w:space="0" w:color="000000"/>
              <w:left w:val="single" w:sz="4" w:space="0" w:color="000000"/>
              <w:bottom w:val="single" w:sz="4" w:space="0" w:color="000000"/>
              <w:right w:val="single" w:sz="8" w:space="0" w:color="000000"/>
            </w:tcBorders>
            <w:shd w:val="clear" w:color="auto" w:fill="auto"/>
            <w:vAlign w:val="center"/>
          </w:tcPr>
          <w:p w:rsidR="008F5427" w:rsidRPr="00574AE5" w:rsidRDefault="008F5427" w:rsidP="002D2307">
            <w:pPr>
              <w:pStyle w:val="13"/>
              <w:widowControl w:val="0"/>
              <w:spacing w:after="0"/>
              <w:jc w:val="center"/>
              <w:rPr>
                <w:color w:val="000000"/>
                <w:sz w:val="18"/>
                <w:szCs w:val="18"/>
              </w:rPr>
            </w:pPr>
            <w:r w:rsidRPr="00574AE5">
              <w:rPr>
                <w:color w:val="000000"/>
                <w:sz w:val="18"/>
                <w:szCs w:val="18"/>
              </w:rPr>
              <w:t>10.</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both"/>
              <w:rPr>
                <w:sz w:val="18"/>
                <w:szCs w:val="18"/>
              </w:rPr>
            </w:pPr>
            <w:r w:rsidRPr="00574AE5">
              <w:rPr>
                <w:sz w:val="18"/>
                <w:szCs w:val="18"/>
              </w:rPr>
              <w:t xml:space="preserve">Доля домохозяйств, которым обеспечена возможность фиксированного широкополосного доступа к информационно-телекоммуникационной сети «Интернет» </w:t>
            </w:r>
          </w:p>
          <w:p w:rsidR="008F5427" w:rsidRPr="00574AE5" w:rsidRDefault="008F5427" w:rsidP="004079F7">
            <w:pPr>
              <w:pStyle w:val="13"/>
              <w:widowControl w:val="0"/>
              <w:spacing w:after="0"/>
              <w:jc w:val="both"/>
              <w:rPr>
                <w:color w:val="000000"/>
                <w:sz w:val="18"/>
                <w:szCs w:val="18"/>
              </w:rPr>
            </w:pPr>
          </w:p>
          <w:p w:rsidR="008F5427" w:rsidRPr="00574AE5" w:rsidRDefault="008F5427" w:rsidP="004079F7">
            <w:pPr>
              <w:rPr>
                <w:sz w:val="18"/>
                <w:szCs w:val="18"/>
                <w:lang w:eastAsia="zh-CN"/>
              </w:rPr>
            </w:pPr>
          </w:p>
          <w:p w:rsidR="008F5427" w:rsidRPr="00574AE5" w:rsidRDefault="008F5427" w:rsidP="004079F7">
            <w:pPr>
              <w:rPr>
                <w:sz w:val="18"/>
                <w:szCs w:val="18"/>
                <w:lang w:eastAsia="zh-CN"/>
              </w:rPr>
            </w:pPr>
          </w:p>
          <w:p w:rsidR="008F5427" w:rsidRPr="00574AE5" w:rsidRDefault="008F5427" w:rsidP="004079F7">
            <w:pPr>
              <w:rPr>
                <w:sz w:val="18"/>
                <w:szCs w:val="18"/>
                <w:lang w:eastAsia="zh-CN"/>
              </w:rPr>
            </w:pPr>
          </w:p>
          <w:p w:rsidR="008F5427" w:rsidRPr="00574AE5" w:rsidRDefault="008F5427" w:rsidP="004079F7">
            <w:pPr>
              <w:jc w:val="right"/>
              <w:rPr>
                <w:sz w:val="18"/>
                <w:szCs w:val="18"/>
                <w:lang w:eastAsia="zh-CN"/>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Приоритетный, показатель, Указ Президента Российской Федерации от 21.07.2020 № 474, «О национальных целях развития Российской Федерации на период до 2030 года»</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процент</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w:t>
            </w:r>
          </w:p>
        </w:tc>
        <w:tc>
          <w:tcPr>
            <w:tcW w:w="842"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w:t>
            </w:r>
          </w:p>
        </w:tc>
        <w:tc>
          <w:tcPr>
            <w:tcW w:w="702"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90</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92</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
                <w:color w:val="000000"/>
                <w:sz w:val="18"/>
                <w:szCs w:val="18"/>
                <w:lang w:val="en-US"/>
              </w:rPr>
            </w:pPr>
            <w:r w:rsidRPr="00574AE5">
              <w:rPr>
                <w:b/>
                <w:sz w:val="18"/>
                <w:szCs w:val="18"/>
              </w:rPr>
              <w:t>94</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bCs/>
                <w:color w:val="000000"/>
                <w:sz w:val="18"/>
                <w:szCs w:val="18"/>
              </w:rPr>
            </w:pPr>
            <w:r w:rsidRPr="00574AE5">
              <w:rPr>
                <w:bCs/>
                <w:sz w:val="18"/>
                <w:szCs w:val="18"/>
              </w:rPr>
              <w:t>96</w:t>
            </w:r>
          </w:p>
        </w:tc>
        <w:tc>
          <w:tcPr>
            <w:tcW w:w="702"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sz w:val="18"/>
                <w:szCs w:val="18"/>
              </w:rPr>
              <w:t>97</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sz w:val="18"/>
                <w:szCs w:val="18"/>
              </w:rPr>
              <w:t>97</w:t>
            </w:r>
          </w:p>
        </w:tc>
        <w:tc>
          <w:tcPr>
            <w:tcW w:w="703" w:type="dxa"/>
            <w:tcBorders>
              <w:top w:val="single" w:sz="4" w:space="0" w:color="000000"/>
              <w:left w:val="single" w:sz="4" w:space="0" w:color="000000"/>
              <w:bottom w:val="single" w:sz="4" w:space="0" w:color="000000"/>
              <w:right w:val="single" w:sz="4" w:space="0" w:color="000000"/>
            </w:tcBorders>
          </w:tcPr>
          <w:p w:rsidR="008F5427" w:rsidRPr="00574AE5" w:rsidRDefault="008F5427" w:rsidP="004079F7">
            <w:pPr>
              <w:pStyle w:val="13"/>
              <w:widowControl w:val="0"/>
              <w:spacing w:after="0"/>
              <w:jc w:val="center"/>
              <w:rPr>
                <w:bCs/>
                <w:color w:val="000000"/>
                <w:sz w:val="18"/>
                <w:szCs w:val="18"/>
              </w:rPr>
            </w:pPr>
            <w:r w:rsidRPr="00574AE5">
              <w:rPr>
                <w:bCs/>
                <w:sz w:val="18"/>
                <w:szCs w:val="18"/>
              </w:rPr>
              <w:t>97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Pr>
          <w:p w:rsidR="008F5427" w:rsidRPr="00574AE5" w:rsidRDefault="008F5427" w:rsidP="004079F7">
            <w:pPr>
              <w:pStyle w:val="13"/>
              <w:widowControl w:val="0"/>
              <w:spacing w:after="0"/>
              <w:jc w:val="center"/>
              <w:rPr>
                <w:color w:val="000000"/>
                <w:sz w:val="18"/>
                <w:szCs w:val="18"/>
              </w:rPr>
            </w:pPr>
          </w:p>
        </w:tc>
        <w:tc>
          <w:tcPr>
            <w:tcW w:w="1491" w:type="dxa"/>
            <w:tcBorders>
              <w:top w:val="single" w:sz="4" w:space="0" w:color="000000"/>
              <w:left w:val="single" w:sz="4" w:space="0" w:color="000000"/>
              <w:bottom w:val="single" w:sz="4" w:space="0" w:color="000000"/>
              <w:right w:val="single" w:sz="8" w:space="0" w:color="000000"/>
            </w:tcBorders>
            <w:shd w:val="clear" w:color="auto" w:fill="auto"/>
          </w:tcPr>
          <w:p w:rsidR="008F5427" w:rsidRPr="00574AE5" w:rsidRDefault="008F5427" w:rsidP="004079F7">
            <w:pPr>
              <w:pStyle w:val="13"/>
              <w:widowControl w:val="0"/>
              <w:spacing w:after="0"/>
              <w:jc w:val="center"/>
              <w:rPr>
                <w:color w:val="000000"/>
                <w:sz w:val="18"/>
                <w:szCs w:val="18"/>
              </w:rPr>
            </w:pPr>
            <w:r w:rsidRPr="00574AE5">
              <w:rPr>
                <w:color w:val="000000"/>
                <w:sz w:val="18"/>
                <w:szCs w:val="18"/>
              </w:rPr>
              <w:t>01.01</w:t>
            </w:r>
          </w:p>
        </w:tc>
      </w:tr>
      <w:tr w:rsidR="008F5427" w:rsidRPr="00FB7301" w:rsidTr="002D2307">
        <w:trPr>
          <w:trHeight w:val="957"/>
        </w:trPr>
        <w:tc>
          <w:tcPr>
            <w:tcW w:w="802" w:type="dxa"/>
            <w:tcBorders>
              <w:top w:val="single" w:sz="4" w:space="0" w:color="000000"/>
              <w:left w:val="single" w:sz="4" w:space="0" w:color="000000"/>
              <w:bottom w:val="single" w:sz="4" w:space="0" w:color="000000"/>
              <w:right w:val="single" w:sz="8" w:space="0" w:color="000000"/>
            </w:tcBorders>
            <w:shd w:val="clear" w:color="auto" w:fill="auto"/>
            <w:vAlign w:val="center"/>
          </w:tcPr>
          <w:p w:rsidR="008F5427" w:rsidRPr="00FB7301" w:rsidRDefault="008F5427" w:rsidP="002D2307">
            <w:pPr>
              <w:pStyle w:val="13"/>
              <w:widowControl w:val="0"/>
              <w:spacing w:after="0"/>
              <w:jc w:val="center"/>
              <w:rPr>
                <w:color w:val="000000"/>
                <w:sz w:val="18"/>
                <w:szCs w:val="18"/>
              </w:rPr>
            </w:pPr>
            <w:r w:rsidRPr="00FB7301">
              <w:rPr>
                <w:color w:val="000000"/>
                <w:sz w:val="18"/>
                <w:szCs w:val="18"/>
              </w:rPr>
              <w:t>11.</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both"/>
              <w:rPr>
                <w:sz w:val="18"/>
                <w:szCs w:val="18"/>
              </w:rPr>
            </w:pPr>
            <w:r w:rsidRPr="00FB7301">
              <w:rPr>
                <w:sz w:val="18"/>
                <w:szCs w:val="18"/>
              </w:rPr>
              <w:t>Доля рабочих мест сотрудников</w:t>
            </w:r>
            <w:r w:rsidRPr="00FB7301">
              <w:rPr>
                <w:color w:val="000000"/>
                <w:sz w:val="18"/>
                <w:szCs w:val="18"/>
              </w:rPr>
              <w:t xml:space="preserve"> органов местного самоуправления и подведомственных им учреждений</w:t>
            </w:r>
            <w:r w:rsidRPr="00FB7301">
              <w:rPr>
                <w:sz w:val="18"/>
                <w:szCs w:val="18"/>
              </w:rPr>
              <w:t>, на которых используется только российское программное обеспечение</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color w:val="000000"/>
                <w:sz w:val="18"/>
                <w:szCs w:val="18"/>
              </w:rPr>
            </w:pP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t>процент</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color w:val="000000"/>
                <w:sz w:val="18"/>
                <w:szCs w:val="18"/>
              </w:rPr>
            </w:pPr>
            <w:r w:rsidRPr="00FB7301">
              <w:rPr>
                <w:bCs/>
                <w:color w:val="000000"/>
                <w:sz w:val="18"/>
                <w:szCs w:val="18"/>
              </w:rPr>
              <w:t>-</w:t>
            </w:r>
          </w:p>
        </w:tc>
        <w:tc>
          <w:tcPr>
            <w:tcW w:w="842"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jc w:val="center"/>
            </w:pPr>
            <w:r w:rsidRPr="00FB7301">
              <w:rPr>
                <w:b/>
                <w:sz w:val="18"/>
                <w:szCs w:val="18"/>
              </w:rPr>
              <w:t>-</w:t>
            </w:r>
          </w:p>
        </w:tc>
        <w:tc>
          <w:tcPr>
            <w:tcW w:w="702"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jc w:val="center"/>
            </w:pPr>
            <w:r w:rsidRPr="00FB7301">
              <w:rPr>
                <w:b/>
                <w:sz w:val="18"/>
                <w:szCs w:val="18"/>
              </w:rPr>
              <w:t>-</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jc w:val="center"/>
            </w:pPr>
            <w:r w:rsidRPr="00FB7301">
              <w:rPr>
                <w:b/>
                <w:sz w:val="18"/>
                <w:szCs w:val="18"/>
              </w:rPr>
              <w:t>-</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
                <w:sz w:val="18"/>
                <w:szCs w:val="18"/>
              </w:rPr>
            </w:pPr>
            <w:r w:rsidRPr="00FB7301">
              <w:rPr>
                <w:b/>
                <w:sz w:val="18"/>
                <w:szCs w:val="18"/>
              </w:rPr>
              <w:t>80</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82</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84</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86</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88</w:t>
            </w:r>
          </w:p>
        </w:tc>
        <w:tc>
          <w:tcPr>
            <w:tcW w:w="1527"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color w:val="000000"/>
                <w:sz w:val="18"/>
                <w:szCs w:val="18"/>
              </w:rPr>
            </w:pPr>
          </w:p>
        </w:tc>
        <w:tc>
          <w:tcPr>
            <w:tcW w:w="1491"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t>03.01</w:t>
            </w:r>
          </w:p>
        </w:tc>
      </w:tr>
      <w:tr w:rsidR="008F5427" w:rsidRPr="00FB7301" w:rsidTr="002D2307">
        <w:trPr>
          <w:trHeight w:val="957"/>
        </w:trPr>
        <w:tc>
          <w:tcPr>
            <w:tcW w:w="802" w:type="dxa"/>
            <w:tcBorders>
              <w:top w:val="single" w:sz="4" w:space="0" w:color="000000"/>
              <w:left w:val="single" w:sz="4" w:space="0" w:color="000000"/>
              <w:bottom w:val="single" w:sz="4" w:space="0" w:color="000000"/>
              <w:right w:val="single" w:sz="8" w:space="0" w:color="000000"/>
            </w:tcBorders>
            <w:shd w:val="clear" w:color="auto" w:fill="auto"/>
            <w:vAlign w:val="center"/>
          </w:tcPr>
          <w:p w:rsidR="008F5427" w:rsidRPr="00FB7301" w:rsidRDefault="008F5427" w:rsidP="002D2307">
            <w:pPr>
              <w:pStyle w:val="13"/>
              <w:widowControl w:val="0"/>
              <w:spacing w:after="0"/>
              <w:jc w:val="center"/>
              <w:rPr>
                <w:color w:val="000000"/>
                <w:sz w:val="18"/>
                <w:szCs w:val="18"/>
              </w:rPr>
            </w:pPr>
            <w:r w:rsidRPr="00FB7301">
              <w:rPr>
                <w:color w:val="000000"/>
                <w:sz w:val="18"/>
                <w:szCs w:val="18"/>
              </w:rPr>
              <w:t>12.</w:t>
            </w:r>
          </w:p>
        </w:tc>
        <w:tc>
          <w:tcPr>
            <w:tcW w:w="238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both"/>
              <w:rPr>
                <w:sz w:val="18"/>
                <w:szCs w:val="18"/>
              </w:rPr>
            </w:pPr>
            <w:r w:rsidRPr="00FB7301">
              <w:rPr>
                <w:sz w:val="18"/>
                <w:szCs w:val="18"/>
              </w:rPr>
              <w:t xml:space="preserve">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w:t>
            </w:r>
            <w:r w:rsidRPr="00FB7301">
              <w:rPr>
                <w:sz w:val="18"/>
                <w:szCs w:val="18"/>
              </w:rPr>
              <w:lastRenderedPageBreak/>
              <w:t>и цифровому образовательному контенту</w:t>
            </w:r>
          </w:p>
        </w:tc>
        <w:tc>
          <w:tcPr>
            <w:tcW w:w="1390"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lastRenderedPageBreak/>
              <w:t xml:space="preserve">Приоритетный, Региональный проект «Цифровые платформы в отраслях социальной сферы (Московская </w:t>
            </w:r>
            <w:r w:rsidRPr="00FB7301">
              <w:rPr>
                <w:color w:val="000000"/>
                <w:sz w:val="18"/>
                <w:szCs w:val="18"/>
              </w:rPr>
              <w:lastRenderedPageBreak/>
              <w:t>область)», Соглашение от 20.12.2024 № 071-2024-Ц20050-1</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lastRenderedPageBreak/>
              <w:t>процент</w:t>
            </w:r>
          </w:p>
        </w:tc>
        <w:tc>
          <w:tcPr>
            <w:tcW w:w="978"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color w:val="000000"/>
                <w:sz w:val="18"/>
                <w:szCs w:val="18"/>
              </w:rPr>
            </w:pPr>
            <w:r w:rsidRPr="00FB7301">
              <w:rPr>
                <w:bCs/>
                <w:color w:val="000000"/>
                <w:sz w:val="18"/>
                <w:szCs w:val="18"/>
              </w:rPr>
              <w:t>-</w:t>
            </w:r>
          </w:p>
        </w:tc>
        <w:tc>
          <w:tcPr>
            <w:tcW w:w="842"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
                <w:sz w:val="18"/>
                <w:szCs w:val="18"/>
              </w:rPr>
            </w:pPr>
            <w:r w:rsidRPr="00FB7301">
              <w:rPr>
                <w:b/>
                <w:sz w:val="18"/>
                <w:szCs w:val="18"/>
              </w:rPr>
              <w:t>-</w:t>
            </w:r>
          </w:p>
        </w:tc>
        <w:tc>
          <w:tcPr>
            <w:tcW w:w="702"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w:t>
            </w:r>
          </w:p>
        </w:tc>
        <w:tc>
          <w:tcPr>
            <w:tcW w:w="703"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bCs/>
                <w:sz w:val="18"/>
                <w:szCs w:val="18"/>
              </w:rPr>
            </w:pPr>
            <w:r w:rsidRPr="00FB7301">
              <w:rPr>
                <w:bCs/>
                <w:sz w:val="18"/>
                <w:szCs w:val="18"/>
              </w:rPr>
              <w:t>-</w:t>
            </w:r>
          </w:p>
        </w:tc>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right"/>
              <w:rPr>
                <w:color w:val="000000"/>
                <w:sz w:val="18"/>
                <w:szCs w:val="18"/>
              </w:rPr>
            </w:pPr>
            <w:r w:rsidRPr="00FB7301">
              <w:rPr>
                <w:color w:val="000000"/>
                <w:sz w:val="18"/>
                <w:szCs w:val="18"/>
              </w:rPr>
              <w:t>-</w:t>
            </w:r>
          </w:p>
        </w:tc>
        <w:tc>
          <w:tcPr>
            <w:tcW w:w="1527" w:type="dxa"/>
            <w:tcBorders>
              <w:top w:val="single" w:sz="4" w:space="0" w:color="000000"/>
              <w:left w:val="single" w:sz="4" w:space="0" w:color="000000"/>
              <w:bottom w:val="single" w:sz="4" w:space="0" w:color="000000"/>
              <w:right w:val="single" w:sz="4" w:space="0" w:color="000000"/>
            </w:tcBorders>
            <w:shd w:val="clear" w:color="auto" w:fill="auto"/>
          </w:tcPr>
          <w:p w:rsidR="008F5427" w:rsidRPr="00FB7301" w:rsidRDefault="008F5427" w:rsidP="004079F7">
            <w:pPr>
              <w:pStyle w:val="13"/>
              <w:widowControl w:val="0"/>
              <w:spacing w:after="0"/>
              <w:jc w:val="both"/>
              <w:rPr>
                <w:sz w:val="18"/>
                <w:szCs w:val="18"/>
              </w:rPr>
            </w:pPr>
          </w:p>
        </w:tc>
        <w:tc>
          <w:tcPr>
            <w:tcW w:w="1491" w:type="dxa"/>
            <w:tcBorders>
              <w:top w:val="single" w:sz="4" w:space="0" w:color="000000"/>
              <w:left w:val="single" w:sz="4" w:space="0" w:color="000000"/>
              <w:bottom w:val="single" w:sz="4" w:space="0" w:color="000000"/>
              <w:right w:val="single" w:sz="8" w:space="0" w:color="000000"/>
            </w:tcBorders>
            <w:shd w:val="clear" w:color="auto" w:fill="auto"/>
          </w:tcPr>
          <w:p w:rsidR="008F5427" w:rsidRPr="00FB7301" w:rsidRDefault="008F5427" w:rsidP="004079F7">
            <w:pPr>
              <w:pStyle w:val="13"/>
              <w:widowControl w:val="0"/>
              <w:spacing w:after="0"/>
              <w:jc w:val="center"/>
              <w:rPr>
                <w:color w:val="000000"/>
                <w:sz w:val="18"/>
                <w:szCs w:val="18"/>
              </w:rPr>
            </w:pPr>
            <w:r w:rsidRPr="00FB7301">
              <w:rPr>
                <w:color w:val="000000"/>
                <w:sz w:val="18"/>
                <w:szCs w:val="18"/>
              </w:rPr>
              <w:t>Ц2.01</w:t>
            </w:r>
          </w:p>
        </w:tc>
      </w:tr>
    </w:tbl>
    <w:p w:rsidR="008F5427" w:rsidRPr="007D0A08" w:rsidRDefault="0071764E" w:rsidP="0071764E">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p>
    <w:p w:rsidR="009C3CC9" w:rsidRPr="009C3CC9" w:rsidRDefault="009C3CC9" w:rsidP="009A34E7">
      <w:pPr>
        <w:pStyle w:val="20"/>
        <w:keepLines w:val="0"/>
        <w:numPr>
          <w:ilvl w:val="0"/>
          <w:numId w:val="1"/>
        </w:numPr>
        <w:tabs>
          <w:tab w:val="left" w:pos="756"/>
        </w:tabs>
        <w:suppressAutoHyphens/>
        <w:spacing w:before="0" w:after="140" w:line="264" w:lineRule="auto"/>
        <w:jc w:val="center"/>
        <w:textAlignment w:val="baseline"/>
        <w:rPr>
          <w:rFonts w:ascii="Times New Roman" w:eastAsia="Times New Roman" w:hAnsi="Times New Roman" w:cs="Times New Roman"/>
          <w:b w:val="0"/>
          <w:color w:val="auto"/>
          <w:sz w:val="24"/>
          <w:szCs w:val="24"/>
        </w:rPr>
      </w:pPr>
      <w:r w:rsidRPr="009C3CC9">
        <w:rPr>
          <w:rFonts w:ascii="Times New Roman" w:eastAsia="Times New Roman" w:hAnsi="Times New Roman" w:cs="Times New Roman"/>
          <w:b w:val="0"/>
          <w:color w:val="auto"/>
          <w:sz w:val="24"/>
          <w:szCs w:val="24"/>
        </w:rPr>
        <w:t>Раздел «4. «Методика расчета значений целевых показателей муниципальной программы»» изложить в следующей редакции:</w:t>
      </w:r>
    </w:p>
    <w:p w:rsidR="009C3CC9" w:rsidRPr="00D94FA1" w:rsidRDefault="009C3CC9" w:rsidP="009C3CC9">
      <w:pPr>
        <w:pStyle w:val="ae"/>
        <w:jc w:val="both"/>
        <w:rPr>
          <w:rFonts w:ascii="Times New Roman" w:hAnsi="Times New Roman" w:cs="Times New Roman"/>
          <w:sz w:val="24"/>
          <w:szCs w:val="24"/>
          <w:lang w:eastAsia="en-US"/>
        </w:rPr>
      </w:pPr>
      <w:r w:rsidRPr="00D94FA1">
        <w:rPr>
          <w:rFonts w:ascii="Times New Roman" w:hAnsi="Times New Roman" w:cs="Times New Roman"/>
          <w:sz w:val="24"/>
          <w:szCs w:val="24"/>
          <w:lang w:eastAsia="en-US"/>
        </w:rPr>
        <w:t>«</w:t>
      </w:r>
    </w:p>
    <w:tbl>
      <w:tblPr>
        <w:tblW w:w="5060" w:type="pct"/>
        <w:tblInd w:w="-147" w:type="dxa"/>
        <w:tblLayout w:type="fixed"/>
        <w:tblLook w:val="0000" w:firstRow="0" w:lastRow="0" w:firstColumn="0" w:lastColumn="0" w:noHBand="0" w:noVBand="0"/>
      </w:tblPr>
      <w:tblGrid>
        <w:gridCol w:w="876"/>
        <w:gridCol w:w="3237"/>
        <w:gridCol w:w="1329"/>
        <w:gridCol w:w="7627"/>
        <w:gridCol w:w="2813"/>
      </w:tblGrid>
      <w:tr w:rsidR="009C3CC9"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4079F7">
            <w:pPr>
              <w:pStyle w:val="13"/>
              <w:widowControl w:val="0"/>
              <w:spacing w:after="0"/>
              <w:jc w:val="center"/>
              <w:rPr>
                <w:rFonts w:eastAsia="Calibri"/>
                <w:b/>
              </w:rPr>
            </w:pPr>
            <w:r>
              <w:rPr>
                <w:rFonts w:eastAsia="Calibri"/>
                <w:b/>
              </w:rPr>
              <w:t>№</w:t>
            </w:r>
          </w:p>
          <w:p w:rsidR="009C3CC9" w:rsidRDefault="009C3CC9" w:rsidP="004079F7">
            <w:pPr>
              <w:pStyle w:val="13"/>
              <w:widowControl w:val="0"/>
              <w:spacing w:after="0"/>
              <w:jc w:val="center"/>
              <w:rPr>
                <w:rFonts w:eastAsia="Calibri"/>
                <w:b/>
              </w:rPr>
            </w:pPr>
            <w:r>
              <w:rPr>
                <w:rFonts w:eastAsia="Calibri"/>
                <w:b/>
              </w:rPr>
              <w:t>п/п</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CC9" w:rsidRDefault="009C3CC9" w:rsidP="004079F7">
            <w:pPr>
              <w:pStyle w:val="13"/>
              <w:widowControl w:val="0"/>
              <w:spacing w:after="0"/>
              <w:jc w:val="center"/>
              <w:rPr>
                <w:rFonts w:eastAsia="Calibri"/>
                <w:b/>
              </w:rPr>
            </w:pPr>
            <w:r>
              <w:rPr>
                <w:rFonts w:eastAsia="Calibri"/>
                <w:b/>
              </w:rPr>
              <w:t>Наименование показателя</w:t>
            </w:r>
          </w:p>
        </w:tc>
        <w:tc>
          <w:tcPr>
            <w:tcW w:w="1281" w:type="dxa"/>
            <w:tcBorders>
              <w:top w:val="single" w:sz="4" w:space="0" w:color="000000"/>
              <w:left w:val="single" w:sz="4" w:space="0" w:color="000000"/>
              <w:bottom w:val="single" w:sz="4" w:space="0" w:color="000000"/>
              <w:right w:val="single" w:sz="4" w:space="0" w:color="000000"/>
            </w:tcBorders>
          </w:tcPr>
          <w:p w:rsidR="009C3CC9" w:rsidRDefault="009C3CC9" w:rsidP="004079F7">
            <w:pPr>
              <w:pStyle w:val="13"/>
              <w:widowControl w:val="0"/>
              <w:spacing w:after="0"/>
              <w:jc w:val="center"/>
              <w:rPr>
                <w:rFonts w:eastAsia="Calibri"/>
                <w:b/>
                <w:sz w:val="19"/>
                <w:szCs w:val="19"/>
              </w:rPr>
            </w:pPr>
            <w:r>
              <w:rPr>
                <w:rFonts w:eastAsia="Calibri"/>
                <w:b/>
                <w:sz w:val="19"/>
                <w:szCs w:val="19"/>
              </w:rPr>
              <w:t>Единица измерения</w:t>
            </w:r>
          </w:p>
        </w:tc>
        <w:tc>
          <w:tcPr>
            <w:tcW w:w="7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CC9" w:rsidRDefault="009C3CC9" w:rsidP="004079F7">
            <w:pPr>
              <w:pStyle w:val="13"/>
              <w:widowControl w:val="0"/>
              <w:spacing w:after="0"/>
              <w:jc w:val="center"/>
              <w:rPr>
                <w:rFonts w:eastAsia="Calibri"/>
                <w:b/>
              </w:rPr>
            </w:pPr>
            <w:r>
              <w:rPr>
                <w:rFonts w:eastAsia="Calibri"/>
                <w:b/>
              </w:rPr>
              <w:t>Методика расчета значений показателя</w:t>
            </w:r>
          </w:p>
        </w:tc>
        <w:tc>
          <w:tcPr>
            <w:tcW w:w="2712" w:type="dxa"/>
            <w:tcBorders>
              <w:top w:val="single" w:sz="4" w:space="0" w:color="000000"/>
              <w:left w:val="single" w:sz="4" w:space="0" w:color="000000"/>
              <w:bottom w:val="single" w:sz="4" w:space="0" w:color="000000"/>
              <w:right w:val="single" w:sz="4" w:space="0" w:color="000000"/>
            </w:tcBorders>
            <w:vAlign w:val="center"/>
          </w:tcPr>
          <w:p w:rsidR="009C3CC9" w:rsidRDefault="009C3CC9" w:rsidP="004079F7">
            <w:pPr>
              <w:pStyle w:val="13"/>
              <w:widowControl w:val="0"/>
              <w:spacing w:after="0"/>
              <w:jc w:val="center"/>
              <w:rPr>
                <w:rFonts w:eastAsia="Calibri"/>
                <w:b/>
              </w:rPr>
            </w:pPr>
            <w:r>
              <w:rPr>
                <w:rFonts w:eastAsia="Calibri"/>
                <w:b/>
              </w:rPr>
              <w:t>Источник данных</w:t>
            </w:r>
          </w:p>
        </w:tc>
      </w:tr>
      <w:tr w:rsidR="009C3CC9"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4079F7">
            <w:pPr>
              <w:pStyle w:val="13"/>
              <w:widowControl w:val="0"/>
              <w:spacing w:after="0"/>
              <w:jc w:val="center"/>
              <w:rPr>
                <w:rFonts w:eastAsia="Calibri"/>
              </w:rPr>
            </w:pPr>
            <w:r>
              <w:rPr>
                <w:rFonts w:eastAsia="Calibri"/>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CC9" w:rsidRDefault="009C3CC9" w:rsidP="004079F7">
            <w:pPr>
              <w:pStyle w:val="13"/>
              <w:widowControl w:val="0"/>
              <w:spacing w:after="0"/>
              <w:jc w:val="center"/>
              <w:rPr>
                <w:rFonts w:eastAsia="Calibri"/>
              </w:rPr>
            </w:pPr>
            <w:r>
              <w:rPr>
                <w:rFonts w:eastAsia="Calibri"/>
              </w:rPr>
              <w:t>2</w:t>
            </w:r>
          </w:p>
        </w:tc>
        <w:tc>
          <w:tcPr>
            <w:tcW w:w="1281" w:type="dxa"/>
            <w:tcBorders>
              <w:top w:val="single" w:sz="4" w:space="0" w:color="000000"/>
              <w:left w:val="single" w:sz="4" w:space="0" w:color="000000"/>
              <w:bottom w:val="single" w:sz="4" w:space="0" w:color="000000"/>
              <w:right w:val="single" w:sz="4" w:space="0" w:color="000000"/>
            </w:tcBorders>
          </w:tcPr>
          <w:p w:rsidR="009C3CC9" w:rsidRDefault="009C3CC9" w:rsidP="004079F7">
            <w:pPr>
              <w:pStyle w:val="13"/>
              <w:widowControl w:val="0"/>
              <w:spacing w:after="0"/>
              <w:jc w:val="center"/>
              <w:rPr>
                <w:rFonts w:eastAsia="Calibri"/>
              </w:rPr>
            </w:pPr>
            <w:r>
              <w:rPr>
                <w:rFonts w:eastAsia="Calibri"/>
              </w:rPr>
              <w:t>3</w:t>
            </w:r>
          </w:p>
        </w:tc>
        <w:tc>
          <w:tcPr>
            <w:tcW w:w="7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CC9" w:rsidRDefault="009C3CC9" w:rsidP="004079F7">
            <w:pPr>
              <w:pStyle w:val="13"/>
              <w:widowControl w:val="0"/>
              <w:spacing w:after="0"/>
              <w:jc w:val="center"/>
              <w:rPr>
                <w:rFonts w:eastAsia="Calibri"/>
              </w:rPr>
            </w:pPr>
            <w:r>
              <w:rPr>
                <w:rFonts w:eastAsia="Calibri"/>
              </w:rPr>
              <w:t>4</w:t>
            </w:r>
          </w:p>
        </w:tc>
        <w:tc>
          <w:tcPr>
            <w:tcW w:w="2712" w:type="dxa"/>
            <w:tcBorders>
              <w:top w:val="single" w:sz="4" w:space="0" w:color="000000"/>
              <w:left w:val="single" w:sz="4" w:space="0" w:color="000000"/>
              <w:bottom w:val="single" w:sz="4" w:space="0" w:color="000000"/>
              <w:right w:val="single" w:sz="4" w:space="0" w:color="000000"/>
            </w:tcBorders>
          </w:tcPr>
          <w:p w:rsidR="009C3CC9" w:rsidRDefault="009C3CC9" w:rsidP="004079F7">
            <w:pPr>
              <w:pStyle w:val="13"/>
              <w:widowControl w:val="0"/>
              <w:spacing w:after="0"/>
              <w:jc w:val="center"/>
              <w:rPr>
                <w:rFonts w:eastAsia="Calibri"/>
              </w:rPr>
            </w:pPr>
            <w:r>
              <w:rPr>
                <w:rFonts w:eastAsia="Calibri"/>
              </w:rPr>
              <w:t>5</w:t>
            </w:r>
          </w:p>
        </w:tc>
      </w:tr>
      <w:tr w:rsidR="009C3CC9" w:rsidTr="00DE1984">
        <w:tc>
          <w:tcPr>
            <w:tcW w:w="15310" w:type="dxa"/>
            <w:gridSpan w:val="5"/>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4079F7">
            <w:pPr>
              <w:pStyle w:val="13"/>
              <w:widowControl w:val="0"/>
              <w:spacing w:after="0"/>
              <w:jc w:val="center"/>
              <w:rPr>
                <w:rFonts w:eastAsia="Calibri"/>
              </w:rPr>
            </w:pPr>
            <w:r w:rsidRPr="008C1F77">
              <w:t>Подпрограмма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r>
      <w:tr w:rsidR="009C3CC9" w:rsidRPr="002A3F7B"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4079F7">
            <w:pPr>
              <w:pStyle w:val="13"/>
              <w:widowControl w:val="0"/>
              <w:spacing w:after="0"/>
              <w:jc w:val="center"/>
              <w:rPr>
                <w:rFonts w:eastAsia="Calibri"/>
              </w:rPr>
            </w:pPr>
            <w:r>
              <w:rPr>
                <w:rFonts w:eastAsia="Calibri"/>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4079F7">
            <w:pPr>
              <w:pStyle w:val="13"/>
              <w:widowControl w:val="0"/>
              <w:spacing w:after="0"/>
              <w:jc w:val="both"/>
              <w:rPr>
                <w:rFonts w:eastAsia="Calibri"/>
                <w:lang w:eastAsia="en-US"/>
              </w:rPr>
            </w:pPr>
            <w:r w:rsidRPr="00F90231">
              <w:rPr>
                <w:sz w:val="18"/>
                <w:szCs w:val="18"/>
              </w:rPr>
              <w:t>Уровень удовлетворенности граждан качеством предоставления государственных и муниципальных услуг</w:t>
            </w:r>
            <w:r>
              <w:rPr>
                <w:sz w:val="18"/>
                <w:szCs w:val="18"/>
              </w:rPr>
              <w:t xml:space="preserve"> в МФЦ</w:t>
            </w:r>
          </w:p>
        </w:tc>
        <w:tc>
          <w:tcPr>
            <w:tcW w:w="1281" w:type="dxa"/>
            <w:tcBorders>
              <w:top w:val="single" w:sz="4" w:space="0" w:color="000000"/>
              <w:left w:val="single" w:sz="4" w:space="0" w:color="000000"/>
              <w:bottom w:val="single" w:sz="4" w:space="0" w:color="000000"/>
              <w:right w:val="single" w:sz="4" w:space="0" w:color="000000"/>
            </w:tcBorders>
          </w:tcPr>
          <w:p w:rsidR="009C3CC9" w:rsidRDefault="009C3CC9" w:rsidP="004079F7">
            <w:pPr>
              <w:pStyle w:val="13"/>
              <w:widowControl w:val="0"/>
              <w:spacing w:after="0"/>
              <w:rPr>
                <w:rFonts w:eastAsia="Calibri"/>
                <w:color w:val="000000"/>
              </w:rPr>
            </w:pPr>
            <w:r>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2A3F7B" w:rsidRDefault="009C3CC9" w:rsidP="004079F7">
            <w:pPr>
              <w:pStyle w:val="af6"/>
              <w:suppressAutoHyphens/>
              <w:ind w:firstLine="0"/>
              <w:jc w:val="left"/>
              <w:rPr>
                <w:sz w:val="18"/>
                <w:szCs w:val="18"/>
              </w:rPr>
            </w:pPr>
            <w:r w:rsidRPr="002A3F7B">
              <w:rPr>
                <w:sz w:val="18"/>
                <w:szCs w:val="18"/>
              </w:rPr>
              <w:t xml:space="preserve">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w:t>
            </w:r>
            <w:r w:rsidRPr="002A3F7B">
              <w:rPr>
                <w:sz w:val="18"/>
                <w:szCs w:val="18"/>
              </w:rPr>
              <w:br/>
              <w:t xml:space="preserve">в многофункциональных центрах предоставления государственных </w:t>
            </w:r>
            <w:r w:rsidRPr="002A3F7B">
              <w:rPr>
                <w:sz w:val="18"/>
                <w:szCs w:val="18"/>
              </w:rPr>
              <w:br/>
              <w:t xml:space="preserve">и муниципальных услуг Московской области на основании ответов граждан, полученных </w:t>
            </w:r>
            <w:r w:rsidRPr="002A3F7B">
              <w:rPr>
                <w:sz w:val="18"/>
                <w:szCs w:val="18"/>
              </w:rPr>
              <w:br/>
              <w:t xml:space="preserve">с использованием Единой системы приема и обработки сообщений </w:t>
            </w:r>
            <w:r w:rsidRPr="002A3F7B">
              <w:rPr>
                <w:sz w:val="18"/>
                <w:szCs w:val="18"/>
              </w:rPr>
              <w:br/>
              <w:t xml:space="preserve">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w:t>
            </w:r>
            <w:r w:rsidRPr="002A3F7B">
              <w:rPr>
                <w:sz w:val="18"/>
                <w:szCs w:val="18"/>
              </w:rPr>
              <w:br/>
              <w:t>№ 18-ОД.</w:t>
            </w:r>
          </w:p>
          <w:p w:rsidR="009C3CC9" w:rsidRPr="002A3F7B" w:rsidRDefault="009C3CC9" w:rsidP="004079F7">
            <w:pPr>
              <w:pStyle w:val="af6"/>
              <w:suppressAutoHyphens/>
              <w:ind w:firstLine="0"/>
              <w:jc w:val="left"/>
              <w:rPr>
                <w:sz w:val="18"/>
                <w:szCs w:val="18"/>
              </w:rPr>
            </w:pPr>
            <w:r w:rsidRPr="002A3F7B">
              <w:rPr>
                <w:sz w:val="18"/>
                <w:szCs w:val="18"/>
              </w:rPr>
              <w:t>Плановое значение на первый год реализации программы определяется как базовое значение показателя за 2022 год, увеличенное на 0,02%.</w:t>
            </w:r>
          </w:p>
          <w:p w:rsidR="009C3CC9" w:rsidRPr="002A3F7B" w:rsidRDefault="009C3CC9" w:rsidP="004079F7">
            <w:pPr>
              <w:pStyle w:val="af6"/>
              <w:suppressAutoHyphens/>
              <w:ind w:firstLine="0"/>
              <w:jc w:val="left"/>
              <w:rPr>
                <w:sz w:val="18"/>
                <w:szCs w:val="18"/>
              </w:rPr>
            </w:pPr>
            <w:r w:rsidRPr="002A3F7B">
              <w:rPr>
                <w:sz w:val="18"/>
                <w:szCs w:val="18"/>
              </w:rPr>
              <w:t>Плановое значение показателя на соответствующий год реализации программы (</w:t>
            </w:r>
            <m:oMath>
              <m:sSub>
                <m:sSubPr>
                  <m:ctrlPr>
                    <w:rPr>
                      <w:rFonts w:ascii="Cambria Math" w:hAnsi="Cambria Math"/>
                      <w:i/>
                      <w:sz w:val="18"/>
                      <w:szCs w:val="18"/>
                    </w:rPr>
                  </m:ctrlPr>
                </m:sSubPr>
                <m:e>
                  <m:r>
                    <w:rPr>
                      <w:rFonts w:ascii="Cambria Math" w:hAnsi="Cambria Math"/>
                      <w:sz w:val="18"/>
                      <w:szCs w:val="18"/>
                    </w:rPr>
                    <m:t>Уд</m:t>
                  </m:r>
                </m:e>
                <m:sub>
                  <m:r>
                    <w:rPr>
                      <w:rFonts w:ascii="Cambria Math" w:hAnsi="Cambria Math"/>
                      <w:sz w:val="18"/>
                      <w:szCs w:val="18"/>
                      <w:lang w:val="en-US"/>
                    </w:rPr>
                    <m:t>i</m:t>
                  </m:r>
                </m:sub>
              </m:sSub>
            </m:oMath>
            <w:r w:rsidRPr="002A3F7B">
              <w:rPr>
                <w:sz w:val="18"/>
                <w:szCs w:val="18"/>
              </w:rPr>
              <w:t>) определяется по следующей формуле:</w:t>
            </w:r>
          </w:p>
          <w:p w:rsidR="009C3CC9" w:rsidRPr="002A3F7B" w:rsidRDefault="00E65310" w:rsidP="004079F7">
            <w:pPr>
              <w:pStyle w:val="af6"/>
              <w:suppressAutoHyphens/>
              <w:ind w:firstLine="0"/>
              <w:jc w:val="center"/>
              <w:rPr>
                <w:sz w:val="18"/>
                <w:szCs w:val="18"/>
              </w:rPr>
            </w:pPr>
            <m:oMath>
              <m:sSub>
                <m:sSubPr>
                  <m:ctrlPr>
                    <w:rPr>
                      <w:rFonts w:ascii="Cambria Math" w:hAnsi="Cambria Math"/>
                      <w:i/>
                      <w:sz w:val="18"/>
                      <w:szCs w:val="18"/>
                    </w:rPr>
                  </m:ctrlPr>
                </m:sSubPr>
                <m:e>
                  <m:r>
                    <w:rPr>
                      <w:rFonts w:ascii="Cambria Math" w:hAnsi="Cambria Math"/>
                      <w:sz w:val="18"/>
                      <w:szCs w:val="18"/>
                    </w:rPr>
                    <m:t>Уд</m:t>
                  </m:r>
                </m:e>
                <m:sub>
                  <m:r>
                    <w:rPr>
                      <w:rFonts w:ascii="Cambria Math" w:hAnsi="Cambria Math"/>
                      <w:sz w:val="18"/>
                      <w:szCs w:val="18"/>
                      <w:lang w:val="en-US"/>
                    </w:rPr>
                    <m:t>i</m:t>
                  </m:r>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Уд</m:t>
                  </m:r>
                </m:e>
                <m:sub>
                  <m:r>
                    <w:rPr>
                      <w:rFonts w:ascii="Cambria Math" w:hAnsi="Cambria Math"/>
                      <w:sz w:val="18"/>
                      <w:szCs w:val="18"/>
                    </w:rPr>
                    <m:t>i</m:t>
                  </m:r>
                </m:sub>
              </m:sSub>
              <m:r>
                <w:rPr>
                  <w:rFonts w:ascii="Cambria Math" w:hAnsi="Cambria Math"/>
                  <w:sz w:val="18"/>
                  <w:szCs w:val="18"/>
                </w:rPr>
                <m:t>+0,02</m:t>
              </m:r>
            </m:oMath>
            <w:r w:rsidR="009C3CC9" w:rsidRPr="002A3F7B">
              <w:rPr>
                <w:sz w:val="18"/>
                <w:szCs w:val="18"/>
              </w:rPr>
              <w:t>, где:</w:t>
            </w:r>
          </w:p>
          <w:p w:rsidR="009C3CC9" w:rsidRPr="002A3F7B" w:rsidRDefault="009C3CC9" w:rsidP="004079F7">
            <w:pPr>
              <w:pStyle w:val="af6"/>
              <w:suppressAutoHyphens/>
              <w:ind w:firstLine="0"/>
              <w:jc w:val="left"/>
              <w:rPr>
                <w:sz w:val="18"/>
                <w:szCs w:val="18"/>
              </w:rPr>
            </w:pPr>
            <w:proofErr w:type="spellStart"/>
            <w:r w:rsidRPr="002A3F7B">
              <w:rPr>
                <w:sz w:val="18"/>
                <w:szCs w:val="18"/>
                <w:lang w:val="en-US"/>
              </w:rPr>
              <w:t>i</w:t>
            </w:r>
            <w:proofErr w:type="spellEnd"/>
            <w:r w:rsidRPr="002A3F7B">
              <w:rPr>
                <w:sz w:val="18"/>
                <w:szCs w:val="18"/>
              </w:rPr>
              <w:t xml:space="preserve"> – год реализации программы;</w:t>
            </w:r>
          </w:p>
          <w:p w:rsidR="009C3CC9" w:rsidRPr="002A3F7B" w:rsidRDefault="009C3CC9" w:rsidP="004079F7">
            <w:pPr>
              <w:pStyle w:val="af6"/>
              <w:suppressAutoHyphens/>
              <w:ind w:firstLine="0"/>
              <w:jc w:val="left"/>
              <w:rPr>
                <w:sz w:val="18"/>
                <w:szCs w:val="18"/>
              </w:rPr>
            </w:pPr>
            <m:oMath>
              <m:r>
                <w:rPr>
                  <w:rFonts w:ascii="Cambria Math" w:hAnsi="Cambria Math"/>
                  <w:sz w:val="18"/>
                  <w:szCs w:val="18"/>
                </w:rPr>
                <m:t>0,02</m:t>
              </m:r>
            </m:oMath>
            <w:r w:rsidRPr="002A3F7B">
              <w:rPr>
                <w:sz w:val="18"/>
                <w:szCs w:val="18"/>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w:t>
            </w:r>
            <w:r w:rsidRPr="002A3F7B">
              <w:rPr>
                <w:sz w:val="18"/>
                <w:szCs w:val="18"/>
              </w:rPr>
              <w:b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rsidR="009C3CC9" w:rsidRPr="002A3F7B" w:rsidRDefault="009C3CC9" w:rsidP="004079F7">
            <w:pPr>
              <w:pStyle w:val="af6"/>
              <w:suppressAutoHyphens/>
              <w:ind w:firstLine="465"/>
              <w:jc w:val="left"/>
              <w:rPr>
                <w:sz w:val="18"/>
                <w:szCs w:val="18"/>
              </w:rPr>
            </w:pPr>
          </w:p>
          <w:p w:rsidR="009C3CC9" w:rsidRPr="002A3F7B" w:rsidRDefault="009C3CC9" w:rsidP="004079F7">
            <w:pPr>
              <w:pStyle w:val="af6"/>
              <w:suppressAutoHyphens/>
              <w:ind w:firstLine="0"/>
              <w:jc w:val="left"/>
              <w:rPr>
                <w:sz w:val="18"/>
                <w:szCs w:val="18"/>
              </w:rPr>
            </w:pPr>
            <w:r w:rsidRPr="002A3F7B">
              <w:rPr>
                <w:sz w:val="18"/>
                <w:szCs w:val="18"/>
              </w:rPr>
              <w:t xml:space="preserve">Значение показателя по итогам за квартал, год определяется </w:t>
            </w:r>
            <w:r w:rsidRPr="002A3F7B">
              <w:rPr>
                <w:sz w:val="18"/>
                <w:szCs w:val="18"/>
              </w:rPr>
              <w:br/>
              <w:t>по следующей формуле:</w:t>
            </w:r>
          </w:p>
          <w:p w:rsidR="009C3CC9" w:rsidRPr="002A3F7B" w:rsidRDefault="00E65310" w:rsidP="004079F7">
            <w:pPr>
              <w:pStyle w:val="af6"/>
              <w:suppressAutoHyphens/>
              <w:ind w:firstLine="0"/>
              <w:jc w:val="center"/>
              <w:rPr>
                <w:sz w:val="18"/>
                <w:szCs w:val="18"/>
              </w:rPr>
            </w:pPr>
            <m:oMath>
              <m:sSub>
                <m:sSubPr>
                  <m:ctrlPr>
                    <w:rPr>
                      <w:rFonts w:ascii="Cambria Math" w:hAnsi="Cambria Math"/>
                      <w:sz w:val="18"/>
                      <w:szCs w:val="18"/>
                    </w:rPr>
                  </m:ctrlPr>
                </m:sSubPr>
                <m:e>
                  <m:r>
                    <m:rPr>
                      <m:sty m:val="p"/>
                    </m:rPr>
                    <w:rPr>
                      <w:rFonts w:ascii="Cambria Math" w:hAnsi="Cambria Math"/>
                      <w:sz w:val="18"/>
                      <w:szCs w:val="18"/>
                    </w:rPr>
                    <m:t>Уд</m:t>
                  </m:r>
                </m:e>
                <m:sub>
                  <m:r>
                    <w:rPr>
                      <w:rFonts w:ascii="Cambria Math" w:hAnsi="Cambria Math"/>
                      <w:sz w:val="18"/>
                      <w:szCs w:val="18"/>
                    </w:rPr>
                    <m:t>пер</m:t>
                  </m:r>
                </m:sub>
              </m:sSub>
              <m:r>
                <m:rPr>
                  <m:sty m:val="p"/>
                </m:rPr>
                <w:rPr>
                  <w:rFonts w:ascii="Cambria Math" w:hAnsi="Cambria Math"/>
                  <w:sz w:val="18"/>
                  <w:szCs w:val="18"/>
                </w:rPr>
                <m:t>=</m:t>
              </m:r>
              <m:f>
                <m:fPr>
                  <m:ctrlPr>
                    <w:rPr>
                      <w:rFonts w:ascii="Cambria Math" w:hAnsi="Cambria Math"/>
                      <w:sz w:val="18"/>
                      <w:szCs w:val="18"/>
                    </w:rPr>
                  </m:ctrlPr>
                </m:fPr>
                <m:num>
                  <m:sSubSup>
                    <m:sSubSupPr>
                      <m:ctrlPr>
                        <w:rPr>
                          <w:rFonts w:ascii="Cambria Math" w:hAnsi="Cambria Math"/>
                          <w:sz w:val="18"/>
                          <w:szCs w:val="18"/>
                        </w:rPr>
                      </m:ctrlPr>
                    </m:sSubSupPr>
                    <m:e>
                      <m:r>
                        <m:rPr>
                          <m:sty m:val="p"/>
                        </m:rPr>
                        <w:rPr>
                          <w:rFonts w:ascii="Cambria Math" w:hAnsi="Cambria Math"/>
                          <w:sz w:val="18"/>
                          <w:szCs w:val="18"/>
                        </w:rPr>
                        <m:t>SUM</m:t>
                      </m:r>
                    </m:e>
                    <m:sub>
                      <m:r>
                        <w:rPr>
                          <w:rFonts w:ascii="Cambria Math" w:hAnsi="Cambria Math"/>
                          <w:sz w:val="18"/>
                          <w:szCs w:val="18"/>
                        </w:rPr>
                        <m:t>м=1</m:t>
                      </m:r>
                    </m:sub>
                    <m:sup>
                      <m:r>
                        <w:rPr>
                          <w:rFonts w:ascii="Cambria Math" w:hAnsi="Cambria Math"/>
                          <w:sz w:val="18"/>
                          <w:szCs w:val="18"/>
                        </w:rPr>
                        <m:t>п</m:t>
                      </m:r>
                    </m:sup>
                  </m:sSubSup>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Уд</m:t>
                      </m:r>
                    </m:e>
                    <m:sub>
                      <m:r>
                        <w:rPr>
                          <w:rFonts w:ascii="Cambria Math" w:hAnsi="Cambria Math"/>
                          <w:sz w:val="18"/>
                          <w:szCs w:val="18"/>
                        </w:rPr>
                        <m:t>мес</m:t>
                      </m:r>
                    </m:sub>
                  </m:sSub>
                  <m:r>
                    <w:rPr>
                      <w:rFonts w:ascii="Cambria Math" w:hAnsi="Cambria Math"/>
                      <w:sz w:val="18"/>
                      <w:szCs w:val="18"/>
                    </w:rPr>
                    <m:t>)</m:t>
                  </m:r>
                </m:num>
                <m:den>
                  <m:r>
                    <w:rPr>
                      <w:rFonts w:ascii="Cambria Math" w:hAnsi="Cambria Math"/>
                      <w:sz w:val="18"/>
                      <w:szCs w:val="18"/>
                    </w:rPr>
                    <m:t>м</m:t>
                  </m:r>
                </m:den>
              </m:f>
            </m:oMath>
            <w:r w:rsidR="009C3CC9" w:rsidRPr="002A3F7B">
              <w:rPr>
                <w:sz w:val="18"/>
                <w:szCs w:val="18"/>
              </w:rPr>
              <w:t>, где:</w:t>
            </w:r>
          </w:p>
          <w:p w:rsidR="009C3CC9" w:rsidRPr="002A3F7B" w:rsidRDefault="00E65310" w:rsidP="004079F7">
            <w:pPr>
              <w:pStyle w:val="af6"/>
              <w:suppressAutoHyphens/>
              <w:ind w:firstLine="0"/>
              <w:jc w:val="left"/>
              <w:rPr>
                <w:sz w:val="18"/>
                <w:szCs w:val="18"/>
              </w:rPr>
            </w:pPr>
            <m:oMath>
              <m:sSub>
                <m:sSubPr>
                  <m:ctrlPr>
                    <w:rPr>
                      <w:rFonts w:ascii="Cambria Math" w:hAnsi="Cambria Math"/>
                      <w:sz w:val="18"/>
                      <w:szCs w:val="18"/>
                    </w:rPr>
                  </m:ctrlPr>
                </m:sSubPr>
                <m:e>
                  <m:r>
                    <w:rPr>
                      <w:rFonts w:ascii="Cambria Math" w:hAnsi="Cambria Math"/>
                      <w:sz w:val="18"/>
                      <w:szCs w:val="18"/>
                    </w:rPr>
                    <m:t>Уд</m:t>
                  </m:r>
                </m:e>
                <m:sub>
                  <m:r>
                    <w:rPr>
                      <w:rFonts w:ascii="Cambria Math" w:hAnsi="Cambria Math"/>
                      <w:sz w:val="18"/>
                      <w:szCs w:val="18"/>
                    </w:rPr>
                    <m:t>пер</m:t>
                  </m:r>
                </m:sub>
              </m:sSub>
            </m:oMath>
            <w:r w:rsidR="009C3CC9" w:rsidRPr="002A3F7B">
              <w:rPr>
                <w:sz w:val="18"/>
                <w:szCs w:val="18"/>
              </w:rPr>
              <w:t xml:space="preserve"> – уровень удовлетворенности граждан качеством предоставления государственных и муниципальных услуг </w:t>
            </w:r>
            <w:r w:rsidR="009C3CC9" w:rsidRPr="002A3F7B">
              <w:rPr>
                <w:sz w:val="18"/>
                <w:szCs w:val="18"/>
              </w:rPr>
              <w:br/>
              <w:t>в МФЦ за отчетный период;</w:t>
            </w:r>
          </w:p>
          <w:p w:rsidR="009C3CC9" w:rsidRPr="002A3F7B" w:rsidRDefault="00E65310" w:rsidP="004079F7">
            <w:pPr>
              <w:pStyle w:val="af6"/>
              <w:suppressAutoHyphens/>
              <w:ind w:firstLine="0"/>
              <w:jc w:val="left"/>
              <w:rPr>
                <w:sz w:val="18"/>
                <w:szCs w:val="18"/>
              </w:rPr>
            </w:pPr>
            <m:oMath>
              <m:sSub>
                <m:sSubPr>
                  <m:ctrlPr>
                    <w:rPr>
                      <w:rFonts w:ascii="Cambria Math" w:hAnsi="Cambria Math"/>
                      <w:sz w:val="18"/>
                      <w:szCs w:val="18"/>
                    </w:rPr>
                  </m:ctrlPr>
                </m:sSubPr>
                <m:e>
                  <m:r>
                    <w:rPr>
                      <w:rFonts w:ascii="Cambria Math" w:hAnsi="Cambria Math"/>
                      <w:sz w:val="18"/>
                      <w:szCs w:val="18"/>
                    </w:rPr>
                    <m:t>Уд</m:t>
                  </m:r>
                </m:e>
                <m:sub>
                  <m:r>
                    <w:rPr>
                      <w:rFonts w:ascii="Cambria Math" w:hAnsi="Cambria Math"/>
                      <w:sz w:val="18"/>
                      <w:szCs w:val="18"/>
                    </w:rPr>
                    <m:t>мес</m:t>
                  </m:r>
                </m:sub>
              </m:sSub>
            </m:oMath>
            <w:r w:rsidR="009C3CC9" w:rsidRPr="002A3F7B">
              <w:rPr>
                <w:sz w:val="18"/>
                <w:szCs w:val="18"/>
              </w:rPr>
              <w:t xml:space="preserve"> – уровень удовлетворенности граждан качеством предоставления государственных и муниципальных услуг </w:t>
            </w:r>
            <w:r w:rsidR="009C3CC9" w:rsidRPr="002A3F7B">
              <w:rPr>
                <w:sz w:val="18"/>
                <w:szCs w:val="18"/>
              </w:rPr>
              <w:br/>
              <w:t>в МФЦ за месяц;</w:t>
            </w:r>
          </w:p>
          <w:p w:rsidR="009C3CC9" w:rsidRPr="002A3F7B" w:rsidRDefault="009C3CC9" w:rsidP="004079F7">
            <w:pPr>
              <w:pStyle w:val="af6"/>
              <w:suppressAutoHyphens/>
              <w:ind w:firstLine="0"/>
              <w:jc w:val="left"/>
              <w:rPr>
                <w:sz w:val="18"/>
                <w:szCs w:val="18"/>
              </w:rPr>
            </w:pPr>
            <w:r w:rsidRPr="002A3F7B">
              <w:rPr>
                <w:sz w:val="18"/>
                <w:szCs w:val="18"/>
              </w:rPr>
              <w:t>м – количество месяцев в отчетном периоде (квартал, год).</w:t>
            </w:r>
          </w:p>
          <w:p w:rsidR="009C3CC9" w:rsidRPr="002A3F7B" w:rsidRDefault="009C3CC9" w:rsidP="004079F7">
            <w:pPr>
              <w:pStyle w:val="af6"/>
              <w:suppressAutoHyphens/>
              <w:ind w:firstLine="0"/>
              <w:jc w:val="left"/>
              <w:rPr>
                <w:sz w:val="18"/>
                <w:szCs w:val="18"/>
              </w:rPr>
            </w:pPr>
            <w:r w:rsidRPr="002A3F7B">
              <w:rPr>
                <w:sz w:val="18"/>
                <w:szCs w:val="18"/>
              </w:rPr>
              <w:t>Значение показателя уровень удовлетворенности граждан качеством предоставления государственных и муниципальных услуг в МФЦ</w:t>
            </w:r>
            <w:r w:rsidRPr="002A3F7B">
              <w:rPr>
                <w:sz w:val="18"/>
                <w:szCs w:val="18"/>
              </w:rPr>
              <w:br/>
              <w:t>за месяц определяется по следующей формуле:</w:t>
            </w:r>
          </w:p>
          <w:p w:rsidR="009C3CC9" w:rsidRPr="002A3F7B" w:rsidRDefault="00E65310" w:rsidP="004079F7">
            <w:pPr>
              <w:pStyle w:val="af6"/>
              <w:suppressAutoHyphens/>
              <w:ind w:firstLine="0"/>
              <w:jc w:val="center"/>
              <w:rPr>
                <w:sz w:val="18"/>
                <w:szCs w:val="18"/>
              </w:rPr>
            </w:pPr>
            <m:oMath>
              <m:sSub>
                <m:sSubPr>
                  <m:ctrlPr>
                    <w:rPr>
                      <w:rFonts w:ascii="Cambria Math" w:hAnsi="Cambria Math"/>
                      <w:sz w:val="18"/>
                      <w:szCs w:val="18"/>
                    </w:rPr>
                  </m:ctrlPr>
                </m:sSubPr>
                <m:e>
                  <m:r>
                    <w:rPr>
                      <w:rFonts w:ascii="Cambria Math" w:hAnsi="Cambria Math"/>
                      <w:sz w:val="18"/>
                      <w:szCs w:val="18"/>
                    </w:rPr>
                    <m:t>Уд</m:t>
                  </m:r>
                </m:e>
                <m:sub>
                  <m:r>
                    <w:rPr>
                      <w:rFonts w:ascii="Cambria Math" w:hAnsi="Cambria Math"/>
                      <w:sz w:val="18"/>
                      <w:szCs w:val="18"/>
                    </w:rPr>
                    <m:t>мес</m:t>
                  </m:r>
                </m:sub>
              </m:sSub>
              <m:r>
                <m:rPr>
                  <m:sty m:val="p"/>
                </m:rP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Н</m:t>
                      </m:r>
                    </m:e>
                    <m:sub>
                      <m:r>
                        <w:rPr>
                          <w:rFonts w:ascii="Cambria Math" w:hAnsi="Cambria Math"/>
                          <w:sz w:val="18"/>
                          <w:szCs w:val="18"/>
                        </w:rPr>
                        <m:t>полож</m:t>
                      </m:r>
                    </m:sub>
                  </m:sSub>
                </m:num>
                <m:den>
                  <m:sSub>
                    <m:sSubPr>
                      <m:ctrlPr>
                        <w:rPr>
                          <w:rFonts w:ascii="Cambria Math" w:hAnsi="Cambria Math"/>
                          <w:sz w:val="18"/>
                          <w:szCs w:val="18"/>
                        </w:rPr>
                      </m:ctrlPr>
                    </m:sSubPr>
                    <m:e>
                      <m:r>
                        <w:rPr>
                          <w:rFonts w:ascii="Cambria Math" w:hAnsi="Cambria Math"/>
                          <w:sz w:val="18"/>
                          <w:szCs w:val="18"/>
                        </w:rPr>
                        <m:t>Н</m:t>
                      </m:r>
                    </m:e>
                    <m:sub>
                      <m:r>
                        <w:rPr>
                          <w:rFonts w:ascii="Cambria Math" w:hAnsi="Cambria Math"/>
                          <w:sz w:val="18"/>
                          <w:szCs w:val="18"/>
                        </w:rPr>
                        <m:t>добр</m:t>
                      </m:r>
                    </m:sub>
                  </m:sSub>
                </m:den>
              </m:f>
              <m:r>
                <w:rPr>
                  <w:rFonts w:ascii="Cambria Math" w:hAnsi="Cambria Math"/>
                  <w:sz w:val="18"/>
                  <w:szCs w:val="18"/>
                </w:rPr>
                <m:t>х100%</m:t>
              </m:r>
            </m:oMath>
            <w:r w:rsidR="009C3CC9" w:rsidRPr="002A3F7B">
              <w:rPr>
                <w:sz w:val="18"/>
                <w:szCs w:val="18"/>
              </w:rPr>
              <w:t>, где:</w:t>
            </w:r>
          </w:p>
          <w:p w:rsidR="009C3CC9" w:rsidRPr="002A3F7B" w:rsidRDefault="00E65310" w:rsidP="004079F7">
            <w:pPr>
              <w:pStyle w:val="af6"/>
              <w:suppressAutoHyphens/>
              <w:ind w:firstLine="0"/>
              <w:jc w:val="left"/>
              <w:rPr>
                <w:sz w:val="18"/>
                <w:szCs w:val="18"/>
              </w:rPr>
            </w:pPr>
            <m:oMath>
              <m:sSub>
                <m:sSubPr>
                  <m:ctrlPr>
                    <w:rPr>
                      <w:rFonts w:ascii="Cambria Math" w:hAnsi="Cambria Math"/>
                      <w:i/>
                      <w:sz w:val="18"/>
                      <w:szCs w:val="18"/>
                    </w:rPr>
                  </m:ctrlPr>
                </m:sSubPr>
                <m:e>
                  <m:r>
                    <w:rPr>
                      <w:rFonts w:ascii="Cambria Math" w:hAnsi="Cambria Math"/>
                      <w:sz w:val="18"/>
                      <w:szCs w:val="18"/>
                    </w:rPr>
                    <m:t>Н</m:t>
                  </m:r>
                </m:e>
                <m:sub>
                  <m:r>
                    <w:rPr>
                      <w:rFonts w:ascii="Cambria Math" w:hAnsi="Cambria Math"/>
                      <w:sz w:val="18"/>
                      <w:szCs w:val="18"/>
                    </w:rPr>
                    <m:t>полож</m:t>
                  </m:r>
                </m:sub>
              </m:sSub>
            </m:oMath>
            <w:r w:rsidR="009C3CC9" w:rsidRPr="002A3F7B">
              <w:rPr>
                <w:sz w:val="18"/>
                <w:szCs w:val="18"/>
              </w:rPr>
              <w:t xml:space="preserve"> – количество положительных оценок («да» и аналогов) по всем офисам МФЦ, полученных посредством системы Добродел;</w:t>
            </w:r>
          </w:p>
          <w:p w:rsidR="009C3CC9" w:rsidRPr="002A3F7B" w:rsidRDefault="00E65310" w:rsidP="004079F7">
            <w:pPr>
              <w:pStyle w:val="af6"/>
              <w:suppressAutoHyphens/>
              <w:ind w:firstLine="0"/>
              <w:jc w:val="left"/>
              <w:rPr>
                <w:sz w:val="18"/>
                <w:szCs w:val="18"/>
              </w:rPr>
            </w:pPr>
            <m:oMath>
              <m:sSub>
                <m:sSubPr>
                  <m:ctrlPr>
                    <w:rPr>
                      <w:rFonts w:ascii="Cambria Math" w:hAnsi="Cambria Math"/>
                      <w:i/>
                      <w:sz w:val="18"/>
                      <w:szCs w:val="18"/>
                    </w:rPr>
                  </m:ctrlPr>
                </m:sSubPr>
                <m:e>
                  <m:r>
                    <w:rPr>
                      <w:rFonts w:ascii="Cambria Math" w:hAnsi="Cambria Math"/>
                      <w:sz w:val="18"/>
                      <w:szCs w:val="18"/>
                    </w:rPr>
                    <m:t>Н</m:t>
                  </m:r>
                </m:e>
                <m:sub>
                  <m:r>
                    <w:rPr>
                      <w:rFonts w:ascii="Cambria Math" w:hAnsi="Cambria Math"/>
                      <w:sz w:val="18"/>
                      <w:szCs w:val="18"/>
                    </w:rPr>
                    <m:t>добр</m:t>
                  </m:r>
                </m:sub>
              </m:sSub>
            </m:oMath>
            <w:r w:rsidR="009C3CC9" w:rsidRPr="002A3F7B">
              <w:rPr>
                <w:sz w:val="18"/>
                <w:szCs w:val="18"/>
              </w:rPr>
              <w:t xml:space="preserve"> – общее количество оценок по всем офисам МФЦ, полученных посредством системы </w:t>
            </w:r>
            <w:proofErr w:type="spellStart"/>
            <w:r w:rsidR="009C3CC9" w:rsidRPr="002A3F7B">
              <w:rPr>
                <w:sz w:val="18"/>
                <w:szCs w:val="18"/>
              </w:rPr>
              <w:t>Добродел</w:t>
            </w:r>
            <w:proofErr w:type="spellEnd"/>
            <w:r w:rsidR="009C3CC9" w:rsidRPr="002A3F7B">
              <w:rPr>
                <w:sz w:val="18"/>
                <w:szCs w:val="18"/>
              </w:rPr>
              <w:t>.</w:t>
            </w:r>
          </w:p>
          <w:p w:rsidR="009C3CC9" w:rsidRPr="002A3F7B" w:rsidRDefault="009C3CC9" w:rsidP="004079F7">
            <w:pPr>
              <w:rPr>
                <w:sz w:val="18"/>
                <w:szCs w:val="18"/>
              </w:rPr>
            </w:pPr>
            <w:r w:rsidRPr="002A3F7B">
              <w:rPr>
                <w:sz w:val="18"/>
                <w:szCs w:val="18"/>
              </w:rPr>
              <w:t>Значение базового показателя – 9</w:t>
            </w:r>
            <w:r>
              <w:rPr>
                <w:sz w:val="18"/>
                <w:szCs w:val="18"/>
              </w:rPr>
              <w:t>9</w:t>
            </w:r>
            <w:r w:rsidRPr="002A3F7B">
              <w:rPr>
                <w:sz w:val="18"/>
                <w:szCs w:val="18"/>
              </w:rPr>
              <w:t>,86</w:t>
            </w:r>
          </w:p>
        </w:tc>
        <w:tc>
          <w:tcPr>
            <w:tcW w:w="2712" w:type="dxa"/>
            <w:tcBorders>
              <w:top w:val="single" w:sz="4" w:space="0" w:color="000000"/>
              <w:left w:val="single" w:sz="4" w:space="0" w:color="000000"/>
              <w:bottom w:val="single" w:sz="4" w:space="0" w:color="000000"/>
              <w:right w:val="single" w:sz="4" w:space="0" w:color="000000"/>
            </w:tcBorders>
          </w:tcPr>
          <w:p w:rsidR="009C3CC9" w:rsidRPr="002A3F7B" w:rsidRDefault="009C3CC9" w:rsidP="004079F7">
            <w:pPr>
              <w:autoSpaceDE w:val="0"/>
              <w:autoSpaceDN w:val="0"/>
              <w:adjustRightInd w:val="0"/>
              <w:jc w:val="center"/>
              <w:rPr>
                <w:sz w:val="18"/>
                <w:szCs w:val="18"/>
              </w:rPr>
            </w:pPr>
            <w:r w:rsidRPr="002A3F7B">
              <w:rPr>
                <w:sz w:val="18"/>
                <w:szCs w:val="18"/>
              </w:rPr>
              <w:lastRenderedPageBreak/>
              <w:t>Данные мониторинга оценки гражданами качества предоставления услуг в МФЦ (подсистема «Единая книга жалоб и предложений» (</w:t>
            </w:r>
            <w:proofErr w:type="spellStart"/>
            <w:r w:rsidRPr="002A3F7B">
              <w:rPr>
                <w:sz w:val="18"/>
                <w:szCs w:val="18"/>
              </w:rPr>
              <w:t>Добродел</w:t>
            </w:r>
            <w:proofErr w:type="spellEnd"/>
            <w:r w:rsidRPr="002A3F7B">
              <w:rPr>
                <w:sz w:val="18"/>
                <w:szCs w:val="18"/>
              </w:rPr>
              <w:t>) государственной информационной системы Московской области «Портал государственных</w:t>
            </w:r>
            <w:r w:rsidRPr="002A3F7B">
              <w:rPr>
                <w:sz w:val="18"/>
                <w:szCs w:val="18"/>
              </w:rPr>
              <w:br/>
              <w:t>и муниципальных услуг (функций) Московской области» (РПГУ)</w:t>
            </w:r>
          </w:p>
          <w:p w:rsidR="009C3CC9" w:rsidRPr="002A3F7B" w:rsidRDefault="009C3CC9" w:rsidP="004079F7">
            <w:pPr>
              <w:pStyle w:val="13"/>
              <w:widowControl w:val="0"/>
              <w:spacing w:after="0"/>
              <w:jc w:val="center"/>
              <w:rPr>
                <w:rFonts w:eastAsia="MS Mincho"/>
                <w:color w:val="000000"/>
                <w:sz w:val="18"/>
                <w:szCs w:val="18"/>
              </w:rPr>
            </w:pPr>
            <w:r w:rsidRPr="002A3F7B">
              <w:rPr>
                <w:sz w:val="18"/>
                <w:szCs w:val="18"/>
              </w:rPr>
              <w:t>.</w:t>
            </w:r>
          </w:p>
        </w:tc>
      </w:tr>
      <w:tr w:rsidR="009C3CC9" w:rsidTr="00DE1984">
        <w:tc>
          <w:tcPr>
            <w:tcW w:w="15310" w:type="dxa"/>
            <w:gridSpan w:val="5"/>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4079F7">
            <w:pPr>
              <w:pStyle w:val="13"/>
              <w:widowControl w:val="0"/>
              <w:spacing w:after="0"/>
              <w:jc w:val="center"/>
              <w:rPr>
                <w:rFonts w:eastAsia="Calibri"/>
              </w:rPr>
            </w:pPr>
            <w:r w:rsidRPr="008C1F77">
              <w:t>Подпрограмма 2 «Развитие информационной и технологической инфраструктуры экосистемы цифровой экономики муниципального образования Московской области»</w:t>
            </w:r>
          </w:p>
        </w:tc>
      </w:tr>
      <w:tr w:rsidR="009C3CC9" w:rsidRPr="001D7454"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right"/>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rPr>
                <w:rFonts w:eastAsia="Calibri"/>
                <w:lang w:eastAsia="en-US"/>
              </w:rPr>
            </w:pPr>
            <w:r w:rsidRPr="001D7454">
              <w:rPr>
                <w:color w:val="000000"/>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281"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rPr>
                <w:rFonts w:eastAsia="Calibri"/>
                <w:color w:val="000000"/>
              </w:rPr>
            </w:pPr>
            <w:r w:rsidRPr="001D7454">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rPr>
                <w:rFonts w:eastAsia="Calibri"/>
                <w:color w:val="000000"/>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9C3CC9" w:rsidRPr="001D7454" w:rsidRDefault="009C3CC9" w:rsidP="004079F7">
            <w:pPr>
              <w:pStyle w:val="13"/>
              <w:widowControl w:val="0"/>
              <w:spacing w:after="0"/>
              <w:jc w:val="both"/>
              <w:rPr>
                <w:rFonts w:eastAsia="Calibri"/>
                <w:color w:val="000000"/>
              </w:rPr>
            </w:pPr>
            <w:r w:rsidRPr="001D7454">
              <w:rPr>
                <w:rFonts w:eastAsia="Calibri"/>
                <w:color w:val="000000"/>
              </w:rPr>
              <w:t xml:space="preserve">где: </w:t>
            </w:r>
          </w:p>
          <w:p w:rsidR="009C3CC9" w:rsidRPr="001D7454" w:rsidRDefault="009C3CC9" w:rsidP="004079F7">
            <w:pPr>
              <w:pStyle w:val="13"/>
              <w:widowControl w:val="0"/>
              <w:spacing w:after="0"/>
              <w:jc w:val="both"/>
              <w:rPr>
                <w:rFonts w:eastAsia="Calibri"/>
                <w:color w:val="000000"/>
              </w:rPr>
            </w:pPr>
            <m:oMath>
              <m:r>
                <w:rPr>
                  <w:rFonts w:ascii="Cambria Math" w:hAnsi="Cambria Math"/>
                </w:rPr>
                <m:t>n</m:t>
              </m:r>
            </m:oMath>
            <w:r w:rsidRPr="001D7454">
              <w:rPr>
                <w:rFonts w:eastAsia="Calibri"/>
                <w:color w:val="000000"/>
              </w:rPr>
              <w:t xml:space="preserve"> – </w:t>
            </w:r>
            <w:r w:rsidRPr="001D7454">
              <w:rPr>
                <w:color w:val="000000"/>
              </w:rPr>
              <w:t>доля рабочих мест, обеспеченных необходимым компьютерным оборудованием и услугами связи в соответствии с</w:t>
            </w:r>
            <w:r w:rsidRPr="001D7454">
              <w:rPr>
                <w:color w:val="000000"/>
                <w:lang w:val="en-US"/>
              </w:rPr>
              <w:t> </w:t>
            </w:r>
            <w:r w:rsidRPr="001D7454">
              <w:rPr>
                <w:color w:val="000000"/>
              </w:rPr>
              <w:t>требованиями нормативных правовых актов Московской области</w:t>
            </w:r>
            <w:r w:rsidRPr="001D7454">
              <w:rPr>
                <w:rFonts w:eastAsia="Calibri"/>
                <w:color w:val="000000"/>
              </w:rPr>
              <w:t>;</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009C3CC9" w:rsidRPr="001D7454">
              <w:rPr>
                <w:rFonts w:eastAsia="Calibri"/>
                <w:color w:val="000000"/>
              </w:rPr>
              <w:t xml:space="preserve"> – количество </w:t>
            </w:r>
            <w:r w:rsidR="009C3CC9" w:rsidRPr="001D7454">
              <w:rPr>
                <w:color w:val="000000"/>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009C3CC9" w:rsidRPr="001D7454">
              <w:rPr>
                <w:rFonts w:eastAsia="Calibri"/>
                <w:color w:val="000000"/>
              </w:rPr>
              <w:t>;</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009C3CC9" w:rsidRPr="001D7454">
              <w:rPr>
                <w:rFonts w:eastAsia="Calibri"/>
                <w:color w:val="000000"/>
              </w:rPr>
              <w:t xml:space="preserve"> – общее количество работников ОМСУ муниципального образования Московской области</w:t>
            </w:r>
            <w:r w:rsidR="009C3CC9" w:rsidRPr="001D7454">
              <w:rPr>
                <w:color w:val="000000"/>
              </w:rPr>
              <w:t>, МФЦ муниципального образования Московской области</w:t>
            </w:r>
            <w:r w:rsidR="009C3CC9" w:rsidRPr="001D7454">
              <w:rPr>
                <w:rFonts w:eastAsia="Calibri"/>
                <w:color w:val="000000"/>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009C3CC9" w:rsidRPr="001D7454">
              <w:rPr>
                <w:rFonts w:eastAsia="Calibri"/>
                <w:color w:val="000000"/>
              </w:rPr>
              <w:t xml:space="preserve"> – </w:t>
            </w:r>
            <w:r w:rsidR="009C3CC9" w:rsidRPr="001D7454">
              <w:rPr>
                <w:color w:val="000000"/>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009C3CC9" w:rsidRPr="001D7454">
              <w:rPr>
                <w:color w:val="000000"/>
                <w:lang w:val="en-US"/>
              </w:rPr>
              <w:t> </w:t>
            </w:r>
            <w:r w:rsidR="009C3CC9" w:rsidRPr="001D7454">
              <w:rPr>
                <w:color w:val="000000"/>
              </w:rPr>
              <w:t>электронной форме;</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009C3CC9" w:rsidRPr="001D7454">
              <w:rPr>
                <w:rFonts w:eastAsia="Calibri"/>
                <w:color w:val="000000"/>
              </w:rPr>
              <w:t xml:space="preserve"> – </w:t>
            </w:r>
            <w:r w:rsidR="009C3CC9" w:rsidRPr="001D7454">
              <w:rPr>
                <w:color w:val="000000"/>
              </w:rPr>
              <w:t>общее количество ОМСУ муниципального образования Московской области, МФЦ муниципального образования Московской области.</w:t>
            </w:r>
          </w:p>
        </w:tc>
        <w:tc>
          <w:tcPr>
            <w:tcW w:w="2712"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jc w:val="both"/>
              <w:rPr>
                <w:rFonts w:eastAsia="MS Mincho"/>
                <w:color w:val="000000"/>
              </w:rPr>
            </w:pPr>
            <w:r w:rsidRPr="001D7454">
              <w:rPr>
                <w:rFonts w:eastAsia="MS Mincho"/>
                <w:color w:val="000000"/>
              </w:rPr>
              <w:t>Данные муниципальных образований Московской области</w:t>
            </w:r>
          </w:p>
        </w:tc>
      </w:tr>
      <w:tr w:rsidR="009C3CC9" w:rsidRPr="001D7454"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rPr>
                <w:color w:val="000000"/>
              </w:rPr>
            </w:pPr>
            <w:r w:rsidRPr="001D7454">
              <w:rPr>
                <w:color w:val="000000"/>
              </w:rPr>
              <w:t>Стоимостная доля закупаемого и (или)</w:t>
            </w:r>
            <w:r w:rsidRPr="001D7454">
              <w:rPr>
                <w:color w:val="000000"/>
                <w:lang w:val="en-US"/>
              </w:rPr>
              <w:t> </w:t>
            </w:r>
            <w:r w:rsidRPr="001D7454">
              <w:rPr>
                <w:color w:val="000000"/>
              </w:rPr>
              <w:t xml:space="preserve">арендуемого ОМСУ </w:t>
            </w:r>
            <w:r w:rsidRPr="001D7454">
              <w:rPr>
                <w:color w:val="000000"/>
              </w:rPr>
              <w:lastRenderedPageBreak/>
              <w:t>муниципального образования Московской области отечественного программного обеспечения</w:t>
            </w:r>
          </w:p>
        </w:tc>
        <w:tc>
          <w:tcPr>
            <w:tcW w:w="1281"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rPr>
                <w:rFonts w:eastAsia="Calibri"/>
                <w:color w:val="000000"/>
                <w:lang w:val="en-US"/>
              </w:rPr>
            </w:pPr>
            <w:r w:rsidRPr="001D7454">
              <w:rPr>
                <w:color w:val="000000"/>
              </w:rPr>
              <w:lastRenderedPageBreak/>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rPr>
                <w:rFonts w:eastAsia="Courier New"/>
                <w:color w:val="000000"/>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C3CC9" w:rsidRPr="001D7454" w:rsidRDefault="009C3CC9" w:rsidP="004079F7">
            <w:pPr>
              <w:pStyle w:val="13"/>
              <w:widowControl w:val="0"/>
              <w:spacing w:after="0"/>
              <w:jc w:val="both"/>
            </w:pPr>
            <w:r w:rsidRPr="001D7454">
              <w:t>где:</w:t>
            </w:r>
          </w:p>
          <w:p w:rsidR="009C3CC9" w:rsidRPr="001D7454" w:rsidRDefault="009C3CC9" w:rsidP="004079F7">
            <w:pPr>
              <w:pStyle w:val="13"/>
              <w:widowControl w:val="0"/>
              <w:spacing w:after="0"/>
              <w:jc w:val="both"/>
            </w:pPr>
            <w:r w:rsidRPr="001D7454">
              <w:lastRenderedPageBreak/>
              <w:t xml:space="preserve">n - </w:t>
            </w:r>
            <w:r w:rsidRPr="001D7454">
              <w:rPr>
                <w:color w:val="000000"/>
              </w:rPr>
              <w:t>стоимостная доля закупаемого и (или)</w:t>
            </w:r>
            <w:r w:rsidRPr="001D7454">
              <w:rPr>
                <w:color w:val="000000"/>
                <w:lang w:val="en-US"/>
              </w:rPr>
              <w:t> </w:t>
            </w:r>
            <w:r w:rsidRPr="001D7454">
              <w:rPr>
                <w:color w:val="000000"/>
              </w:rPr>
              <w:t>арендуемого ОМСУ муниципального образования Московской области отечественного программного обеспечения</w:t>
            </w:r>
            <w:r w:rsidRPr="001D7454">
              <w:t>;</w:t>
            </w:r>
          </w:p>
          <w:p w:rsidR="009C3CC9" w:rsidRPr="001D7454" w:rsidRDefault="009C3CC9" w:rsidP="004079F7">
            <w:pPr>
              <w:pStyle w:val="13"/>
              <w:widowControl w:val="0"/>
              <w:spacing w:after="0"/>
              <w:jc w:val="both"/>
            </w:pPr>
            <w:r w:rsidRPr="001D7454">
              <w:t>R – стоимость закупаемого и</w:t>
            </w:r>
            <w:r w:rsidRPr="001D7454">
              <w:rPr>
                <w:color w:val="000000"/>
              </w:rPr>
              <w:t xml:space="preserve"> (или)</w:t>
            </w:r>
            <w:r w:rsidRPr="001D7454">
              <w:t xml:space="preserve"> арендуемого ОМСУ муниципального образования Московской области отечественного программного обеспечения;</w:t>
            </w:r>
          </w:p>
          <w:p w:rsidR="009C3CC9" w:rsidRPr="001D7454" w:rsidRDefault="009C3CC9" w:rsidP="004079F7">
            <w:pPr>
              <w:pStyle w:val="13"/>
              <w:widowControl w:val="0"/>
              <w:spacing w:after="0"/>
              <w:jc w:val="both"/>
              <w:rPr>
                <w:color w:val="000000"/>
              </w:rPr>
            </w:pPr>
            <w:r w:rsidRPr="001D7454">
              <w:t>K – общая стоимость закупаемого и</w:t>
            </w:r>
            <w:r w:rsidRPr="001D7454">
              <w:rPr>
                <w:color w:val="000000"/>
              </w:rPr>
              <w:t xml:space="preserve"> (или)</w:t>
            </w:r>
            <w:r w:rsidRPr="001D7454">
              <w:t xml:space="preserve"> арендуемого ОМСУ муниципального образования Московской области программного обеспечения.</w:t>
            </w:r>
          </w:p>
        </w:tc>
        <w:tc>
          <w:tcPr>
            <w:tcW w:w="2712"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jc w:val="both"/>
              <w:rPr>
                <w:rFonts w:eastAsia="Calibri"/>
                <w:color w:val="000000"/>
              </w:rPr>
            </w:pPr>
            <w:r w:rsidRPr="001D7454">
              <w:rPr>
                <w:rFonts w:eastAsia="MS Mincho"/>
                <w:color w:val="000000"/>
              </w:rPr>
              <w:lastRenderedPageBreak/>
              <w:t xml:space="preserve">Данные муниципальных образований Московской </w:t>
            </w:r>
            <w:r w:rsidRPr="001D7454">
              <w:rPr>
                <w:rFonts w:eastAsia="MS Mincho"/>
                <w:color w:val="000000"/>
              </w:rPr>
              <w:lastRenderedPageBreak/>
              <w:t>области</w:t>
            </w:r>
          </w:p>
        </w:tc>
      </w:tr>
      <w:tr w:rsidR="009C3CC9" w:rsidRPr="001D7454" w:rsidTr="00DE1984">
        <w:trPr>
          <w:trHeight w:val="5136"/>
        </w:trPr>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rPr>
                <w:color w:val="000000"/>
              </w:rPr>
            </w:pPr>
            <w:r w:rsidRPr="001D7454">
              <w:rPr>
                <w:color w:val="000000"/>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w:t>
            </w:r>
            <w:r w:rsidRPr="001D7454">
              <w:rPr>
                <w:color w:val="000000"/>
                <w:lang w:val="en-US"/>
              </w:rPr>
              <w:t> </w:t>
            </w:r>
            <w:r w:rsidRPr="001D7454">
              <w:rPr>
                <w:color w:val="000000"/>
              </w:rPr>
              <w:t>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281"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rPr>
                <w:rFonts w:eastAsia="Calibri"/>
                <w:color w:val="000000"/>
              </w:rPr>
            </w:pPr>
            <w:r w:rsidRPr="001D7454">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rPr>
                <w:rFonts w:eastAsia="Calibri"/>
                <w:color w:val="000000"/>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9C3CC9" w:rsidRPr="001D7454" w:rsidRDefault="009C3CC9" w:rsidP="004079F7">
            <w:pPr>
              <w:pStyle w:val="13"/>
              <w:widowControl w:val="0"/>
              <w:spacing w:after="0"/>
              <w:jc w:val="both"/>
              <w:rPr>
                <w:rFonts w:eastAsia="Calibri"/>
                <w:color w:val="000000"/>
              </w:rPr>
            </w:pPr>
            <w:r w:rsidRPr="001D7454">
              <w:rPr>
                <w:rFonts w:eastAsia="Calibri"/>
                <w:color w:val="000000"/>
              </w:rPr>
              <w:t xml:space="preserve">где: </w:t>
            </w:r>
          </w:p>
          <w:p w:rsidR="009C3CC9" w:rsidRPr="001D7454" w:rsidRDefault="009C3CC9" w:rsidP="004079F7">
            <w:pPr>
              <w:pStyle w:val="13"/>
              <w:widowControl w:val="0"/>
              <w:spacing w:after="0"/>
              <w:jc w:val="both"/>
              <w:rPr>
                <w:rFonts w:eastAsia="Calibri"/>
                <w:color w:val="000000"/>
              </w:rPr>
            </w:pPr>
            <m:oMath>
              <m:r>
                <w:rPr>
                  <w:rFonts w:ascii="Cambria Math" w:hAnsi="Cambria Math"/>
                </w:rPr>
                <m:t>n</m:t>
              </m:r>
            </m:oMath>
            <w:r w:rsidRPr="001D7454">
              <w:rPr>
                <w:rFonts w:eastAsia="Calibri"/>
                <w:color w:val="000000"/>
              </w:rPr>
              <w:t xml:space="preserve"> – </w:t>
            </w:r>
            <w:r w:rsidRPr="001D7454">
              <w:rPr>
                <w:color w:val="000000"/>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1D7454">
              <w:rPr>
                <w:rFonts w:eastAsia="Calibri"/>
                <w:color w:val="000000"/>
              </w:rPr>
              <w:t>;</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009C3CC9" w:rsidRPr="001D7454">
              <w:rPr>
                <w:rFonts w:eastAsia="Calibri"/>
                <w:color w:val="000000"/>
              </w:rPr>
              <w:t xml:space="preserve"> – </w:t>
            </w:r>
            <w:r w:rsidR="009C3CC9" w:rsidRPr="001D7454">
              <w:t xml:space="preserve">количество информационных систем, используемых </w:t>
            </w:r>
            <w:r w:rsidR="009C3CC9" w:rsidRPr="001D7454">
              <w:rPr>
                <w:color w:val="000000"/>
              </w:rPr>
              <w:t>ОМСУ муниципального образования Московской области</w:t>
            </w:r>
            <w:r w:rsidR="009C3CC9" w:rsidRPr="001D7454">
              <w:t>, обеспеченных средствами защиты информации соответствии с классом защиты обрабатываемой информации</w:t>
            </w:r>
            <w:r w:rsidR="009C3CC9" w:rsidRPr="001D7454">
              <w:rPr>
                <w:rFonts w:eastAsia="Calibri"/>
                <w:color w:val="000000"/>
              </w:rPr>
              <w:t>;</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009C3CC9" w:rsidRPr="001D7454">
              <w:rPr>
                <w:rFonts w:eastAsia="Calibri"/>
                <w:color w:val="000000"/>
              </w:rPr>
              <w:t xml:space="preserve"> – </w:t>
            </w:r>
            <w:r w:rsidR="009C3CC9" w:rsidRPr="001D7454">
              <w:t xml:space="preserve">общее количество информационных систем, используемых </w:t>
            </w:r>
            <w:r w:rsidR="009C3CC9" w:rsidRPr="001D7454">
              <w:rPr>
                <w:color w:val="000000"/>
              </w:rPr>
              <w:t>ОМСУ муниципального образования Московской области</w:t>
            </w:r>
            <w:r w:rsidR="009C3CC9" w:rsidRPr="001D7454">
              <w:t>, которые необходимо обеспечить средствами защиты информации в соответствии с классом защиты обрабатываемой информации</w:t>
            </w:r>
            <w:r w:rsidR="009C3CC9" w:rsidRPr="001D7454">
              <w:rPr>
                <w:rFonts w:eastAsia="Calibri"/>
                <w:color w:val="000000"/>
              </w:rPr>
              <w:t>;</w:t>
            </w:r>
          </w:p>
          <w:p w:rsidR="009C3CC9" w:rsidRPr="001D7454" w:rsidRDefault="00E65310" w:rsidP="004079F7">
            <w:pPr>
              <w:pStyle w:val="13"/>
              <w:widowControl w:val="0"/>
              <w:spacing w:after="0"/>
              <w:jc w:val="both"/>
              <w:rPr>
                <w:rFonts w:eastAsia="Calibri"/>
                <w:color w:val="000000"/>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009C3CC9" w:rsidRPr="001D7454">
              <w:rPr>
                <w:rFonts w:eastAsia="Calibri"/>
                <w:color w:val="000000"/>
              </w:rPr>
              <w:t xml:space="preserve"> – </w:t>
            </w:r>
            <w:r w:rsidR="009C3CC9" w:rsidRPr="001D7454">
              <w:rPr>
                <w:rFonts w:eastAsia="Calibri"/>
              </w:rPr>
              <w:t xml:space="preserve">количество </w:t>
            </w:r>
            <w:r w:rsidR="009C3CC9" w:rsidRPr="001D7454">
              <w:rPr>
                <w:color w:val="000000"/>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rsidR="009C3CC9" w:rsidRPr="001D7454" w:rsidRDefault="00E65310" w:rsidP="004079F7">
            <w:pPr>
              <w:pStyle w:val="13"/>
              <w:widowControl w:val="0"/>
              <w:spacing w:after="0"/>
              <w:jc w:val="both"/>
              <w:rPr>
                <w:color w:val="000000"/>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009C3CC9" w:rsidRPr="001D7454">
              <w:rPr>
                <w:rFonts w:eastAsia="Calibri"/>
                <w:color w:val="000000"/>
              </w:rPr>
              <w:t xml:space="preserve"> – </w:t>
            </w:r>
            <w:r w:rsidR="009C3CC9" w:rsidRPr="001D7454">
              <w:rPr>
                <w:rFonts w:eastAsia="Calibri"/>
              </w:rPr>
              <w:t xml:space="preserve">общее количество компьютерного оборудования, используемого на рабочих местах работников </w:t>
            </w:r>
            <w:r w:rsidR="009C3CC9" w:rsidRPr="001D7454">
              <w:rPr>
                <w:color w:val="000000"/>
              </w:rPr>
              <w:t>ОМСУ муниципального образования Московской области.</w:t>
            </w:r>
          </w:p>
        </w:tc>
        <w:tc>
          <w:tcPr>
            <w:tcW w:w="2712"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jc w:val="both"/>
              <w:rPr>
                <w:rFonts w:eastAsia="Calibri"/>
                <w:color w:val="000000"/>
              </w:rPr>
            </w:pPr>
            <w:r w:rsidRPr="001D7454">
              <w:rPr>
                <w:rFonts w:eastAsia="MS Mincho"/>
                <w:color w:val="000000"/>
              </w:rPr>
              <w:t>Данные муниципальных образований Московской области</w:t>
            </w:r>
          </w:p>
        </w:tc>
      </w:tr>
      <w:tr w:rsidR="009C3CC9" w:rsidRPr="001D7454"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rPr>
                <w:color w:val="000000"/>
              </w:rPr>
            </w:pPr>
            <w:r w:rsidRPr="001D7454">
              <w:rPr>
                <w:color w:val="000000"/>
              </w:rPr>
              <w:t>Доля работников ОМСУ муниципального образования Московской области, обеспеченных средствами электронной подписи в</w:t>
            </w:r>
            <w:r w:rsidRPr="001D7454">
              <w:rPr>
                <w:color w:val="000000"/>
                <w:lang w:val="en-US"/>
              </w:rPr>
              <w:t> </w:t>
            </w:r>
            <w:r w:rsidRPr="001D7454">
              <w:rPr>
                <w:color w:val="000000"/>
              </w:rPr>
              <w:t>соответствии с установленными требованиями</w:t>
            </w:r>
          </w:p>
        </w:tc>
        <w:tc>
          <w:tcPr>
            <w:tcW w:w="1281"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rPr>
                <w:rFonts w:eastAsia="Calibri"/>
                <w:color w:val="000000"/>
                <w:lang w:val="en-US"/>
              </w:rPr>
            </w:pPr>
            <w:r w:rsidRPr="001D7454">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rPr>
                <w:rFonts w:eastAsia="Courier New"/>
                <w:color w:val="000000"/>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C3CC9" w:rsidRPr="001D7454" w:rsidRDefault="009C3CC9" w:rsidP="004079F7">
            <w:pPr>
              <w:pStyle w:val="13"/>
              <w:widowControl w:val="0"/>
              <w:spacing w:after="0"/>
              <w:contextualSpacing/>
              <w:jc w:val="both"/>
              <w:rPr>
                <w:rFonts w:eastAsia="Calibri"/>
              </w:rPr>
            </w:pPr>
            <w:r w:rsidRPr="001D7454">
              <w:rPr>
                <w:rFonts w:eastAsia="Calibri"/>
              </w:rPr>
              <w:t>где:</w:t>
            </w:r>
          </w:p>
          <w:p w:rsidR="009C3CC9" w:rsidRPr="001D7454" w:rsidRDefault="009C3CC9" w:rsidP="004079F7">
            <w:pPr>
              <w:pStyle w:val="13"/>
              <w:widowControl w:val="0"/>
              <w:spacing w:after="0"/>
              <w:contextualSpacing/>
              <w:jc w:val="both"/>
              <w:rPr>
                <w:rFonts w:eastAsia="Calibri"/>
              </w:rPr>
            </w:pPr>
            <w:r w:rsidRPr="001D7454">
              <w:rPr>
                <w:rFonts w:eastAsia="Calibri"/>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rsidR="009C3CC9" w:rsidRPr="001D7454" w:rsidRDefault="009C3CC9" w:rsidP="004079F7">
            <w:pPr>
              <w:pStyle w:val="13"/>
              <w:widowControl w:val="0"/>
              <w:spacing w:after="0"/>
              <w:contextualSpacing/>
              <w:jc w:val="both"/>
              <w:rPr>
                <w:rFonts w:eastAsia="Calibri"/>
              </w:rPr>
            </w:pPr>
            <w:r w:rsidRPr="001D7454">
              <w:rPr>
                <w:rFonts w:eastAsia="Calibri"/>
              </w:rPr>
              <w:t xml:space="preserve">R – количество работников </w:t>
            </w:r>
            <w:r w:rsidRPr="001D7454">
              <w:rPr>
                <w:color w:val="000000"/>
              </w:rPr>
              <w:t>ОМСУ муниципального образования Московской области</w:t>
            </w:r>
            <w:r w:rsidRPr="001D7454">
              <w:rPr>
                <w:rFonts w:eastAsia="Calibri"/>
              </w:rPr>
              <w:t>, обеспеченных средствами электронной подписи в</w:t>
            </w:r>
            <w:r w:rsidRPr="001D7454">
              <w:rPr>
                <w:rFonts w:eastAsia="Calibri"/>
                <w:lang w:val="en-US"/>
              </w:rPr>
              <w:t> </w:t>
            </w:r>
            <w:r w:rsidRPr="001D7454">
              <w:rPr>
                <w:rFonts w:eastAsia="Calibri"/>
              </w:rPr>
              <w:t xml:space="preserve">соответствии с потребностью и установленными требованиями; </w:t>
            </w:r>
          </w:p>
          <w:p w:rsidR="009C3CC9" w:rsidRPr="001D7454" w:rsidRDefault="009C3CC9" w:rsidP="004079F7">
            <w:pPr>
              <w:pStyle w:val="13"/>
              <w:widowControl w:val="0"/>
              <w:spacing w:after="0"/>
              <w:jc w:val="both"/>
            </w:pPr>
            <w:r w:rsidRPr="001D7454">
              <w:rPr>
                <w:rFonts w:eastAsia="Calibri"/>
              </w:rPr>
              <w:lastRenderedPageBreak/>
              <w:t xml:space="preserve">K – общая потребность работников </w:t>
            </w:r>
            <w:r w:rsidRPr="001D7454">
              <w:rPr>
                <w:color w:val="000000"/>
              </w:rPr>
              <w:t>ОМСУ муниципального образования Московской области</w:t>
            </w:r>
            <w:r w:rsidRPr="001D7454">
              <w:rPr>
                <w:rFonts w:eastAsia="Calibri"/>
              </w:rPr>
              <w:t xml:space="preserve"> в средствах электронной подписи.</w:t>
            </w:r>
          </w:p>
        </w:tc>
        <w:tc>
          <w:tcPr>
            <w:tcW w:w="2712"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jc w:val="both"/>
              <w:rPr>
                <w:rFonts w:eastAsia="Calibri"/>
                <w:color w:val="000000"/>
              </w:rPr>
            </w:pPr>
            <w:r w:rsidRPr="001D7454">
              <w:rPr>
                <w:rFonts w:eastAsia="MS Mincho"/>
                <w:color w:val="000000"/>
              </w:rPr>
              <w:lastRenderedPageBreak/>
              <w:t>Данные муниципальных образований Московской области</w:t>
            </w:r>
          </w:p>
        </w:tc>
      </w:tr>
      <w:tr w:rsidR="009C3CC9" w:rsidRPr="00F467D1"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r>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F467D1" w:rsidRDefault="009C3CC9" w:rsidP="004079F7">
            <w:pPr>
              <w:pStyle w:val="13"/>
              <w:widowControl w:val="0"/>
              <w:spacing w:after="0"/>
              <w:jc w:val="both"/>
              <w:rPr>
                <w:color w:val="000000"/>
              </w:rPr>
            </w:pPr>
            <w:r w:rsidRPr="00F467D1">
              <w:rPr>
                <w:rFonts w:eastAsia="Calibri"/>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281" w:type="dxa"/>
            <w:tcBorders>
              <w:top w:val="single" w:sz="4" w:space="0" w:color="000000"/>
              <w:left w:val="single" w:sz="4" w:space="0" w:color="000000"/>
              <w:bottom w:val="single" w:sz="4" w:space="0" w:color="000000"/>
              <w:right w:val="single" w:sz="4" w:space="0" w:color="000000"/>
            </w:tcBorders>
          </w:tcPr>
          <w:p w:rsidR="009C3CC9" w:rsidRPr="00F467D1" w:rsidRDefault="009C3CC9" w:rsidP="004079F7">
            <w:pPr>
              <w:pStyle w:val="13"/>
              <w:widowControl w:val="0"/>
              <w:spacing w:after="0"/>
              <w:rPr>
                <w:color w:val="000000"/>
                <w:lang w:val="en-US"/>
              </w:rPr>
            </w:pPr>
            <w:r w:rsidRPr="00F467D1">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F467D1" w:rsidRDefault="009C3CC9" w:rsidP="004079F7">
            <w:pPr>
              <w:pStyle w:val="13"/>
              <w:widowControl w:val="0"/>
              <w:spacing w:after="0"/>
              <w:jc w:val="center"/>
              <w:rPr>
                <w:rFonts w:eastAsia="Courier New"/>
                <w:color w:val="000000"/>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C3CC9" w:rsidRPr="00F467D1" w:rsidRDefault="009C3CC9" w:rsidP="004079F7">
            <w:pPr>
              <w:pStyle w:val="13"/>
              <w:widowControl w:val="0"/>
              <w:spacing w:after="0"/>
              <w:jc w:val="both"/>
              <w:rPr>
                <w:color w:val="000000"/>
              </w:rPr>
            </w:pPr>
            <w:r w:rsidRPr="00F467D1">
              <w:rPr>
                <w:color w:val="000000"/>
              </w:rPr>
              <w:t xml:space="preserve">где: </w:t>
            </w:r>
          </w:p>
          <w:p w:rsidR="009C3CC9" w:rsidRPr="00F467D1" w:rsidRDefault="009C3CC9" w:rsidP="004079F7">
            <w:pPr>
              <w:pStyle w:val="13"/>
              <w:widowControl w:val="0"/>
              <w:spacing w:after="0"/>
              <w:jc w:val="both"/>
              <w:rPr>
                <w:color w:val="000000"/>
              </w:rPr>
            </w:pPr>
            <m:oMath>
              <m:r>
                <w:rPr>
                  <w:rFonts w:ascii="Cambria Math" w:hAnsi="Cambria Math"/>
                </w:rPr>
                <m:t>n</m:t>
              </m:r>
            </m:oMath>
            <w:r w:rsidRPr="00F467D1">
              <w:rPr>
                <w:color w:val="000000"/>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r w:rsidRPr="00F467D1">
              <w:t>;</w:t>
            </w:r>
          </w:p>
          <w:p w:rsidR="009C3CC9" w:rsidRPr="00F467D1" w:rsidRDefault="009C3CC9" w:rsidP="004079F7">
            <w:pPr>
              <w:pStyle w:val="13"/>
              <w:widowControl w:val="0"/>
              <w:spacing w:after="0"/>
              <w:jc w:val="both"/>
              <w:rPr>
                <w:color w:val="000000"/>
              </w:rPr>
            </w:pPr>
            <w:r w:rsidRPr="00F467D1">
              <w:rPr>
                <w:color w:val="000000"/>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rsidR="009C3CC9" w:rsidRPr="00F467D1" w:rsidRDefault="009C3CC9" w:rsidP="004079F7">
            <w:pPr>
              <w:pStyle w:val="13"/>
              <w:widowControl w:val="0"/>
              <w:spacing w:after="0"/>
              <w:jc w:val="both"/>
            </w:pPr>
            <w:r w:rsidRPr="00F467D1">
              <w:rPr>
                <w:color w:val="000000"/>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r w:rsidRPr="00F467D1">
              <w:t>.</w:t>
            </w:r>
          </w:p>
          <w:p w:rsidR="009C3CC9" w:rsidRPr="00F467D1" w:rsidRDefault="009C3CC9" w:rsidP="004079F7">
            <w:pPr>
              <w:pStyle w:val="13"/>
              <w:widowControl w:val="0"/>
              <w:spacing w:after="0"/>
              <w:jc w:val="both"/>
            </w:pPr>
            <w:r w:rsidRPr="00F467D1">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rsidR="009C3CC9" w:rsidRPr="00F467D1" w:rsidRDefault="009C3CC9" w:rsidP="004079F7">
            <w:pPr>
              <w:pStyle w:val="13"/>
              <w:widowControl w:val="0"/>
              <w:spacing w:after="0"/>
              <w:jc w:val="both"/>
            </w:pPr>
            <w:r w:rsidRPr="00F467D1">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rsidR="009C3CC9" w:rsidRPr="00F467D1" w:rsidRDefault="009C3CC9" w:rsidP="004079F7">
            <w:pPr>
              <w:pStyle w:val="13"/>
              <w:widowControl w:val="0"/>
              <w:spacing w:after="0"/>
              <w:jc w:val="both"/>
              <w:rPr>
                <w:color w:val="000000"/>
              </w:rPr>
            </w:pPr>
            <w:r w:rsidRPr="00F467D1">
              <w:rPr>
                <w:color w:val="000000"/>
              </w:rPr>
              <w:t>Не учитываются при расчете показателя (ни в числителе, ни в знаменателе):</w:t>
            </w:r>
          </w:p>
          <w:p w:rsidR="009C3CC9" w:rsidRPr="00F467D1" w:rsidRDefault="009C3CC9" w:rsidP="004079F7">
            <w:pPr>
              <w:pStyle w:val="13"/>
              <w:widowControl w:val="0"/>
              <w:spacing w:after="0"/>
              <w:jc w:val="both"/>
            </w:pPr>
            <w:r w:rsidRPr="00F467D1">
              <w:rPr>
                <w:color w:val="000000"/>
              </w:rPr>
              <w:t xml:space="preserve">- </w:t>
            </w:r>
            <w:r w:rsidRPr="00F467D1">
              <w:t>входящие документы (во избежание двойного счета);</w:t>
            </w:r>
          </w:p>
          <w:p w:rsidR="009C3CC9" w:rsidRPr="00F467D1" w:rsidRDefault="009C3CC9" w:rsidP="004079F7">
            <w:pPr>
              <w:pStyle w:val="13"/>
              <w:widowControl w:val="0"/>
              <w:spacing w:after="0"/>
              <w:jc w:val="both"/>
              <w:rPr>
                <w:color w:val="000000"/>
              </w:rPr>
            </w:pPr>
            <w:r w:rsidRPr="00F467D1">
              <w:rPr>
                <w:color w:val="000000"/>
              </w:rPr>
              <w:t>- документы, работа с которыми ведется в закрытом контуре МСЭД (ЗК МСЭД).</w:t>
            </w:r>
          </w:p>
        </w:tc>
        <w:tc>
          <w:tcPr>
            <w:tcW w:w="2712" w:type="dxa"/>
            <w:tcBorders>
              <w:top w:val="single" w:sz="4" w:space="0" w:color="000000"/>
              <w:left w:val="single" w:sz="4" w:space="0" w:color="000000"/>
              <w:bottom w:val="single" w:sz="4" w:space="0" w:color="000000"/>
              <w:right w:val="single" w:sz="4" w:space="0" w:color="000000"/>
            </w:tcBorders>
          </w:tcPr>
          <w:p w:rsidR="009C3CC9" w:rsidRPr="00F467D1" w:rsidRDefault="009C3CC9" w:rsidP="004079F7">
            <w:pPr>
              <w:pStyle w:val="13"/>
              <w:widowControl w:val="0"/>
              <w:spacing w:after="0"/>
              <w:jc w:val="both"/>
              <w:rPr>
                <w:rFonts w:eastAsia="Calibri"/>
                <w:color w:val="000000"/>
              </w:rPr>
            </w:pPr>
            <w:r w:rsidRPr="00F467D1">
              <w:rPr>
                <w:rFonts w:eastAsia="MS Mincho"/>
                <w:color w:val="000000"/>
              </w:rPr>
              <w:t>Данные муниципальных образований Московской области</w:t>
            </w:r>
          </w:p>
        </w:tc>
      </w:tr>
      <w:tr w:rsidR="009C3CC9" w:rsidRPr="001D7454"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rPr>
                <w:rFonts w:eastAsia="Calibri"/>
              </w:rPr>
            </w:pPr>
            <w:r w:rsidRPr="001D7454">
              <w:rPr>
                <w:rFonts w:eastAsia="Calibri"/>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rsidR="009C3CC9" w:rsidRPr="001D7454" w:rsidRDefault="009C3CC9" w:rsidP="004079F7">
            <w:pPr>
              <w:pStyle w:val="13"/>
              <w:widowControl w:val="0"/>
              <w:spacing w:after="0"/>
              <w:jc w:val="both"/>
              <w:rPr>
                <w:rFonts w:eastAsia="Calibri"/>
              </w:rPr>
            </w:pPr>
          </w:p>
        </w:tc>
        <w:tc>
          <w:tcPr>
            <w:tcW w:w="1281"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pPr>
            <w:r w:rsidRPr="001D7454">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rPr>
                <w:i/>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C3CC9" w:rsidRPr="001D7454" w:rsidRDefault="009C3CC9" w:rsidP="004079F7">
            <w:pPr>
              <w:pStyle w:val="13"/>
              <w:widowControl w:val="0"/>
              <w:spacing w:after="0"/>
              <w:jc w:val="both"/>
              <w:rPr>
                <w:bCs/>
                <w:color w:val="000000"/>
              </w:rPr>
            </w:pPr>
            <w:r w:rsidRPr="001D7454">
              <w:rPr>
                <w:bCs/>
                <w:color w:val="000000"/>
              </w:rPr>
              <w:t>где:</w:t>
            </w:r>
          </w:p>
          <w:p w:rsidR="009C3CC9" w:rsidRPr="001D7454" w:rsidRDefault="009C3CC9" w:rsidP="004079F7">
            <w:pPr>
              <w:pStyle w:val="13"/>
              <w:widowControl w:val="0"/>
              <w:spacing w:after="0"/>
              <w:jc w:val="both"/>
              <w:rPr>
                <w:rFonts w:eastAsia="Courier New"/>
                <w:color w:val="000000"/>
              </w:rPr>
            </w:pPr>
            <m:oMath>
              <m:r>
                <w:rPr>
                  <w:rFonts w:ascii="Cambria Math" w:hAnsi="Cambria Math"/>
                </w:rPr>
                <m:t>n</m:t>
              </m:r>
            </m:oMath>
            <w:r w:rsidRPr="001D7454">
              <w:rPr>
                <w:rFonts w:eastAsia="Courier New"/>
                <w:color w:val="000000"/>
              </w:rPr>
              <w:t xml:space="preserve"> – </w:t>
            </w:r>
            <w:r w:rsidRPr="001D7454">
              <w:rPr>
                <w:rFonts w:eastAsia="Calibri"/>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rsidR="009C3CC9" w:rsidRPr="001D7454" w:rsidRDefault="009C3CC9" w:rsidP="004079F7">
            <w:pPr>
              <w:pStyle w:val="13"/>
              <w:widowControl w:val="0"/>
              <w:spacing w:after="0"/>
              <w:jc w:val="both"/>
              <w:rPr>
                <w:rFonts w:eastAsia="Courier New"/>
                <w:color w:val="000000"/>
              </w:rPr>
            </w:pPr>
            <w:r w:rsidRPr="001D7454">
              <w:rPr>
                <w:rFonts w:eastAsia="Courier New"/>
                <w:color w:val="000000"/>
                <w:lang w:val="en-US"/>
              </w:rPr>
              <w:t>R</w:t>
            </w:r>
            <w:r w:rsidRPr="001D7454">
              <w:rPr>
                <w:rFonts w:eastAsia="Courier New"/>
                <w:color w:val="000000"/>
              </w:rPr>
              <w:t xml:space="preserve"> – </w:t>
            </w:r>
            <w:r w:rsidRPr="001D7454">
              <w:rPr>
                <w:color w:val="000000"/>
              </w:rPr>
              <w:t>количество муниципальных (государственных) услуг, оказанных ОМСУ в отчетном периоде без нарушения регламентного срока оказания услуг;</w:t>
            </w:r>
          </w:p>
          <w:p w:rsidR="009C3CC9" w:rsidRPr="001D7454" w:rsidRDefault="009C3CC9" w:rsidP="004079F7">
            <w:pPr>
              <w:pStyle w:val="13"/>
              <w:widowControl w:val="0"/>
              <w:spacing w:after="0"/>
              <w:jc w:val="both"/>
              <w:rPr>
                <w:color w:val="000000"/>
              </w:rPr>
            </w:pPr>
            <w:r w:rsidRPr="001D7454">
              <w:rPr>
                <w:rFonts w:eastAsia="Courier New"/>
                <w:color w:val="000000"/>
                <w:lang w:val="en-US"/>
              </w:rPr>
              <w:t>K</w:t>
            </w:r>
            <w:r w:rsidRPr="001D7454">
              <w:rPr>
                <w:rFonts w:eastAsia="Courier New"/>
                <w:color w:val="000000"/>
              </w:rPr>
              <w:t xml:space="preserve"> – общее количество муниципальных (государственных) услуг, оказанных ОМСУ в отчетном периоде.</w:t>
            </w:r>
          </w:p>
          <w:p w:rsidR="009C3CC9" w:rsidRPr="001D7454" w:rsidRDefault="009C3CC9" w:rsidP="004079F7">
            <w:pPr>
              <w:pStyle w:val="13"/>
              <w:widowControl w:val="0"/>
              <w:spacing w:after="0"/>
              <w:jc w:val="both"/>
              <w:rPr>
                <w:color w:val="000000"/>
              </w:rPr>
            </w:pPr>
            <w:r w:rsidRPr="001D7454">
              <w:rPr>
                <w:color w:val="000000"/>
              </w:rPr>
              <w:t>2% – возможно допустимая доля муниципальных услуг, по которым нарушены регламентные сроки оказания услуг, возникшая по</w:t>
            </w:r>
            <w:r w:rsidRPr="001D7454">
              <w:rPr>
                <w:color w:val="000000"/>
                <w:lang w:val="en-US"/>
              </w:rPr>
              <w:t> </w:t>
            </w:r>
            <w:r w:rsidRPr="001D7454">
              <w:rPr>
                <w:color w:val="000000"/>
              </w:rPr>
              <w:t xml:space="preserve">техническим причинам, по причинам апробирования, а также просрочкам, связанным с федеральными </w:t>
            </w:r>
            <w:r w:rsidRPr="001D7454">
              <w:rPr>
                <w:color w:val="000000"/>
              </w:rPr>
              <w:lastRenderedPageBreak/>
              <w:t>ведомствами.</w:t>
            </w:r>
          </w:p>
        </w:tc>
        <w:tc>
          <w:tcPr>
            <w:tcW w:w="2712"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jc w:val="both"/>
            </w:pPr>
            <w:r w:rsidRPr="001D7454">
              <w:rPr>
                <w:color w:val="000000"/>
              </w:rPr>
              <w:lastRenderedPageBreak/>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9C3CC9" w:rsidRPr="001D7454"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Pr="0076257B"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pPr>
            <w:r w:rsidRPr="001D7454">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pPr>
            <w:r w:rsidRPr="001D7454">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C3CC9" w:rsidRPr="001D7454" w:rsidRDefault="009C3CC9" w:rsidP="004079F7">
            <w:pPr>
              <w:pStyle w:val="13"/>
              <w:widowControl w:val="0"/>
              <w:spacing w:after="0"/>
              <w:jc w:val="both"/>
            </w:pPr>
            <w:r w:rsidRPr="001D7454">
              <w:rPr>
                <w:rFonts w:eastAsia="Courier New"/>
                <w:color w:val="000000"/>
              </w:rPr>
              <w:t xml:space="preserve">где: </w:t>
            </w:r>
          </w:p>
          <w:p w:rsidR="009C3CC9" w:rsidRPr="001D7454" w:rsidRDefault="009C3CC9" w:rsidP="004079F7">
            <w:pPr>
              <w:pStyle w:val="13"/>
              <w:widowControl w:val="0"/>
              <w:spacing w:after="0"/>
              <w:jc w:val="both"/>
            </w:pPr>
            <m:oMath>
              <m:r>
                <w:rPr>
                  <w:rFonts w:ascii="Cambria Math" w:hAnsi="Cambria Math"/>
                </w:rPr>
                <m:t>n</m:t>
              </m:r>
            </m:oMath>
            <w:r w:rsidRPr="001D7454">
              <w:rPr>
                <w:rFonts w:eastAsia="Courier New"/>
                <w:color w:val="000000"/>
              </w:rPr>
              <w:t xml:space="preserve"> – </w:t>
            </w:r>
            <w:r w:rsidRPr="001D7454">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1D7454">
              <w:rPr>
                <w:rFonts w:eastAsia="Calibri"/>
                <w:lang w:eastAsia="en-US"/>
              </w:rPr>
              <w:t>;</w:t>
            </w:r>
          </w:p>
          <w:p w:rsidR="009C3CC9" w:rsidRPr="001D7454" w:rsidRDefault="009C3CC9" w:rsidP="004079F7">
            <w:pPr>
              <w:pStyle w:val="13"/>
              <w:widowControl w:val="0"/>
              <w:spacing w:after="0"/>
              <w:jc w:val="both"/>
            </w:pPr>
            <w:r w:rsidRPr="001D7454">
              <w:rPr>
                <w:rFonts w:eastAsia="Courier New"/>
                <w:color w:val="000000"/>
                <w:lang w:val="en-US"/>
              </w:rPr>
              <w:t>R</w:t>
            </w:r>
            <w:r w:rsidRPr="001D7454">
              <w:rPr>
                <w:rFonts w:eastAsia="Courier New"/>
                <w:color w:val="000000"/>
              </w:rPr>
              <w:t xml:space="preserve"> – количество </w:t>
            </w:r>
            <w:r w:rsidRPr="001D7454">
              <w:t>обращений за получением муниципальных (государственных) услуг</w:t>
            </w:r>
            <w:r w:rsidRPr="001D7454">
              <w:rPr>
                <w:rFonts w:eastAsia="Courier New"/>
                <w:color w:val="000000"/>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rsidR="009C3CC9" w:rsidRPr="001D7454" w:rsidRDefault="009C3CC9" w:rsidP="004079F7">
            <w:pPr>
              <w:pStyle w:val="13"/>
              <w:widowControl w:val="0"/>
              <w:spacing w:after="0"/>
              <w:jc w:val="both"/>
            </w:pPr>
            <w:r w:rsidRPr="001D7454">
              <w:rPr>
                <w:rFonts w:eastAsia="Courier New"/>
                <w:color w:val="000000"/>
              </w:rPr>
              <w:t xml:space="preserve">К – общее количество обращений </w:t>
            </w:r>
            <w:r w:rsidRPr="001D7454">
              <w:t>за получением муниципальных (государственных) услуг</w:t>
            </w:r>
            <w:r w:rsidRPr="001D7454">
              <w:rPr>
                <w:rFonts w:eastAsia="Courier New"/>
                <w:color w:val="000000"/>
              </w:rPr>
              <w:t>, по которым предусмотрена подача заявлений на услугу через РПГУ, рассмотренных ОМСУ в отчетном периоде.</w:t>
            </w:r>
          </w:p>
        </w:tc>
        <w:tc>
          <w:tcPr>
            <w:tcW w:w="271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pPr>
            <w:r w:rsidRPr="001D7454">
              <w:rPr>
                <w:color w:val="000000"/>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9C3CC9" w:rsidRPr="00D95583"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D95583" w:rsidRDefault="009C3CC9" w:rsidP="004079F7">
            <w:pPr>
              <w:pStyle w:val="13"/>
              <w:widowControl w:val="0"/>
              <w:spacing w:after="0"/>
              <w:jc w:val="both"/>
            </w:pPr>
            <w:r w:rsidRPr="00D95583">
              <w:t>Быстро/качественно решаем - Доля сообщений, отправленных на портал «</w:t>
            </w:r>
            <w:proofErr w:type="spellStart"/>
            <w:r w:rsidRPr="00D95583">
              <w:t>Добродел</w:t>
            </w:r>
            <w:proofErr w:type="spellEnd"/>
            <w:r w:rsidRPr="00D95583">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281" w:type="dxa"/>
            <w:tcBorders>
              <w:top w:val="single" w:sz="4" w:space="0" w:color="000000"/>
              <w:left w:val="single" w:sz="4" w:space="0" w:color="000000"/>
              <w:bottom w:val="single" w:sz="4" w:space="0" w:color="000000"/>
              <w:right w:val="single" w:sz="4" w:space="0" w:color="000000"/>
            </w:tcBorders>
          </w:tcPr>
          <w:p w:rsidR="009C3CC9" w:rsidRPr="00D95583" w:rsidRDefault="009C3CC9" w:rsidP="004079F7">
            <w:pPr>
              <w:pStyle w:val="13"/>
              <w:widowControl w:val="0"/>
              <w:spacing w:after="0"/>
              <w:rPr>
                <w:color w:val="000000"/>
              </w:rPr>
            </w:pPr>
            <w:r w:rsidRPr="00D95583">
              <w:rPr>
                <w:color w:val="000000"/>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D95583" w:rsidRDefault="009C3CC9" w:rsidP="004079F7">
            <w:pPr>
              <w:pStyle w:val="13"/>
              <w:widowControl w:val="0"/>
              <w:spacing w:after="0"/>
              <w:jc w:val="center"/>
            </w:pPr>
            <m:oMathPara>
              <m:oMathParaPr>
                <m:jc m:val="center"/>
              </m:oMathParaPr>
              <m:oMath>
                <m:r>
                  <w:rPr>
                    <w:rFonts w:ascii="Cambria Math" w:hAnsi="Cambria Math"/>
                  </w:rPr>
                  <m:t>n=</m:t>
                </m:r>
                <m:f>
                  <m:fPr>
                    <m:ctrlPr>
                      <w:rPr>
                        <w:rFonts w:ascii="Cambria Math" w:eastAsia="Calibri" w:hAnsi="Cambria Math"/>
                        <w:lang w:eastAsia="en-US"/>
                      </w:rPr>
                    </m:ctrlPr>
                  </m:fPr>
                  <m:num>
                    <m:d>
                      <m:dPr>
                        <m:ctrlPr>
                          <w:rPr>
                            <w:rFonts w:ascii="Cambria Math" w:eastAsia="Calibri" w:hAnsi="Cambria Math"/>
                            <w:i/>
                            <w:lang w:eastAsia="en-US"/>
                          </w:rPr>
                        </m:ctrlPr>
                      </m:dPr>
                      <m:e>
                        <m:r>
                          <w:rPr>
                            <w:rFonts w:ascii="Cambria Math" w:eastAsia="Calibri" w:hAnsi="Cambria Math"/>
                            <w:lang w:eastAsia="en-US"/>
                          </w:rPr>
                          <m:t>Фп+Фппс+Фпр</m:t>
                        </m:r>
                      </m:e>
                    </m:d>
                    <m:r>
                      <w:rPr>
                        <w:rFonts w:ascii="Cambria Math" w:eastAsia="Calibri" w:hAnsi="Cambria Math"/>
                        <w:lang w:eastAsia="en-US"/>
                      </w:rPr>
                      <m:t>*</m:t>
                    </m:r>
                    <m:r>
                      <m:rPr>
                        <m:sty m:val="b"/>
                      </m:rPr>
                      <w:rPr>
                        <w:rFonts w:ascii="Cambria Math" w:eastAsia="Calibri" w:hAnsi="Cambria Math"/>
                        <w:lang w:eastAsia="en-US"/>
                      </w:rPr>
                      <m:t>Кв</m:t>
                    </m:r>
                  </m:num>
                  <m:den>
                    <m:r>
                      <w:rPr>
                        <w:rFonts w:ascii="Cambria Math" w:eastAsia="Calibri" w:hAnsi="Cambria Math"/>
                        <w:lang w:eastAsia="en-US"/>
                      </w:rPr>
                      <m:t>Вс-Сбос</m:t>
                    </m:r>
                  </m:den>
                </m:f>
                <m:r>
                  <w:rPr>
                    <w:rFonts w:ascii="Cambria Math" w:hAnsi="Cambria Math"/>
                  </w:rPr>
                  <m:t>×100</m:t>
                </m:r>
                <m:r>
                  <m:rPr>
                    <m:lit/>
                    <m:nor/>
                  </m:rPr>
                  <w:rPr>
                    <w:rFonts w:ascii="Cambria Math" w:hAnsi="Cambria Math"/>
                  </w:rPr>
                  <m:t>%</m:t>
                </m:r>
              </m:oMath>
            </m:oMathPara>
          </w:p>
          <w:p w:rsidR="009C3CC9" w:rsidRPr="00D95583" w:rsidRDefault="009C3CC9" w:rsidP="004079F7">
            <w:pPr>
              <w:pStyle w:val="13"/>
              <w:widowControl w:val="0"/>
              <w:spacing w:after="0"/>
              <w:jc w:val="both"/>
            </w:pPr>
            <w:r w:rsidRPr="00D95583">
              <w:rPr>
                <w:rFonts w:eastAsia="Courier New"/>
                <w:color w:val="000000"/>
              </w:rPr>
              <w:t xml:space="preserve">где: </w:t>
            </w:r>
          </w:p>
          <w:p w:rsidR="009C3CC9" w:rsidRPr="00D95583" w:rsidRDefault="009C3CC9" w:rsidP="004079F7">
            <w:pPr>
              <w:pStyle w:val="13"/>
              <w:widowControl w:val="0"/>
              <w:spacing w:after="0"/>
              <w:jc w:val="both"/>
            </w:pPr>
            <m:oMath>
              <m:r>
                <w:rPr>
                  <w:rFonts w:ascii="Cambria Math" w:hAnsi="Cambria Math"/>
                </w:rPr>
                <m:t>n</m:t>
              </m:r>
            </m:oMath>
            <w:r w:rsidRPr="00D95583">
              <w:rPr>
                <w:rFonts w:eastAsia="Courier New"/>
                <w:color w:val="000000"/>
              </w:rPr>
              <w:t xml:space="preserve"> – </w:t>
            </w:r>
            <w:r w:rsidRPr="00D95583">
              <w:t>доля сообщений, отправленных на портал «</w:t>
            </w:r>
            <w:proofErr w:type="spellStart"/>
            <w:r w:rsidRPr="00D95583">
              <w:t>Добродел</w:t>
            </w:r>
            <w:proofErr w:type="spellEnd"/>
            <w:r w:rsidRPr="00D95583">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rsidR="009C3CC9" w:rsidRPr="00D95583" w:rsidRDefault="009C3CC9" w:rsidP="004079F7">
            <w:pPr>
              <w:pStyle w:val="13"/>
              <w:widowControl w:val="0"/>
              <w:spacing w:after="0"/>
              <w:jc w:val="both"/>
              <w:rPr>
                <w:rFonts w:eastAsia="Courier New"/>
                <w:color w:val="000000"/>
              </w:rPr>
            </w:pPr>
            <w:proofErr w:type="spellStart"/>
            <w:r w:rsidRPr="00D95583">
              <w:rPr>
                <w:rFonts w:eastAsia="Courier New"/>
                <w:color w:val="000000"/>
              </w:rPr>
              <w:t>Фп</w:t>
            </w:r>
            <w:proofErr w:type="spellEnd"/>
            <w:r w:rsidRPr="00D95583">
              <w:rPr>
                <w:rFonts w:eastAsia="Courier New"/>
                <w:color w:val="000000"/>
              </w:rPr>
              <w:t xml:space="preserve">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rsidR="009C3CC9" w:rsidRPr="00D95583" w:rsidRDefault="009C3CC9" w:rsidP="004079F7">
            <w:pPr>
              <w:pStyle w:val="13"/>
              <w:widowControl w:val="0"/>
              <w:spacing w:after="0"/>
              <w:jc w:val="both"/>
              <w:rPr>
                <w:rFonts w:eastAsia="Courier New"/>
                <w:color w:val="000000"/>
              </w:rPr>
            </w:pPr>
            <w:proofErr w:type="spellStart"/>
            <w:r w:rsidRPr="00D95583">
              <w:rPr>
                <w:rFonts w:eastAsia="Courier New"/>
                <w:color w:val="000000"/>
              </w:rPr>
              <w:t>Фппс</w:t>
            </w:r>
            <w:proofErr w:type="spellEnd"/>
            <w:r w:rsidRPr="00D95583">
              <w:rPr>
                <w:rFonts w:eastAsia="Courier New"/>
                <w:color w:val="000000"/>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rsidR="009C3CC9" w:rsidRPr="00D95583" w:rsidRDefault="009C3CC9" w:rsidP="004079F7">
            <w:pPr>
              <w:pStyle w:val="13"/>
              <w:widowControl w:val="0"/>
              <w:spacing w:after="0"/>
              <w:jc w:val="both"/>
              <w:rPr>
                <w:rFonts w:eastAsia="Courier New"/>
                <w:color w:val="000000"/>
              </w:rPr>
            </w:pPr>
            <w:proofErr w:type="spellStart"/>
            <w:r w:rsidRPr="00D95583">
              <w:rPr>
                <w:rFonts w:eastAsia="Courier New"/>
                <w:color w:val="000000"/>
              </w:rPr>
              <w:t>Фпр</w:t>
            </w:r>
            <w:proofErr w:type="spellEnd"/>
            <w:r w:rsidRPr="00D95583">
              <w:rPr>
                <w:rFonts w:eastAsia="Courier New"/>
                <w:color w:val="000000"/>
              </w:rPr>
              <w:t xml:space="preserve"> – количество уникальных сообщений, которые имеют признак нарушения срока предоставления ответа. Каждое сообщение считается </w:t>
            </w:r>
          </w:p>
          <w:p w:rsidR="009C3CC9" w:rsidRPr="00D95583" w:rsidRDefault="009C3CC9" w:rsidP="004079F7">
            <w:pPr>
              <w:pStyle w:val="13"/>
              <w:widowControl w:val="0"/>
              <w:spacing w:after="0"/>
              <w:jc w:val="both"/>
              <w:rPr>
                <w:rFonts w:eastAsia="Courier New"/>
                <w:color w:val="000000"/>
              </w:rPr>
            </w:pPr>
            <w:r w:rsidRPr="00D95583">
              <w:rPr>
                <w:rFonts w:eastAsia="Courier New"/>
                <w:color w:val="000000"/>
              </w:rPr>
              <w:t xml:space="preserve">с учётом повышающего коэффициента степени важности сообщения Кв. </w:t>
            </w:r>
          </w:p>
          <w:p w:rsidR="009C3CC9" w:rsidRPr="00D95583" w:rsidRDefault="009C3CC9" w:rsidP="004079F7">
            <w:pPr>
              <w:pStyle w:val="13"/>
              <w:widowControl w:val="0"/>
              <w:spacing w:after="0"/>
              <w:jc w:val="both"/>
              <w:rPr>
                <w:rFonts w:eastAsia="Courier New"/>
                <w:color w:val="000000"/>
              </w:rPr>
            </w:pPr>
            <w:proofErr w:type="spellStart"/>
            <w:r w:rsidRPr="00D95583">
              <w:rPr>
                <w:rFonts w:eastAsia="Courier New"/>
                <w:color w:val="000000"/>
              </w:rPr>
              <w:t>Вс</w:t>
            </w:r>
            <w:proofErr w:type="spellEnd"/>
            <w:r w:rsidRPr="00D95583">
              <w:rPr>
                <w:rFonts w:eastAsia="Courier New"/>
                <w:color w:val="000000"/>
              </w:rPr>
              <w:t xml:space="preserve">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w:t>
            </w:r>
            <w:proofErr w:type="spellStart"/>
            <w:r w:rsidRPr="00D95583">
              <w:rPr>
                <w:rFonts w:eastAsia="Courier New"/>
                <w:color w:val="000000"/>
              </w:rPr>
              <w:t>Добродел</w:t>
            </w:r>
            <w:proofErr w:type="spellEnd"/>
            <w:r w:rsidRPr="00D95583">
              <w:rPr>
                <w:rFonts w:eastAsia="Courier New"/>
                <w:color w:val="000000"/>
              </w:rPr>
              <w:t xml:space="preserve">» в ЕЦУР или в МСЭД (из организации </w:t>
            </w:r>
            <w:proofErr w:type="spellStart"/>
            <w:r w:rsidRPr="00D95583">
              <w:rPr>
                <w:rFonts w:eastAsia="Courier New"/>
                <w:color w:val="000000"/>
              </w:rPr>
              <w:t>ЕКЖиП</w:t>
            </w:r>
            <w:proofErr w:type="spellEnd"/>
            <w:r w:rsidRPr="00D95583">
              <w:rPr>
                <w:rFonts w:eastAsia="Courier New"/>
                <w:color w:val="000000"/>
              </w:rPr>
              <w:t>).</w:t>
            </w:r>
          </w:p>
          <w:p w:rsidR="009C3CC9" w:rsidRPr="00D95583" w:rsidRDefault="009C3CC9" w:rsidP="004079F7">
            <w:pPr>
              <w:pStyle w:val="13"/>
              <w:widowControl w:val="0"/>
              <w:spacing w:after="0"/>
              <w:jc w:val="both"/>
              <w:rPr>
                <w:rFonts w:eastAsia="Courier New"/>
                <w:color w:val="000000"/>
              </w:rPr>
            </w:pPr>
            <w:proofErr w:type="spellStart"/>
            <w:r w:rsidRPr="00D95583">
              <w:rPr>
                <w:rFonts w:eastAsia="Courier New"/>
                <w:color w:val="000000"/>
              </w:rPr>
              <w:t>Сбос</w:t>
            </w:r>
            <w:proofErr w:type="spellEnd"/>
            <w:r w:rsidRPr="00D95583">
              <w:rPr>
                <w:rFonts w:eastAsia="Courier New"/>
                <w:color w:val="000000"/>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w:t>
            </w:r>
          </w:p>
          <w:p w:rsidR="009C3CC9" w:rsidRPr="00D95583" w:rsidRDefault="009C3CC9" w:rsidP="004079F7">
            <w:pPr>
              <w:pStyle w:val="13"/>
              <w:widowControl w:val="0"/>
              <w:spacing w:after="0"/>
              <w:jc w:val="both"/>
              <w:rPr>
                <w:rFonts w:eastAsia="Courier New"/>
                <w:color w:val="000000"/>
              </w:rPr>
            </w:pPr>
            <w:r w:rsidRPr="00D95583">
              <w:rPr>
                <w:rFonts w:eastAsia="Courier New"/>
                <w:color w:val="000000"/>
              </w:rPr>
              <w:t xml:space="preserve">и нарушения срока предоставления ответа. </w:t>
            </w:r>
          </w:p>
          <w:p w:rsidR="009C3CC9" w:rsidRPr="00D95583" w:rsidRDefault="009C3CC9" w:rsidP="004079F7">
            <w:pPr>
              <w:pStyle w:val="13"/>
              <w:widowControl w:val="0"/>
              <w:spacing w:after="0"/>
              <w:jc w:val="both"/>
              <w:rPr>
                <w:rFonts w:eastAsia="Courier New"/>
                <w:color w:val="000000"/>
              </w:rPr>
            </w:pPr>
            <w:proofErr w:type="spellStart"/>
            <w:r w:rsidRPr="00D95583">
              <w:rPr>
                <w:rFonts w:eastAsia="Courier New"/>
                <w:color w:val="000000"/>
              </w:rPr>
              <w:t>Кв</w:t>
            </w:r>
            <w:proofErr w:type="spellEnd"/>
            <w:r w:rsidRPr="00D95583">
              <w:rPr>
                <w:rFonts w:eastAsia="Courier New"/>
                <w:color w:val="000000"/>
              </w:rPr>
              <w:t xml:space="preserve"> – коэффициент степени важности факта сообщения, определенный профильным </w:t>
            </w:r>
            <w:r w:rsidRPr="00D95583">
              <w:rPr>
                <w:rFonts w:eastAsia="Courier New"/>
                <w:color w:val="000000"/>
              </w:rPr>
              <w:lastRenderedPageBreak/>
              <w:t>ведомством (контроллером факта) в классификаторе ЕЦУР:</w:t>
            </w:r>
          </w:p>
          <w:p w:rsidR="009C3CC9" w:rsidRPr="00D95583" w:rsidRDefault="009C3CC9" w:rsidP="004079F7">
            <w:pPr>
              <w:pStyle w:val="13"/>
              <w:widowControl w:val="0"/>
              <w:spacing w:after="0"/>
              <w:jc w:val="both"/>
              <w:rPr>
                <w:rFonts w:eastAsia="Courier New"/>
                <w:color w:val="000000"/>
              </w:rPr>
            </w:pPr>
            <w:r w:rsidRPr="00D95583">
              <w:rPr>
                <w:rFonts w:eastAsia="Courier New"/>
                <w:color w:val="000000"/>
              </w:rPr>
              <w:t>- коэффициент х3 – факты по аварийным темам;</w:t>
            </w:r>
          </w:p>
          <w:p w:rsidR="009C3CC9" w:rsidRPr="00D95583" w:rsidRDefault="009C3CC9" w:rsidP="004079F7">
            <w:pPr>
              <w:pStyle w:val="13"/>
              <w:widowControl w:val="0"/>
              <w:spacing w:after="0"/>
              <w:jc w:val="both"/>
              <w:rPr>
                <w:rFonts w:eastAsia="Courier New"/>
                <w:color w:val="000000"/>
              </w:rPr>
            </w:pPr>
            <w:r w:rsidRPr="00D95583">
              <w:rPr>
                <w:rFonts w:eastAsia="Courier New"/>
                <w:color w:val="000000"/>
              </w:rPr>
              <w:t>- коэффициент х2 – факты по социально значимым направлениям;</w:t>
            </w:r>
          </w:p>
          <w:p w:rsidR="009C3CC9" w:rsidRPr="00D95583" w:rsidRDefault="009C3CC9" w:rsidP="004079F7">
            <w:pPr>
              <w:pStyle w:val="13"/>
              <w:widowControl w:val="0"/>
              <w:spacing w:after="0"/>
              <w:jc w:val="both"/>
              <w:rPr>
                <w:rFonts w:eastAsia="Courier New"/>
                <w:color w:val="000000"/>
              </w:rPr>
            </w:pPr>
            <w:r w:rsidRPr="00D95583">
              <w:rPr>
                <w:rFonts w:eastAsia="Courier New"/>
                <w:color w:val="000000"/>
              </w:rPr>
              <w:t>- коэффициент х1 – факты по операционным темам.</w:t>
            </w:r>
          </w:p>
        </w:tc>
        <w:tc>
          <w:tcPr>
            <w:tcW w:w="2712" w:type="dxa"/>
            <w:tcBorders>
              <w:top w:val="single" w:sz="4" w:space="0" w:color="000000"/>
              <w:left w:val="single" w:sz="4" w:space="0" w:color="000000"/>
              <w:bottom w:val="single" w:sz="4" w:space="0" w:color="000000"/>
              <w:right w:val="single" w:sz="4" w:space="0" w:color="000000"/>
            </w:tcBorders>
          </w:tcPr>
          <w:p w:rsidR="009C3CC9" w:rsidRPr="00D95583" w:rsidRDefault="009C3CC9" w:rsidP="004079F7">
            <w:pPr>
              <w:pStyle w:val="13"/>
              <w:widowControl w:val="0"/>
              <w:spacing w:after="0"/>
              <w:jc w:val="both"/>
              <w:rPr>
                <w:color w:val="000000"/>
              </w:rPr>
            </w:pPr>
            <w:r w:rsidRPr="00D95583">
              <w:lastRenderedPageBreak/>
              <w:t xml:space="preserve">Источник информации –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proofErr w:type="spellStart"/>
            <w:r w:rsidRPr="00D95583">
              <w:rPr>
                <w:lang w:val="en-US"/>
              </w:rPr>
              <w:t>Seafile</w:t>
            </w:r>
            <w:proofErr w:type="spellEnd"/>
            <w:r w:rsidRPr="00D95583">
              <w:t xml:space="preserve"> (письмо от 4 июля 2016 г. № 10-4571/</w:t>
            </w:r>
            <w:proofErr w:type="spellStart"/>
            <w:r w:rsidRPr="00D95583">
              <w:t>Исх</w:t>
            </w:r>
            <w:proofErr w:type="spellEnd"/>
            <w:r w:rsidRPr="00D95583">
              <w:t>).</w:t>
            </w:r>
          </w:p>
        </w:tc>
      </w:tr>
      <w:tr w:rsidR="009C3CC9" w:rsidRPr="001D7454"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both"/>
              <w:rPr>
                <w:color w:val="000000"/>
              </w:rPr>
            </w:pPr>
            <w:r w:rsidRPr="001D7454">
              <w:t>Образовательные организации обеспечены материально-технической базой для внедрения цифровой образовательной среды</w:t>
            </w:r>
          </w:p>
        </w:tc>
        <w:tc>
          <w:tcPr>
            <w:tcW w:w="1281"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rPr>
                <w:color w:val="000000"/>
              </w:rPr>
            </w:pPr>
            <w:r w:rsidRPr="001D7454">
              <w:rPr>
                <w:color w:val="000000"/>
              </w:rPr>
              <w:t>Единица</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1D7454" w:rsidRDefault="009C3CC9" w:rsidP="004079F7">
            <w:pPr>
              <w:pStyle w:val="13"/>
              <w:widowControl w:val="0"/>
              <w:spacing w:after="0"/>
              <w:jc w:val="center"/>
              <w:rPr>
                <w:lang w:eastAsia="en-US"/>
              </w:rPr>
            </w:pPr>
            <m:oMathPara>
              <m:oMathParaPr>
                <m:jc m:val="center"/>
              </m:oMathParaPr>
              <m:oMath>
                <m:r>
                  <w:rPr>
                    <w:rFonts w:ascii="Cambria Math" w:hAnsi="Cambria Math"/>
                  </w:rPr>
                  <m:t>n=R+K</m:t>
                </m:r>
              </m:oMath>
            </m:oMathPara>
          </w:p>
          <w:p w:rsidR="009C3CC9" w:rsidRPr="001D7454" w:rsidRDefault="009C3CC9" w:rsidP="004079F7">
            <w:pPr>
              <w:pStyle w:val="13"/>
              <w:widowControl w:val="0"/>
              <w:spacing w:after="0"/>
              <w:jc w:val="both"/>
              <w:rPr>
                <w:color w:val="000000"/>
              </w:rPr>
            </w:pPr>
            <w:r w:rsidRPr="001D7454">
              <w:rPr>
                <w:color w:val="000000"/>
              </w:rPr>
              <w:t>где:</w:t>
            </w:r>
          </w:p>
          <w:p w:rsidR="009C3CC9" w:rsidRPr="001D7454" w:rsidRDefault="009C3CC9" w:rsidP="004079F7">
            <w:pPr>
              <w:pStyle w:val="13"/>
              <w:widowControl w:val="0"/>
              <w:spacing w:after="0"/>
              <w:jc w:val="both"/>
              <w:rPr>
                <w:color w:val="000000"/>
              </w:rPr>
            </w:pPr>
            <w:r w:rsidRPr="001D7454">
              <w:rPr>
                <w:color w:val="000000"/>
                <w:lang w:val="en-US"/>
              </w:rPr>
              <w:t>n</w:t>
            </w:r>
            <w:r w:rsidRPr="001D7454">
              <w:rPr>
                <w:color w:val="000000"/>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rsidR="009C3CC9" w:rsidRPr="001D7454" w:rsidRDefault="009C3CC9" w:rsidP="004079F7">
            <w:pPr>
              <w:pStyle w:val="13"/>
              <w:widowControl w:val="0"/>
              <w:spacing w:after="0"/>
              <w:jc w:val="both"/>
              <w:rPr>
                <w:color w:val="000000"/>
              </w:rPr>
            </w:pPr>
            <w:r w:rsidRPr="001D7454">
              <w:rPr>
                <w:color w:val="000000"/>
                <w:lang w:val="en-US"/>
              </w:rPr>
              <w:t>R</w:t>
            </w:r>
            <w:r w:rsidRPr="001D7454">
              <w:rPr>
                <w:color w:val="000000"/>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1D7454">
              <w:rPr>
                <w:color w:val="000000"/>
                <w:lang w:val="en-US"/>
              </w:rPr>
              <w:t> </w:t>
            </w:r>
            <w:r w:rsidRPr="001D7454">
              <w:rPr>
                <w:color w:val="000000"/>
              </w:rPr>
              <w:t>соответствующем году, начиная с 2023 года (приобретены средства обучения и</w:t>
            </w:r>
            <w:r w:rsidRPr="001D7454">
              <w:rPr>
                <w:color w:val="000000"/>
                <w:lang w:val="en-US"/>
              </w:rPr>
              <w:t> </w:t>
            </w:r>
            <w:r w:rsidRPr="001D7454">
              <w:rPr>
                <w:color w:val="000000"/>
              </w:rPr>
              <w:t>воспитания для обновления материально–технической базы);</w:t>
            </w:r>
          </w:p>
          <w:p w:rsidR="009C3CC9" w:rsidRPr="001D7454" w:rsidRDefault="009C3CC9" w:rsidP="004079F7">
            <w:pPr>
              <w:pStyle w:val="13"/>
              <w:widowControl w:val="0"/>
              <w:spacing w:after="0"/>
              <w:jc w:val="both"/>
              <w:rPr>
                <w:color w:val="000000"/>
              </w:rPr>
            </w:pPr>
            <w:r w:rsidRPr="001D7454">
              <w:rPr>
                <w:color w:val="000000"/>
                <w:lang w:val="en-US"/>
              </w:rPr>
              <w:t>K</w:t>
            </w:r>
            <w:r w:rsidRPr="001D7454">
              <w:rPr>
                <w:color w:val="000000"/>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2712" w:type="dxa"/>
            <w:tcBorders>
              <w:top w:val="single" w:sz="4" w:space="0" w:color="000000"/>
              <w:left w:val="single" w:sz="4" w:space="0" w:color="000000"/>
              <w:bottom w:val="single" w:sz="4" w:space="0" w:color="000000"/>
              <w:right w:val="single" w:sz="4" w:space="0" w:color="000000"/>
            </w:tcBorders>
          </w:tcPr>
          <w:p w:rsidR="009C3CC9" w:rsidRPr="001D7454" w:rsidRDefault="009C3CC9" w:rsidP="004079F7">
            <w:pPr>
              <w:pStyle w:val="13"/>
              <w:widowControl w:val="0"/>
              <w:spacing w:after="0"/>
              <w:jc w:val="both"/>
              <w:rPr>
                <w:rFonts w:eastAsia="MS Mincho"/>
                <w:color w:val="000000"/>
              </w:rPr>
            </w:pPr>
            <w:r w:rsidRPr="001D7454">
              <w:rPr>
                <w:rFonts w:eastAsia="MS Mincho"/>
                <w:color w:val="000000"/>
              </w:rPr>
              <w:t>Данные муниципальных образований Московской области</w:t>
            </w:r>
          </w:p>
        </w:tc>
      </w:tr>
      <w:tr w:rsidR="009C3CC9" w:rsidRPr="002A3F7B"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Pr="002A3F7B" w:rsidRDefault="009C3CC9" w:rsidP="009A34E7">
            <w:pPr>
              <w:pStyle w:val="13"/>
              <w:widowControl w:val="0"/>
              <w:numPr>
                <w:ilvl w:val="0"/>
                <w:numId w:val="2"/>
              </w:numPr>
              <w:tabs>
                <w:tab w:val="clear" w:pos="143"/>
                <w:tab w:val="num" w:pos="0"/>
              </w:tabs>
              <w:spacing w:after="0"/>
              <w:ind w:left="0" w:right="-108" w:firstLine="0"/>
              <w:jc w:val="both"/>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2A3F7B" w:rsidRDefault="009C3CC9" w:rsidP="004079F7">
            <w:pPr>
              <w:pStyle w:val="13"/>
              <w:widowControl w:val="0"/>
              <w:spacing w:after="0"/>
              <w:jc w:val="both"/>
            </w:pPr>
            <w:r w:rsidRPr="002A3F7B">
              <w:t>Доля домохозяйств, которым обеспечена возможность фиксированного широкополосного доступа к информационно-телекоммуникационной сети «Интернет»</w:t>
            </w:r>
            <w:r w:rsidRPr="002A3F7B">
              <w:rPr>
                <w:rStyle w:val="af1"/>
                <w:color w:val="000000"/>
              </w:rPr>
              <w:t xml:space="preserve"> </w:t>
            </w:r>
          </w:p>
        </w:tc>
        <w:tc>
          <w:tcPr>
            <w:tcW w:w="1281" w:type="dxa"/>
            <w:tcBorders>
              <w:top w:val="single" w:sz="4" w:space="0" w:color="000000"/>
              <w:left w:val="single" w:sz="4" w:space="0" w:color="000000"/>
              <w:bottom w:val="single" w:sz="4" w:space="0" w:color="000000"/>
              <w:right w:val="single" w:sz="4" w:space="0" w:color="000000"/>
            </w:tcBorders>
          </w:tcPr>
          <w:p w:rsidR="009C3CC9" w:rsidRPr="002A3F7B" w:rsidRDefault="009C3CC9" w:rsidP="004079F7">
            <w:pPr>
              <w:pStyle w:val="13"/>
              <w:widowControl w:val="0"/>
              <w:spacing w:after="0"/>
              <w:rPr>
                <w:color w:val="000000"/>
              </w:rPr>
            </w:pPr>
            <w:r w:rsidRPr="002A3F7B">
              <w:rPr>
                <w:color w:val="auto"/>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2A3F7B" w:rsidRDefault="009C3CC9" w:rsidP="004079F7">
            <w:pPr>
              <w:spacing w:line="276" w:lineRule="auto"/>
            </w:pPr>
            <m:oMathPara>
              <m:oMathParaPr>
                <m:jc m:val="center"/>
              </m:oMathParaPr>
              <m:oMath>
                <m:r>
                  <w:rPr>
                    <w:rFonts w:ascii="Cambria Math" w:hAnsi="Cambria Math"/>
                    <w:lang w:eastAsia="zh-CN"/>
                  </w:rPr>
                  <m:t>n</m:t>
                </m:r>
                <m:r>
                  <m:rPr>
                    <m:sty m:val="p"/>
                  </m:rPr>
                  <w:rPr>
                    <w:rFonts w:ascii="Cambria Math" w:hAnsi="Cambria Math"/>
                    <w:lang w:eastAsia="zh-CN"/>
                  </w:rPr>
                  <m:t>=</m:t>
                </m:r>
                <m:d>
                  <m:dPr>
                    <m:ctrlPr>
                      <w:rPr>
                        <w:rFonts w:ascii="Cambria Math" w:hAnsi="Cambria Math"/>
                      </w:rPr>
                    </m:ctrlPr>
                  </m:dPr>
                  <m:e>
                    <m:f>
                      <m:fPr>
                        <m:ctrlPr>
                          <w:rPr>
                            <w:rFonts w:ascii="Cambria Math" w:hAnsi="Cambria Math"/>
                          </w:rPr>
                        </m:ctrlPr>
                      </m:fPr>
                      <m:num>
                        <m:sSub>
                          <m:sSubPr>
                            <m:ctrlPr>
                              <w:rPr>
                                <w:rFonts w:ascii="Cambria Math" w:hAnsi="Cambria Math"/>
                                <w:noProof/>
                                <w:position w:val="-4"/>
                              </w:rPr>
                            </m:ctrlPr>
                          </m:sSubPr>
                          <m:e>
                            <m:r>
                              <w:rPr>
                                <w:rFonts w:ascii="Cambria Math" w:hAnsi="Cambria Math"/>
                              </w:rPr>
                              <m:t>R</m:t>
                            </m:r>
                          </m:e>
                          <m:sub>
                            <m:r>
                              <w:rPr>
                                <w:rFonts w:ascii="Cambria Math" w:hAnsi="Cambria Math"/>
                              </w:rPr>
                              <m:t>1</m:t>
                            </m:r>
                          </m:sub>
                        </m:sSub>
                      </m:num>
                      <m:den>
                        <m:sSub>
                          <m:sSubPr>
                            <m:ctrlPr>
                              <w:rPr>
                                <w:rFonts w:ascii="Cambria Math" w:hAnsi="Cambria Math"/>
                                <w:noProof/>
                                <w:position w:val="-4"/>
                              </w:rPr>
                            </m:ctrlPr>
                          </m:sSubPr>
                          <m:e>
                            <m:r>
                              <w:rPr>
                                <w:rFonts w:ascii="Cambria Math" w:hAnsi="Cambria Math"/>
                              </w:rPr>
                              <m:t>K</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noProof/>
                                <w:position w:val="-4"/>
                              </w:rPr>
                            </m:ctrlPr>
                          </m:sSubPr>
                          <m:e>
                            <m:r>
                              <w:rPr>
                                <w:rFonts w:ascii="Cambria Math" w:hAnsi="Cambria Math"/>
                              </w:rPr>
                              <m:t>R</m:t>
                            </m:r>
                          </m:e>
                          <m:sub>
                            <m:r>
                              <w:rPr>
                                <w:rFonts w:ascii="Cambria Math" w:hAnsi="Cambria Math"/>
                                <w:noProof/>
                                <w:position w:val="-4"/>
                              </w:rPr>
                              <m:t>2</m:t>
                            </m:r>
                          </m:sub>
                        </m:sSub>
                      </m:num>
                      <m:den>
                        <m:sSub>
                          <m:sSubPr>
                            <m:ctrlPr>
                              <w:rPr>
                                <w:rFonts w:ascii="Cambria Math" w:hAnsi="Cambria Math"/>
                                <w:noProof/>
                                <w:position w:val="-4"/>
                              </w:rPr>
                            </m:ctrlPr>
                          </m:sSubPr>
                          <m:e>
                            <m:r>
                              <w:rPr>
                                <w:rFonts w:ascii="Cambria Math" w:hAnsi="Cambria Math"/>
                              </w:rPr>
                              <m:t>K</m:t>
                            </m:r>
                          </m:e>
                          <m:sub>
                            <m:r>
                              <w:rPr>
                                <w:rFonts w:ascii="Cambria Math" w:hAnsi="Cambria Math"/>
                                <w:noProof/>
                                <w:position w:val="-4"/>
                              </w:rPr>
                              <m:t>2</m:t>
                            </m:r>
                          </m:sub>
                        </m:sSub>
                      </m:den>
                    </m:f>
                  </m:e>
                </m:d>
                <m:r>
                  <m:rPr>
                    <m:sty m:val="p"/>
                  </m:rPr>
                  <w:rPr>
                    <w:rFonts w:ascii="Cambria Math" w:hAnsi="Cambria Math"/>
                  </w:rPr>
                  <m:t>/2</m:t>
                </m:r>
                <m:r>
                  <m:rPr>
                    <m:sty m:val="p"/>
                  </m:rPr>
                  <w:rPr>
                    <w:rFonts w:ascii="Cambria Math" w:hAnsi="Cambria Math" w:hint="eastAsia"/>
                    <w:lang w:eastAsia="zh-CN"/>
                  </w:rPr>
                  <m:t>×</m:t>
                </m:r>
                <m:r>
                  <m:rPr>
                    <m:sty m:val="p"/>
                  </m:rPr>
                  <w:rPr>
                    <w:rFonts w:ascii="Cambria Math" w:hAnsi="Cambria Math"/>
                    <w:lang w:eastAsia="zh-CN"/>
                  </w:rPr>
                  <m:t>100%</m:t>
                </m:r>
              </m:oMath>
            </m:oMathPara>
          </w:p>
          <w:p w:rsidR="009C3CC9" w:rsidRPr="002A3F7B" w:rsidRDefault="009C3CC9" w:rsidP="004079F7">
            <w:pPr>
              <w:spacing w:line="276" w:lineRule="auto"/>
            </w:pPr>
            <w:r w:rsidRPr="002A3F7B">
              <w:t>где:</w:t>
            </w:r>
          </w:p>
          <w:p w:rsidR="009C3CC9" w:rsidRPr="002A3F7B" w:rsidRDefault="009C3CC9" w:rsidP="004079F7">
            <w:pPr>
              <w:spacing w:line="276" w:lineRule="auto"/>
            </w:pPr>
            <w:r w:rsidRPr="002A3F7B">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rsidR="009C3CC9" w:rsidRPr="002A3F7B" w:rsidRDefault="00E65310" w:rsidP="004079F7">
            <w:pPr>
              <w:spacing w:line="276" w:lineRule="auto"/>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009C3CC9" w:rsidRPr="002A3F7B">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9C3CC9" w:rsidRPr="002A3F7B" w:rsidRDefault="00E65310" w:rsidP="004079F7">
            <w:pPr>
              <w:spacing w:line="276" w:lineRule="auto"/>
            </w:pPr>
            <m:oMath>
              <m:sSub>
                <m:sSubPr>
                  <m:ctrlPr>
                    <w:rPr>
                      <w:rFonts w:ascii="Cambria Math" w:hAnsi="Cambria Math"/>
                    </w:rPr>
                  </m:ctrlPr>
                </m:sSubPr>
                <m:e>
                  <m:r>
                    <w:rPr>
                      <w:rFonts w:ascii="Cambria Math" w:hAnsi="Cambria Math"/>
                      <w:lang w:val="en-US"/>
                    </w:rPr>
                    <m:t>K</m:t>
                  </m:r>
                </m:e>
                <m:sub>
                  <m:r>
                    <w:rPr>
                      <w:rFonts w:ascii="Cambria Math" w:hAnsi="Cambria Math"/>
                    </w:rPr>
                    <m:t>1</m:t>
                  </m:r>
                </m:sub>
              </m:sSub>
            </m:oMath>
            <w:r w:rsidR="009C3CC9" w:rsidRPr="002A3F7B">
              <w:t>– общее количество многоквартирных домов в муниципальном образовании Московской области;</w:t>
            </w:r>
          </w:p>
          <w:p w:rsidR="009C3CC9" w:rsidRPr="002A3F7B" w:rsidRDefault="00E65310" w:rsidP="004079F7">
            <w:pPr>
              <w:widowControl w:val="0"/>
              <w:spacing w:line="276" w:lineRule="auto"/>
              <w:jc w:val="both"/>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009C3CC9" w:rsidRPr="002A3F7B">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9C3CC9" w:rsidRPr="002A3F7B" w:rsidRDefault="00E65310" w:rsidP="004079F7">
            <w:pPr>
              <w:widowControl w:val="0"/>
              <w:spacing w:line="276" w:lineRule="auto"/>
              <w:jc w:val="both"/>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009C3CC9" w:rsidRPr="002A3F7B">
              <w:t>– общее количество сельских населенных пунктов в муниципальном образовании Московской области.</w:t>
            </w:r>
          </w:p>
          <w:p w:rsidR="009C3CC9" w:rsidRPr="002A3F7B" w:rsidRDefault="009C3CC9" w:rsidP="004079F7">
            <w:pPr>
              <w:pStyle w:val="af2"/>
              <w:jc w:val="both"/>
            </w:pPr>
            <w:r w:rsidRPr="002A3F7B">
              <w:t xml:space="preserve">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w:t>
            </w:r>
            <w:r w:rsidRPr="002A3F7B">
              <w:lastRenderedPageBreak/>
              <w:t>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2712" w:type="dxa"/>
            <w:tcBorders>
              <w:top w:val="single" w:sz="4" w:space="0" w:color="000000"/>
              <w:left w:val="single" w:sz="4" w:space="0" w:color="000000"/>
              <w:bottom w:val="single" w:sz="4" w:space="0" w:color="000000"/>
              <w:right w:val="single" w:sz="4" w:space="0" w:color="000000"/>
            </w:tcBorders>
          </w:tcPr>
          <w:p w:rsidR="009C3CC9" w:rsidRPr="002A3F7B" w:rsidRDefault="009C3CC9" w:rsidP="004079F7">
            <w:pPr>
              <w:pStyle w:val="13"/>
              <w:widowControl w:val="0"/>
              <w:spacing w:after="0"/>
              <w:jc w:val="both"/>
              <w:rPr>
                <w:rFonts w:eastAsia="MS Mincho"/>
                <w:color w:val="000000"/>
              </w:rPr>
            </w:pPr>
            <w:r w:rsidRPr="002A3F7B">
              <w:rPr>
                <w:color w:val="auto"/>
              </w:rPr>
              <w:lastRenderedPageBreak/>
              <w:t>Данные из АИС ГЖИ</w:t>
            </w:r>
            <w:r w:rsidRPr="002A3F7B">
              <w:t>, д</w:t>
            </w:r>
            <w:r w:rsidRPr="002A3F7B">
              <w:rPr>
                <w:rFonts w:eastAsia="MS Mincho"/>
                <w:color w:val="000000"/>
              </w:rPr>
              <w:t>анные муниципальных образований Московской области</w:t>
            </w:r>
          </w:p>
        </w:tc>
      </w:tr>
      <w:tr w:rsidR="009C3CC9" w:rsidRPr="00FB7301"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Pr="00FB7301" w:rsidRDefault="009C3CC9" w:rsidP="004079F7">
            <w:pPr>
              <w:pStyle w:val="13"/>
              <w:widowControl w:val="0"/>
              <w:spacing w:after="0"/>
              <w:jc w:val="right"/>
              <w:rPr>
                <w:color w:val="000000"/>
                <w:sz w:val="18"/>
                <w:szCs w:val="18"/>
              </w:rPr>
            </w:pPr>
            <w:r w:rsidRPr="00FB7301">
              <w:rPr>
                <w:color w:val="000000"/>
                <w:sz w:val="18"/>
                <w:szCs w:val="18"/>
              </w:rPr>
              <w:t>11.</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FB7301" w:rsidRDefault="009C3CC9" w:rsidP="004079F7">
            <w:pPr>
              <w:pStyle w:val="13"/>
              <w:widowControl w:val="0"/>
              <w:spacing w:after="0"/>
              <w:jc w:val="both"/>
              <w:rPr>
                <w:sz w:val="18"/>
                <w:szCs w:val="18"/>
              </w:rPr>
            </w:pPr>
            <w:r w:rsidRPr="00FB7301">
              <w:rPr>
                <w:sz w:val="18"/>
                <w:szCs w:val="18"/>
              </w:rPr>
              <w:t>Доля рабочих мест сотрудников</w:t>
            </w:r>
            <w:r w:rsidRPr="00FB7301">
              <w:rPr>
                <w:color w:val="000000"/>
                <w:sz w:val="18"/>
                <w:szCs w:val="18"/>
              </w:rPr>
              <w:t xml:space="preserve"> органов местного самоуправления и подведомственных им учреждений</w:t>
            </w:r>
            <w:r w:rsidRPr="00FB7301">
              <w:rPr>
                <w:sz w:val="18"/>
                <w:szCs w:val="18"/>
              </w:rPr>
              <w:t>, на которых используется только российское программное обеспечение</w:t>
            </w:r>
          </w:p>
        </w:tc>
        <w:tc>
          <w:tcPr>
            <w:tcW w:w="1281" w:type="dxa"/>
            <w:tcBorders>
              <w:top w:val="single" w:sz="4" w:space="0" w:color="000000"/>
              <w:left w:val="single" w:sz="4" w:space="0" w:color="000000"/>
              <w:bottom w:val="single" w:sz="4" w:space="0" w:color="000000"/>
              <w:right w:val="single" w:sz="4" w:space="0" w:color="000000"/>
            </w:tcBorders>
          </w:tcPr>
          <w:p w:rsidR="009C3CC9" w:rsidRPr="00FB7301" w:rsidRDefault="009C3CC9" w:rsidP="004079F7">
            <w:pPr>
              <w:pStyle w:val="13"/>
              <w:widowControl w:val="0"/>
              <w:spacing w:after="0"/>
              <w:rPr>
                <w:color w:val="auto"/>
                <w:sz w:val="18"/>
                <w:szCs w:val="18"/>
              </w:rPr>
            </w:pPr>
            <w:r w:rsidRPr="00FB7301">
              <w:rPr>
                <w:color w:val="auto"/>
                <w:sz w:val="18"/>
                <w:szCs w:val="18"/>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FB7301" w:rsidRDefault="009C3CC9" w:rsidP="004079F7">
            <w:pPr>
              <w:pStyle w:val="13"/>
              <w:widowControl w:val="0"/>
              <w:spacing w:after="0"/>
              <w:jc w:val="center"/>
              <w:rPr>
                <w:sz w:val="18"/>
                <w:szCs w:val="18"/>
              </w:rPr>
            </w:pPr>
            <m:oMath>
              <m:r>
                <w:rPr>
                  <w:rFonts w:ascii="Cambria Math" w:hAnsi="Cambria Math"/>
                  <w:sz w:val="18"/>
                  <w:szCs w:val="18"/>
                </w:rPr>
                <m:t>n=</m:t>
              </m:r>
              <m:f>
                <m:fPr>
                  <m:ctrlPr>
                    <w:rPr>
                      <w:rFonts w:ascii="Cambria Math" w:eastAsia="Calibri" w:hAnsi="Cambria Math"/>
                      <w:sz w:val="18"/>
                      <w:szCs w:val="18"/>
                      <w:lang w:eastAsia="en-US"/>
                    </w:rPr>
                  </m:ctrlPr>
                </m:fPr>
                <m:num>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1</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1</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2</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2</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3</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3</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4</m:t>
                      </m:r>
                    </m:sub>
                  </m:sSub>
                  <m:r>
                    <w:rPr>
                      <w:rFonts w:ascii="Cambria Math" w:eastAsia="Calibri" w:hAnsi="Cambria Math"/>
                      <w:sz w:val="18"/>
                      <w:szCs w:val="18"/>
                      <w:lang w:eastAsia="en-US"/>
                    </w:rPr>
                    <m:t>*</m:t>
                  </m:r>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4</m:t>
                      </m:r>
                    </m:sub>
                  </m:sSub>
                </m:num>
                <m:den>
                  <m:r>
                    <w:rPr>
                      <w:rFonts w:ascii="Cambria Math" w:eastAsia="Calibri" w:hAnsi="Cambria Math"/>
                      <w:sz w:val="18"/>
                      <w:szCs w:val="18"/>
                      <w:lang w:eastAsia="en-US"/>
                    </w:rPr>
                    <m:t>V</m:t>
                  </m:r>
                </m:den>
              </m:f>
              <m:r>
                <w:rPr>
                  <w:rFonts w:ascii="Cambria Math" w:hAnsi="Cambria Math"/>
                  <w:sz w:val="18"/>
                  <w:szCs w:val="18"/>
                </w:rPr>
                <m:t>×100</m:t>
              </m:r>
              <m:r>
                <m:rPr>
                  <m:lit/>
                  <m:nor/>
                </m:rPr>
                <w:rPr>
                  <w:rFonts w:ascii="Cambria Math" w:hAnsi="Cambria Math"/>
                  <w:sz w:val="18"/>
                  <w:szCs w:val="18"/>
                </w:rPr>
                <m:t>%</m:t>
              </m:r>
            </m:oMath>
            <w:r w:rsidRPr="00FB7301">
              <w:rPr>
                <w:sz w:val="18"/>
                <w:szCs w:val="18"/>
              </w:rPr>
              <w:t xml:space="preserve">, </w:t>
            </w:r>
            <w:r w:rsidRPr="00FB7301">
              <w:rPr>
                <w:rFonts w:eastAsia="Courier New"/>
                <w:color w:val="000000"/>
                <w:sz w:val="18"/>
                <w:szCs w:val="18"/>
              </w:rPr>
              <w:t xml:space="preserve">где: </w:t>
            </w:r>
          </w:p>
          <w:p w:rsidR="009C3CC9" w:rsidRPr="00FB7301" w:rsidRDefault="009C3CC9" w:rsidP="004079F7">
            <w:pPr>
              <w:pStyle w:val="13"/>
              <w:widowControl w:val="0"/>
              <w:spacing w:after="0"/>
              <w:jc w:val="both"/>
              <w:rPr>
                <w:sz w:val="18"/>
                <w:szCs w:val="18"/>
              </w:rPr>
            </w:pPr>
            <m:oMath>
              <m:r>
                <w:rPr>
                  <w:rFonts w:ascii="Cambria Math" w:hAnsi="Cambria Math"/>
                  <w:sz w:val="18"/>
                  <w:szCs w:val="18"/>
                </w:rPr>
                <m:t>n</m:t>
              </m:r>
            </m:oMath>
            <w:r w:rsidRPr="00FB7301">
              <w:rPr>
                <w:rFonts w:eastAsia="Courier New"/>
                <w:color w:val="000000"/>
                <w:sz w:val="18"/>
                <w:szCs w:val="18"/>
              </w:rPr>
              <w:t xml:space="preserve"> – д</w:t>
            </w:r>
            <w:r w:rsidRPr="00FB7301">
              <w:rPr>
                <w:sz w:val="18"/>
                <w:szCs w:val="18"/>
              </w:rPr>
              <w:t>оля рабочих мест сотрудников</w:t>
            </w:r>
            <w:r w:rsidRPr="00FB7301">
              <w:rPr>
                <w:color w:val="000000"/>
                <w:sz w:val="18"/>
                <w:szCs w:val="18"/>
              </w:rPr>
              <w:t xml:space="preserve"> органов местного самоуправления и подведомственных им учреждений</w:t>
            </w:r>
            <w:r w:rsidRPr="00FB7301">
              <w:rPr>
                <w:sz w:val="18"/>
                <w:szCs w:val="18"/>
              </w:rPr>
              <w:t>, на которых используется только российское программное обеспечение;</w:t>
            </w:r>
          </w:p>
          <w:p w:rsidR="009C3CC9" w:rsidRPr="00FB7301" w:rsidRDefault="00E65310" w:rsidP="004079F7">
            <w:pPr>
              <w:pStyle w:val="13"/>
              <w:widowControl w:val="0"/>
              <w:spacing w:after="0"/>
              <w:jc w:val="both"/>
              <w:rPr>
                <w:rFonts w:eastAsia="Courier New"/>
                <w:color w:val="000000"/>
                <w:sz w:val="18"/>
                <w:szCs w:val="18"/>
              </w:rPr>
            </w:pP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1</m:t>
                  </m:r>
                </m:sub>
              </m:sSub>
            </m:oMath>
            <w:r w:rsidR="009C3CC9" w:rsidRPr="00FB7301">
              <w:rPr>
                <w:rFonts w:eastAsia="Courier New"/>
                <w:color w:val="000000"/>
                <w:sz w:val="18"/>
                <w:szCs w:val="18"/>
              </w:rPr>
              <w:t xml:space="preserve"> – количество АРМ с российским системным ПО, российским офисным ПО (все классы).</w:t>
            </w:r>
          </w:p>
          <w:p w:rsidR="009C3CC9" w:rsidRPr="00FB7301" w:rsidRDefault="00E65310" w:rsidP="004079F7">
            <w:pPr>
              <w:pStyle w:val="13"/>
              <w:widowControl w:val="0"/>
              <w:spacing w:after="0"/>
              <w:jc w:val="both"/>
              <w:rPr>
                <w:rFonts w:eastAsia="Courier New"/>
                <w:color w:val="000000"/>
                <w:sz w:val="18"/>
                <w:szCs w:val="18"/>
              </w:rPr>
            </w:pP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2</m:t>
                  </m:r>
                </m:sub>
              </m:sSub>
            </m:oMath>
            <w:r w:rsidR="009C3CC9" w:rsidRPr="00FB7301">
              <w:rPr>
                <w:rFonts w:eastAsia="Courier New"/>
                <w:color w:val="000000"/>
                <w:sz w:val="18"/>
                <w:szCs w:val="18"/>
              </w:rPr>
              <w:t xml:space="preserve"> – количество АРМ с российским системным ПО.</w:t>
            </w:r>
          </w:p>
          <w:p w:rsidR="009C3CC9" w:rsidRPr="00FB7301" w:rsidRDefault="00E65310" w:rsidP="004079F7">
            <w:pPr>
              <w:pStyle w:val="13"/>
              <w:widowControl w:val="0"/>
              <w:spacing w:after="0"/>
              <w:jc w:val="both"/>
              <w:rPr>
                <w:rFonts w:eastAsia="Courier New"/>
                <w:color w:val="000000"/>
                <w:sz w:val="18"/>
                <w:szCs w:val="18"/>
              </w:rPr>
            </w:pP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3</m:t>
                  </m:r>
                </m:sub>
              </m:sSub>
            </m:oMath>
            <w:r w:rsidR="009C3CC9" w:rsidRPr="00FB7301">
              <w:rPr>
                <w:rFonts w:eastAsia="Courier New"/>
                <w:color w:val="000000"/>
                <w:sz w:val="18"/>
                <w:szCs w:val="18"/>
              </w:rPr>
              <w:t xml:space="preserve"> – количество АРМ с российским офисным ПО (все классы). </w:t>
            </w:r>
          </w:p>
          <w:p w:rsidR="009C3CC9" w:rsidRPr="00FB7301" w:rsidRDefault="00E65310" w:rsidP="004079F7">
            <w:pPr>
              <w:pStyle w:val="13"/>
              <w:widowControl w:val="0"/>
              <w:spacing w:after="0"/>
              <w:jc w:val="both"/>
              <w:rPr>
                <w:rFonts w:eastAsia="Courier New"/>
                <w:color w:val="000000"/>
                <w:sz w:val="18"/>
                <w:szCs w:val="18"/>
              </w:rPr>
            </w:pP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V</m:t>
                  </m:r>
                </m:e>
                <m:sub>
                  <m:r>
                    <w:rPr>
                      <w:rFonts w:ascii="Cambria Math" w:eastAsia="Calibri" w:hAnsi="Cambria Math"/>
                      <w:sz w:val="18"/>
                      <w:szCs w:val="18"/>
                      <w:lang w:eastAsia="en-US"/>
                    </w:rPr>
                    <m:t>4</m:t>
                  </m:r>
                </m:sub>
              </m:sSub>
            </m:oMath>
            <w:r w:rsidR="009C3CC9" w:rsidRPr="00FB7301">
              <w:rPr>
                <w:rFonts w:eastAsia="Courier New"/>
                <w:color w:val="000000"/>
                <w:sz w:val="18"/>
                <w:szCs w:val="18"/>
              </w:rPr>
              <w:t xml:space="preserve"> – остальные АРМ.</w:t>
            </w:r>
          </w:p>
          <w:p w:rsidR="009C3CC9" w:rsidRPr="00FB7301" w:rsidRDefault="009C3CC9" w:rsidP="004079F7">
            <w:pPr>
              <w:pStyle w:val="13"/>
              <w:widowControl w:val="0"/>
              <w:spacing w:after="0"/>
              <w:jc w:val="both"/>
              <w:rPr>
                <w:rFonts w:eastAsia="Courier New"/>
                <w:iCs/>
                <w:sz w:val="18"/>
                <w:szCs w:val="18"/>
                <w:lang w:eastAsia="en-US"/>
              </w:rPr>
            </w:pPr>
            <m:oMath>
              <m:r>
                <w:rPr>
                  <w:rFonts w:ascii="Cambria Math" w:eastAsia="Calibri" w:hAnsi="Cambria Math"/>
                  <w:sz w:val="18"/>
                  <w:szCs w:val="18"/>
                  <w:lang w:eastAsia="en-US"/>
                </w:rPr>
                <m:t>V</m:t>
              </m:r>
            </m:oMath>
            <w:r w:rsidRPr="00FB7301">
              <w:rPr>
                <w:rFonts w:eastAsia="Courier New"/>
                <w:i/>
                <w:sz w:val="18"/>
                <w:szCs w:val="18"/>
                <w:lang w:eastAsia="en-US"/>
              </w:rPr>
              <w:t xml:space="preserve"> – </w:t>
            </w:r>
            <w:r w:rsidRPr="00FB7301">
              <w:rPr>
                <w:rFonts w:eastAsia="Courier New"/>
                <w:iCs/>
                <w:sz w:val="18"/>
                <w:szCs w:val="18"/>
                <w:lang w:eastAsia="en-US"/>
              </w:rPr>
              <w:t>общее количество АРМ на конец отчетного периода.</w:t>
            </w:r>
          </w:p>
          <w:p w:rsidR="009C3CC9" w:rsidRPr="00FB7301" w:rsidRDefault="00E65310" w:rsidP="004079F7">
            <w:pPr>
              <w:pStyle w:val="13"/>
              <w:widowControl w:val="0"/>
              <w:spacing w:after="0"/>
              <w:jc w:val="both"/>
              <w:rPr>
                <w:rFonts w:eastAsia="Courier New"/>
                <w:sz w:val="18"/>
                <w:szCs w:val="18"/>
                <w:lang w:eastAsia="en-US"/>
              </w:rPr>
            </w:pP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val="en-US" w:eastAsia="en-US"/>
                    </w:rPr>
                    <m:t>i</m:t>
                  </m:r>
                </m:sub>
              </m:sSub>
            </m:oMath>
            <w:r w:rsidR="009C3CC9" w:rsidRPr="00FB7301">
              <w:rPr>
                <w:rFonts w:eastAsia="Courier New"/>
                <w:sz w:val="18"/>
                <w:szCs w:val="18"/>
                <w:lang w:eastAsia="en-US"/>
              </w:rPr>
              <w:t xml:space="preserve"> – весовой коэффициент, соответствующий типу АРМ:</w:t>
            </w:r>
          </w:p>
          <w:p w:rsidR="009C3CC9" w:rsidRPr="00FB7301" w:rsidRDefault="00E65310" w:rsidP="004079F7">
            <w:pPr>
              <w:pStyle w:val="13"/>
              <w:widowControl w:val="0"/>
              <w:spacing w:after="0"/>
              <w:jc w:val="both"/>
              <w:rPr>
                <w:rFonts w:eastAsia="Courier New"/>
                <w:color w:val="000000"/>
                <w:sz w:val="18"/>
                <w:szCs w:val="18"/>
              </w:rPr>
            </w:pP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1</m:t>
                  </m:r>
                </m:sub>
              </m:sSub>
            </m:oMath>
            <w:r w:rsidR="009C3CC9" w:rsidRPr="00FB7301">
              <w:rPr>
                <w:rFonts w:eastAsia="Courier New"/>
                <w:sz w:val="18"/>
                <w:szCs w:val="18"/>
                <w:lang w:eastAsia="en-US"/>
              </w:rPr>
              <w:t xml:space="preserve"> = 1; </w:t>
            </w: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2</m:t>
                  </m:r>
                </m:sub>
              </m:sSub>
            </m:oMath>
            <w:r w:rsidR="009C3CC9" w:rsidRPr="00FB7301">
              <w:rPr>
                <w:rFonts w:eastAsia="Courier New"/>
                <w:sz w:val="18"/>
                <w:szCs w:val="18"/>
                <w:lang w:eastAsia="en-US"/>
              </w:rPr>
              <w:t xml:space="preserve"> = 0,8; </w:t>
            </w: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3</m:t>
                  </m:r>
                </m:sub>
              </m:sSub>
            </m:oMath>
            <w:r w:rsidR="009C3CC9" w:rsidRPr="00FB7301">
              <w:rPr>
                <w:rFonts w:eastAsia="Courier New"/>
                <w:sz w:val="18"/>
                <w:szCs w:val="18"/>
                <w:lang w:eastAsia="en-US"/>
              </w:rPr>
              <w:t xml:space="preserve"> = 0,2; </w:t>
            </w:r>
            <m:oMath>
              <m:sSub>
                <m:sSubPr>
                  <m:ctrlPr>
                    <w:rPr>
                      <w:rFonts w:ascii="Cambria Math" w:eastAsia="Calibri" w:hAnsi="Cambria Math"/>
                      <w:i/>
                      <w:sz w:val="18"/>
                      <w:szCs w:val="18"/>
                      <w:lang w:val="en-US" w:eastAsia="en-US"/>
                    </w:rPr>
                  </m:ctrlPr>
                </m:sSubPr>
                <m:e>
                  <m:r>
                    <w:rPr>
                      <w:rFonts w:ascii="Cambria Math" w:eastAsia="Calibri" w:hAnsi="Cambria Math"/>
                      <w:sz w:val="18"/>
                      <w:szCs w:val="18"/>
                      <w:lang w:val="en-US" w:eastAsia="en-US"/>
                    </w:rPr>
                    <m:t>k</m:t>
                  </m:r>
                </m:e>
                <m:sub>
                  <m:r>
                    <w:rPr>
                      <w:rFonts w:ascii="Cambria Math" w:eastAsia="Calibri" w:hAnsi="Cambria Math"/>
                      <w:sz w:val="18"/>
                      <w:szCs w:val="18"/>
                      <w:lang w:eastAsia="en-US"/>
                    </w:rPr>
                    <m:t>4</m:t>
                  </m:r>
                </m:sub>
              </m:sSub>
            </m:oMath>
            <w:r w:rsidR="009C3CC9" w:rsidRPr="00FB7301">
              <w:rPr>
                <w:rFonts w:eastAsia="Courier New"/>
                <w:sz w:val="18"/>
                <w:szCs w:val="18"/>
                <w:lang w:eastAsia="en-US"/>
              </w:rPr>
              <w:t xml:space="preserve"> = 0.</w:t>
            </w:r>
          </w:p>
          <w:p w:rsidR="009C3CC9" w:rsidRPr="00FB7301" w:rsidRDefault="009C3CC9" w:rsidP="004079F7">
            <w:pPr>
              <w:spacing w:line="276" w:lineRule="auto"/>
              <w:rPr>
                <w:sz w:val="18"/>
                <w:szCs w:val="18"/>
                <w:lang w:eastAsia="zh-CN"/>
              </w:rPr>
            </w:pPr>
            <w:r w:rsidRPr="00FB7301">
              <w:rPr>
                <w:sz w:val="18"/>
                <w:szCs w:val="18"/>
                <w:lang w:eastAsia="zh-CN"/>
              </w:rPr>
              <w:t>Системное ПО (код 02.09) – операционные системы общего назначения.</w:t>
            </w:r>
          </w:p>
          <w:p w:rsidR="009C3CC9" w:rsidRPr="00FB7301" w:rsidRDefault="009C3CC9" w:rsidP="004079F7">
            <w:pPr>
              <w:spacing w:line="276" w:lineRule="auto"/>
              <w:rPr>
                <w:sz w:val="18"/>
                <w:szCs w:val="18"/>
                <w:lang w:eastAsia="zh-CN"/>
              </w:rPr>
            </w:pPr>
            <w:r w:rsidRPr="00FB7301">
              <w:rPr>
                <w:sz w:val="18"/>
                <w:szCs w:val="18"/>
                <w:lang w:eastAsia="zh-CN"/>
              </w:rPr>
              <w:t>Офисное ПО (коды 06.03, 06.06, 06.09, 06.10, 06.11) – офисные пакеты, средства просмотра, редакторы презентаций, табличные редакторы, текстовые редакторы</w:t>
            </w:r>
          </w:p>
        </w:tc>
        <w:tc>
          <w:tcPr>
            <w:tcW w:w="2712" w:type="dxa"/>
            <w:tcBorders>
              <w:top w:val="single" w:sz="4" w:space="0" w:color="000000"/>
              <w:left w:val="single" w:sz="4" w:space="0" w:color="000000"/>
              <w:bottom w:val="single" w:sz="4" w:space="0" w:color="000000"/>
              <w:right w:val="single" w:sz="4" w:space="0" w:color="000000"/>
            </w:tcBorders>
          </w:tcPr>
          <w:p w:rsidR="009C3CC9" w:rsidRPr="00FB7301" w:rsidRDefault="009C3CC9" w:rsidP="004079F7">
            <w:pPr>
              <w:pStyle w:val="13"/>
              <w:widowControl w:val="0"/>
              <w:spacing w:after="0"/>
              <w:jc w:val="both"/>
              <w:rPr>
                <w:color w:val="auto"/>
                <w:sz w:val="18"/>
                <w:szCs w:val="18"/>
              </w:rPr>
            </w:pPr>
            <w:r w:rsidRPr="00FB7301">
              <w:rPr>
                <w:rFonts w:eastAsia="MS Mincho"/>
                <w:color w:val="000000"/>
                <w:sz w:val="18"/>
                <w:szCs w:val="18"/>
              </w:rPr>
              <w:t>Данные муниципальных образований Московской области</w:t>
            </w:r>
          </w:p>
        </w:tc>
      </w:tr>
      <w:tr w:rsidR="009C3CC9" w:rsidRPr="00FB7301" w:rsidTr="00DE1984">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9C3CC9" w:rsidRPr="00FB7301" w:rsidRDefault="009C3CC9" w:rsidP="004079F7">
            <w:pPr>
              <w:pStyle w:val="13"/>
              <w:widowControl w:val="0"/>
              <w:spacing w:after="0"/>
              <w:jc w:val="right"/>
              <w:rPr>
                <w:color w:val="000000"/>
                <w:sz w:val="18"/>
                <w:szCs w:val="18"/>
              </w:rPr>
            </w:pPr>
            <w:r w:rsidRPr="00FB7301">
              <w:rPr>
                <w:color w:val="000000"/>
                <w:sz w:val="18"/>
                <w:szCs w:val="18"/>
              </w:rPr>
              <w:t>12.</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C3CC9" w:rsidRPr="00FB7301" w:rsidRDefault="009C3CC9" w:rsidP="004079F7">
            <w:pPr>
              <w:pStyle w:val="13"/>
              <w:widowControl w:val="0"/>
              <w:spacing w:after="0"/>
              <w:jc w:val="both"/>
              <w:rPr>
                <w:sz w:val="18"/>
                <w:szCs w:val="18"/>
              </w:rPr>
            </w:pPr>
            <w:r w:rsidRPr="00FB7301">
              <w:rPr>
                <w:sz w:val="18"/>
                <w:szCs w:val="18"/>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1281" w:type="dxa"/>
            <w:tcBorders>
              <w:top w:val="single" w:sz="4" w:space="0" w:color="000000"/>
              <w:left w:val="single" w:sz="4" w:space="0" w:color="000000"/>
              <w:bottom w:val="single" w:sz="4" w:space="0" w:color="000000"/>
              <w:right w:val="single" w:sz="4" w:space="0" w:color="000000"/>
            </w:tcBorders>
          </w:tcPr>
          <w:p w:rsidR="009C3CC9" w:rsidRPr="00FB7301" w:rsidRDefault="009C3CC9" w:rsidP="004079F7">
            <w:pPr>
              <w:pStyle w:val="13"/>
              <w:widowControl w:val="0"/>
              <w:spacing w:after="0"/>
              <w:rPr>
                <w:color w:val="auto"/>
                <w:sz w:val="18"/>
                <w:szCs w:val="18"/>
              </w:rPr>
            </w:pPr>
            <w:r w:rsidRPr="00FB7301">
              <w:rPr>
                <w:color w:val="auto"/>
                <w:sz w:val="18"/>
                <w:szCs w:val="18"/>
              </w:rPr>
              <w:t>Процент</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9C3CC9" w:rsidRPr="00FB7301" w:rsidRDefault="009C3CC9" w:rsidP="004079F7">
            <w:pPr>
              <w:pStyle w:val="13"/>
              <w:jc w:val="center"/>
              <w:rPr>
                <w:sz w:val="18"/>
                <w:szCs w:val="18"/>
              </w:rPr>
            </w:pPr>
            <m:oMath>
              <m:r>
                <w:rPr>
                  <w:rFonts w:ascii="Cambria Math" w:hAnsi="Cambria Math"/>
                  <w:sz w:val="18"/>
                  <w:szCs w:val="18"/>
                </w:rPr>
                <m:t>n=</m:t>
              </m:r>
              <m:f>
                <m:fPr>
                  <m:ctrlPr>
                    <w:rPr>
                      <w:rFonts w:ascii="Cambria Math" w:hAnsi="Cambria Math"/>
                      <w:sz w:val="18"/>
                      <w:szCs w:val="18"/>
                    </w:rPr>
                  </m:ctrlPr>
                </m:fPr>
                <m:num>
                  <m:r>
                    <w:rPr>
                      <w:rFonts w:ascii="Cambria Math" w:hAnsi="Cambria Math"/>
                      <w:sz w:val="18"/>
                      <w:szCs w:val="18"/>
                    </w:rPr>
                    <m:t>R</m:t>
                  </m:r>
                </m:num>
                <m:den>
                  <m:r>
                    <w:rPr>
                      <w:rFonts w:ascii="Cambria Math" w:hAnsi="Cambria Math"/>
                      <w:sz w:val="18"/>
                      <w:szCs w:val="18"/>
                    </w:rPr>
                    <m:t>K</m:t>
                  </m:r>
                </m:den>
              </m:f>
              <m:r>
                <w:rPr>
                  <w:rFonts w:ascii="Cambria Math" w:hAnsi="Cambria Math"/>
                  <w:sz w:val="18"/>
                  <w:szCs w:val="18"/>
                </w:rPr>
                <m:t>×100</m:t>
              </m:r>
              <m:r>
                <m:rPr>
                  <m:lit/>
                  <m:nor/>
                </m:rPr>
                <w:rPr>
                  <w:sz w:val="18"/>
                  <w:szCs w:val="18"/>
                </w:rPr>
                <m:t>%</m:t>
              </m:r>
            </m:oMath>
            <w:r w:rsidRPr="00FB7301">
              <w:rPr>
                <w:sz w:val="18"/>
                <w:szCs w:val="18"/>
              </w:rPr>
              <w:t>, где:</w:t>
            </w:r>
          </w:p>
          <w:p w:rsidR="009C3CC9" w:rsidRPr="00FB7301" w:rsidRDefault="009C3CC9" w:rsidP="004079F7">
            <w:pPr>
              <w:pStyle w:val="13"/>
              <w:spacing w:after="0"/>
              <w:jc w:val="both"/>
              <w:rPr>
                <w:sz w:val="18"/>
                <w:szCs w:val="18"/>
              </w:rPr>
            </w:pPr>
            <m:oMath>
              <m:r>
                <w:rPr>
                  <w:rFonts w:ascii="Cambria Math" w:hAnsi="Cambria Math"/>
                  <w:sz w:val="18"/>
                  <w:szCs w:val="18"/>
                </w:rPr>
                <m:t>n</m:t>
              </m:r>
            </m:oMath>
            <w:r w:rsidRPr="00FB7301">
              <w:rPr>
                <w:sz w:val="18"/>
                <w:szCs w:val="18"/>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rsidR="009C3CC9" w:rsidRPr="00FB7301" w:rsidRDefault="009C3CC9" w:rsidP="004079F7">
            <w:pPr>
              <w:pStyle w:val="13"/>
              <w:spacing w:after="0"/>
              <w:jc w:val="both"/>
              <w:rPr>
                <w:sz w:val="18"/>
                <w:szCs w:val="18"/>
              </w:rPr>
            </w:pPr>
            <w:r w:rsidRPr="00FB7301">
              <w:rPr>
                <w:sz w:val="18"/>
                <w:szCs w:val="18"/>
                <w:lang w:val="en-US"/>
              </w:rPr>
              <w:t>R</w:t>
            </w:r>
            <w:r w:rsidRPr="00FB7301">
              <w:rPr>
                <w:sz w:val="18"/>
                <w:szCs w:val="18"/>
              </w:rPr>
              <w:t xml:space="preserve">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rsidR="009C3CC9" w:rsidRPr="00FB7301" w:rsidRDefault="009C3CC9" w:rsidP="004079F7">
            <w:pPr>
              <w:pStyle w:val="13"/>
              <w:widowControl w:val="0"/>
              <w:spacing w:after="0"/>
              <w:jc w:val="both"/>
              <w:rPr>
                <w:sz w:val="18"/>
                <w:szCs w:val="18"/>
              </w:rPr>
            </w:pPr>
            <w:r w:rsidRPr="00FB7301">
              <w:rPr>
                <w:sz w:val="18"/>
                <w:szCs w:val="18"/>
              </w:rPr>
              <w:t>К – общее количество учителей общеобразовательных организаций муниципального образования Московской области.</w:t>
            </w:r>
          </w:p>
        </w:tc>
        <w:tc>
          <w:tcPr>
            <w:tcW w:w="2712" w:type="dxa"/>
            <w:tcBorders>
              <w:top w:val="single" w:sz="4" w:space="0" w:color="000000"/>
              <w:left w:val="single" w:sz="4" w:space="0" w:color="000000"/>
              <w:bottom w:val="single" w:sz="4" w:space="0" w:color="000000"/>
              <w:right w:val="single" w:sz="4" w:space="0" w:color="000000"/>
            </w:tcBorders>
          </w:tcPr>
          <w:p w:rsidR="009C3CC9" w:rsidRPr="00FB7301" w:rsidRDefault="009C3CC9" w:rsidP="004079F7">
            <w:pPr>
              <w:pStyle w:val="13"/>
              <w:widowControl w:val="0"/>
              <w:rPr>
                <w:rFonts w:eastAsia="MS Mincho"/>
                <w:color w:val="000000"/>
                <w:sz w:val="18"/>
                <w:szCs w:val="18"/>
              </w:rPr>
            </w:pPr>
            <w:r w:rsidRPr="00FB7301">
              <w:rPr>
                <w:rFonts w:eastAsia="MS Mincho"/>
                <w:color w:val="000000"/>
                <w:sz w:val="18"/>
                <w:szCs w:val="18"/>
              </w:rPr>
              <w:t>Отчеты о ходе реализации регионального проекта «Цифровые платформы в отраслях социальной сферы» в ГИИС «Электронный бюджет»,</w:t>
            </w:r>
            <w:r w:rsidRPr="00FB7301">
              <w:rPr>
                <w:rFonts w:eastAsia="MS Mincho"/>
                <w:color w:val="000000"/>
                <w:sz w:val="18"/>
                <w:szCs w:val="18"/>
              </w:rPr>
              <w:br/>
              <w:t>форма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r>
    </w:tbl>
    <w:p w:rsidR="008F5427" w:rsidRDefault="00D94FA1" w:rsidP="00D94FA1">
      <w:pPr>
        <w:pStyle w:val="ae"/>
        <w:jc w:val="right"/>
        <w:rPr>
          <w:rFonts w:ascii="Times New Roman" w:hAnsi="Times New Roman" w:cs="Times New Roman"/>
          <w:sz w:val="24"/>
          <w:szCs w:val="24"/>
          <w:lang w:eastAsia="en-US"/>
        </w:rPr>
      </w:pPr>
      <w:r w:rsidRPr="00D94FA1">
        <w:rPr>
          <w:rFonts w:ascii="Times New Roman" w:hAnsi="Times New Roman" w:cs="Times New Roman"/>
          <w:sz w:val="24"/>
          <w:szCs w:val="24"/>
          <w:lang w:eastAsia="en-US"/>
        </w:rPr>
        <w:t>»;</w:t>
      </w:r>
    </w:p>
    <w:p w:rsidR="008C38E5" w:rsidRDefault="008C38E5" w:rsidP="009A34E7">
      <w:pPr>
        <w:pStyle w:val="ae"/>
        <w:numPr>
          <w:ilvl w:val="0"/>
          <w:numId w:val="1"/>
        </w:numPr>
        <w:ind w:left="0" w:firstLine="1134"/>
        <w:jc w:val="both"/>
        <w:rPr>
          <w:rFonts w:ascii="Times New Roman" w:eastAsia="Times New Roman" w:hAnsi="Times New Roman" w:cs="Times New Roman"/>
          <w:bCs/>
          <w:kern w:val="28"/>
          <w:sz w:val="24"/>
          <w:szCs w:val="24"/>
        </w:rPr>
      </w:pPr>
      <w:bookmarkStart w:id="3" w:name="_Hlk217986175"/>
      <w:r w:rsidRPr="008C38E5">
        <w:rPr>
          <w:rFonts w:ascii="Times New Roman" w:eastAsia="Times New Roman" w:hAnsi="Times New Roman" w:cs="Times New Roman"/>
          <w:bCs/>
          <w:kern w:val="28"/>
          <w:sz w:val="24"/>
          <w:szCs w:val="24"/>
        </w:rPr>
        <w:t>Раздел «5. «Перечень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изложить в следующей редакции:</w:t>
      </w:r>
    </w:p>
    <w:bookmarkEnd w:id="3"/>
    <w:p w:rsidR="003B3499" w:rsidRPr="008C38E5" w:rsidRDefault="00DE1984" w:rsidP="00DE1984">
      <w:pPr>
        <w:pStyle w:val="ae"/>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r w:rsidR="003B3499">
        <w:rPr>
          <w:rFonts w:ascii="Times New Roman" w:eastAsia="Times New Roman" w:hAnsi="Times New Roman" w:cs="Times New Roman"/>
          <w:bCs/>
          <w:kern w:val="28"/>
          <w:sz w:val="24"/>
          <w:szCs w:val="24"/>
        </w:rPr>
        <w:t>«</w:t>
      </w: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853"/>
        <w:gridCol w:w="954"/>
        <w:gridCol w:w="1394"/>
        <w:gridCol w:w="950"/>
        <w:gridCol w:w="873"/>
        <w:gridCol w:w="873"/>
        <w:gridCol w:w="873"/>
        <w:gridCol w:w="536"/>
        <w:gridCol w:w="729"/>
        <w:gridCol w:w="902"/>
        <w:gridCol w:w="751"/>
        <w:gridCol w:w="754"/>
        <w:gridCol w:w="722"/>
        <w:gridCol w:w="722"/>
        <w:gridCol w:w="722"/>
        <w:gridCol w:w="726"/>
        <w:gridCol w:w="1258"/>
      </w:tblGrid>
      <w:tr w:rsidR="00DE1984" w:rsidRPr="003B3499" w:rsidTr="00DE1984">
        <w:trPr>
          <w:trHeight w:val="300"/>
        </w:trPr>
        <w:tc>
          <w:tcPr>
            <w:tcW w:w="143" w:type="pct"/>
            <w:vMerge w:val="restart"/>
            <w:shd w:val="clear" w:color="000000" w:fill="FFFFFF"/>
            <w:hideMark/>
          </w:tcPr>
          <w:p w:rsidR="003B3499" w:rsidRPr="003B3499" w:rsidRDefault="003B3499" w:rsidP="003B3499">
            <w:pPr>
              <w:jc w:val="center"/>
              <w:rPr>
                <w:b/>
                <w:bCs/>
                <w:kern w:val="0"/>
                <w:sz w:val="14"/>
                <w:szCs w:val="14"/>
              </w:rPr>
            </w:pPr>
            <w:r w:rsidRPr="003B3499">
              <w:rPr>
                <w:b/>
                <w:bCs/>
                <w:kern w:val="0"/>
                <w:sz w:val="14"/>
                <w:szCs w:val="14"/>
              </w:rPr>
              <w:t>№ п/п</w:t>
            </w:r>
          </w:p>
        </w:tc>
        <w:tc>
          <w:tcPr>
            <w:tcW w:w="577" w:type="pct"/>
            <w:vMerge w:val="restart"/>
            <w:shd w:val="clear" w:color="000000" w:fill="FFFFFF"/>
            <w:hideMark/>
          </w:tcPr>
          <w:p w:rsidR="003B3499" w:rsidRPr="003B3499" w:rsidRDefault="003B3499" w:rsidP="003B3499">
            <w:pPr>
              <w:jc w:val="center"/>
              <w:rPr>
                <w:b/>
                <w:bCs/>
                <w:kern w:val="0"/>
                <w:sz w:val="14"/>
                <w:szCs w:val="14"/>
              </w:rPr>
            </w:pPr>
            <w:r w:rsidRPr="003B3499">
              <w:rPr>
                <w:b/>
                <w:bCs/>
                <w:kern w:val="0"/>
                <w:sz w:val="14"/>
                <w:szCs w:val="14"/>
              </w:rPr>
              <w:t>Мероприятия по реализации программы</w:t>
            </w:r>
          </w:p>
        </w:tc>
        <w:tc>
          <w:tcPr>
            <w:tcW w:w="297" w:type="pct"/>
            <w:vMerge w:val="restart"/>
            <w:shd w:val="clear" w:color="000000" w:fill="FFFFFF"/>
            <w:hideMark/>
          </w:tcPr>
          <w:p w:rsidR="003B3499" w:rsidRPr="003B3499" w:rsidRDefault="003B3499" w:rsidP="003B3499">
            <w:pPr>
              <w:jc w:val="center"/>
              <w:rPr>
                <w:b/>
                <w:bCs/>
                <w:kern w:val="0"/>
                <w:sz w:val="14"/>
                <w:szCs w:val="14"/>
              </w:rPr>
            </w:pPr>
            <w:r w:rsidRPr="003B3499">
              <w:rPr>
                <w:b/>
                <w:bCs/>
                <w:kern w:val="0"/>
                <w:sz w:val="14"/>
                <w:szCs w:val="14"/>
              </w:rPr>
              <w:t xml:space="preserve">Срок </w:t>
            </w:r>
            <w:proofErr w:type="spellStart"/>
            <w:proofErr w:type="gramStart"/>
            <w:r w:rsidRPr="003B3499">
              <w:rPr>
                <w:b/>
                <w:bCs/>
                <w:kern w:val="0"/>
                <w:sz w:val="14"/>
                <w:szCs w:val="14"/>
              </w:rPr>
              <w:t>исполне-ния</w:t>
            </w:r>
            <w:proofErr w:type="spellEnd"/>
            <w:proofErr w:type="gramEnd"/>
            <w:r w:rsidRPr="003B3499">
              <w:rPr>
                <w:b/>
                <w:bCs/>
                <w:kern w:val="0"/>
                <w:sz w:val="14"/>
                <w:szCs w:val="14"/>
              </w:rPr>
              <w:t xml:space="preserve"> </w:t>
            </w:r>
            <w:proofErr w:type="spellStart"/>
            <w:r w:rsidRPr="003B3499">
              <w:rPr>
                <w:b/>
                <w:bCs/>
                <w:kern w:val="0"/>
                <w:sz w:val="14"/>
                <w:szCs w:val="14"/>
              </w:rPr>
              <w:t>мероприя-тия</w:t>
            </w:r>
            <w:proofErr w:type="spellEnd"/>
            <w:r w:rsidRPr="003B3499">
              <w:rPr>
                <w:b/>
                <w:bCs/>
                <w:kern w:val="0"/>
                <w:sz w:val="14"/>
                <w:szCs w:val="14"/>
              </w:rPr>
              <w:t xml:space="preserve"> (годы)</w:t>
            </w:r>
          </w:p>
        </w:tc>
        <w:tc>
          <w:tcPr>
            <w:tcW w:w="434" w:type="pct"/>
            <w:vMerge w:val="restart"/>
            <w:shd w:val="clear" w:color="000000" w:fill="FFFFFF"/>
            <w:hideMark/>
          </w:tcPr>
          <w:p w:rsidR="003B3499" w:rsidRPr="003B3499" w:rsidRDefault="003B3499" w:rsidP="003B3499">
            <w:pPr>
              <w:jc w:val="center"/>
              <w:rPr>
                <w:b/>
                <w:bCs/>
                <w:kern w:val="0"/>
                <w:sz w:val="14"/>
                <w:szCs w:val="14"/>
              </w:rPr>
            </w:pPr>
            <w:r w:rsidRPr="003B3499">
              <w:rPr>
                <w:b/>
                <w:bCs/>
                <w:kern w:val="0"/>
                <w:sz w:val="14"/>
                <w:szCs w:val="14"/>
              </w:rPr>
              <w:t>Источники финансирования</w:t>
            </w:r>
          </w:p>
        </w:tc>
        <w:tc>
          <w:tcPr>
            <w:tcW w:w="296" w:type="pct"/>
            <w:vMerge w:val="restar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Всего (</w:t>
            </w:r>
            <w:proofErr w:type="spellStart"/>
            <w:r w:rsidRPr="003B3499">
              <w:rPr>
                <w:b/>
                <w:bCs/>
                <w:kern w:val="0"/>
                <w:sz w:val="14"/>
                <w:szCs w:val="14"/>
              </w:rPr>
              <w:t>тыс.руб</w:t>
            </w:r>
            <w:proofErr w:type="spellEnd"/>
            <w:r w:rsidRPr="003B3499">
              <w:rPr>
                <w:b/>
                <w:bCs/>
                <w:kern w:val="0"/>
                <w:sz w:val="14"/>
                <w:szCs w:val="14"/>
              </w:rPr>
              <w:t>.)</w:t>
            </w:r>
          </w:p>
        </w:tc>
        <w:tc>
          <w:tcPr>
            <w:tcW w:w="2860" w:type="pct"/>
            <w:gridSpan w:val="12"/>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Объем финансирования по годам (тыс. руб.)</w:t>
            </w:r>
          </w:p>
        </w:tc>
        <w:tc>
          <w:tcPr>
            <w:tcW w:w="393" w:type="pct"/>
            <w:vMerge w:val="restart"/>
            <w:shd w:val="clear" w:color="000000" w:fill="FFFFFF"/>
            <w:hideMark/>
          </w:tcPr>
          <w:p w:rsidR="003B3499" w:rsidRPr="003B3499" w:rsidRDefault="003B3499" w:rsidP="003B3499">
            <w:pPr>
              <w:jc w:val="center"/>
              <w:rPr>
                <w:b/>
                <w:bCs/>
                <w:kern w:val="0"/>
                <w:sz w:val="14"/>
                <w:szCs w:val="14"/>
              </w:rPr>
            </w:pPr>
            <w:r w:rsidRPr="003B3499">
              <w:rPr>
                <w:b/>
                <w:bCs/>
                <w:kern w:val="0"/>
                <w:sz w:val="14"/>
                <w:szCs w:val="14"/>
              </w:rPr>
              <w:t>Ответственный за выполнение мероприятия программы</w:t>
            </w:r>
          </w:p>
        </w:tc>
      </w:tr>
      <w:tr w:rsidR="00DE1984" w:rsidRPr="003B3499" w:rsidTr="00DE1984">
        <w:trPr>
          <w:trHeight w:val="780"/>
        </w:trPr>
        <w:tc>
          <w:tcPr>
            <w:tcW w:w="143" w:type="pct"/>
            <w:vMerge/>
            <w:vAlign w:val="center"/>
            <w:hideMark/>
          </w:tcPr>
          <w:p w:rsidR="003B3499" w:rsidRPr="003B3499" w:rsidRDefault="003B3499" w:rsidP="003B3499">
            <w:pPr>
              <w:rPr>
                <w:b/>
                <w:bCs/>
                <w:kern w:val="0"/>
                <w:sz w:val="14"/>
                <w:szCs w:val="14"/>
              </w:rPr>
            </w:pPr>
          </w:p>
        </w:tc>
        <w:tc>
          <w:tcPr>
            <w:tcW w:w="577" w:type="pct"/>
            <w:vMerge/>
            <w:vAlign w:val="center"/>
            <w:hideMark/>
          </w:tcPr>
          <w:p w:rsidR="003B3499" w:rsidRPr="003B3499" w:rsidRDefault="003B3499" w:rsidP="003B3499">
            <w:pPr>
              <w:rPr>
                <w:b/>
                <w:bCs/>
                <w:kern w:val="0"/>
                <w:sz w:val="14"/>
                <w:szCs w:val="14"/>
              </w:rPr>
            </w:pPr>
          </w:p>
        </w:tc>
        <w:tc>
          <w:tcPr>
            <w:tcW w:w="297" w:type="pct"/>
            <w:vMerge/>
            <w:vAlign w:val="center"/>
            <w:hideMark/>
          </w:tcPr>
          <w:p w:rsidR="003B3499" w:rsidRPr="003B3499" w:rsidRDefault="003B3499" w:rsidP="003B3499">
            <w:pPr>
              <w:rPr>
                <w:b/>
                <w:bCs/>
                <w:kern w:val="0"/>
                <w:sz w:val="14"/>
                <w:szCs w:val="14"/>
              </w:rPr>
            </w:pPr>
          </w:p>
        </w:tc>
        <w:tc>
          <w:tcPr>
            <w:tcW w:w="434" w:type="pct"/>
            <w:vMerge/>
            <w:vAlign w:val="center"/>
            <w:hideMark/>
          </w:tcPr>
          <w:p w:rsidR="003B3499" w:rsidRPr="003B3499" w:rsidRDefault="003B3499" w:rsidP="003B3499">
            <w:pPr>
              <w:rPr>
                <w:b/>
                <w:bCs/>
                <w:kern w:val="0"/>
                <w:sz w:val="14"/>
                <w:szCs w:val="14"/>
              </w:rPr>
            </w:pPr>
          </w:p>
        </w:tc>
        <w:tc>
          <w:tcPr>
            <w:tcW w:w="296" w:type="pct"/>
            <w:vMerge/>
            <w:vAlign w:val="center"/>
            <w:hideMark/>
          </w:tcPr>
          <w:p w:rsidR="003B3499" w:rsidRPr="003B3499" w:rsidRDefault="003B3499" w:rsidP="003B3499">
            <w:pPr>
              <w:rPr>
                <w:b/>
                <w:bCs/>
                <w:kern w:val="0"/>
                <w:sz w:val="14"/>
                <w:szCs w:val="14"/>
              </w:rPr>
            </w:pP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2023 год</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2024 год</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2025 год</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2026 год</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2027 год</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2028 год</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2029 год</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2030 год</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300"/>
        </w:trPr>
        <w:tc>
          <w:tcPr>
            <w:tcW w:w="143"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lastRenderedPageBreak/>
              <w:t>1</w:t>
            </w:r>
          </w:p>
        </w:tc>
        <w:tc>
          <w:tcPr>
            <w:tcW w:w="577"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2</w:t>
            </w:r>
          </w:p>
        </w:tc>
        <w:tc>
          <w:tcPr>
            <w:tcW w:w="297"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3</w:t>
            </w:r>
          </w:p>
        </w:tc>
        <w:tc>
          <w:tcPr>
            <w:tcW w:w="434"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4</w:t>
            </w:r>
          </w:p>
        </w:tc>
        <w:tc>
          <w:tcPr>
            <w:tcW w:w="296"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5</w:t>
            </w:r>
          </w:p>
        </w:tc>
        <w:tc>
          <w:tcPr>
            <w:tcW w:w="272"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6</w:t>
            </w:r>
          </w:p>
        </w:tc>
        <w:tc>
          <w:tcPr>
            <w:tcW w:w="272"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7</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8</w:t>
            </w:r>
          </w:p>
        </w:tc>
        <w:tc>
          <w:tcPr>
            <w:tcW w:w="1144" w:type="pct"/>
            <w:gridSpan w:val="5"/>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9</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10</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11</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12</w:t>
            </w:r>
          </w:p>
        </w:tc>
        <w:tc>
          <w:tcPr>
            <w:tcW w:w="226"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13</w:t>
            </w:r>
          </w:p>
        </w:tc>
        <w:tc>
          <w:tcPr>
            <w:tcW w:w="393" w:type="pc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14</w:t>
            </w:r>
          </w:p>
        </w:tc>
      </w:tr>
      <w:tr w:rsidR="00DE1984" w:rsidRPr="003B3499" w:rsidTr="00DE1984">
        <w:trPr>
          <w:trHeight w:val="300"/>
        </w:trPr>
        <w:tc>
          <w:tcPr>
            <w:tcW w:w="143" w:type="pct"/>
            <w:vMerge w:val="restar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1.</w:t>
            </w:r>
          </w:p>
        </w:tc>
        <w:tc>
          <w:tcPr>
            <w:tcW w:w="577" w:type="pct"/>
            <w:vMerge w:val="restart"/>
            <w:shd w:val="clear" w:color="auto" w:fill="auto"/>
            <w:hideMark/>
          </w:tcPr>
          <w:p w:rsidR="003B3499" w:rsidRPr="003B3499" w:rsidRDefault="003B3499" w:rsidP="003B3499">
            <w:pPr>
              <w:rPr>
                <w:b/>
                <w:bCs/>
                <w:kern w:val="0"/>
                <w:sz w:val="14"/>
                <w:szCs w:val="14"/>
              </w:rPr>
            </w:pPr>
            <w:r w:rsidRPr="003B3499">
              <w:rPr>
                <w:b/>
                <w:bCs/>
                <w:kern w:val="0"/>
                <w:sz w:val="14"/>
                <w:szCs w:val="14"/>
              </w:rPr>
              <w:t>Основное мероприятие 01. Организация деятельности многофункциональных центров предоставления государственных и муниципальных услуг</w:t>
            </w:r>
          </w:p>
        </w:tc>
        <w:tc>
          <w:tcPr>
            <w:tcW w:w="297" w:type="pct"/>
            <w:vMerge w:val="restar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2023-2030</w:t>
            </w:r>
          </w:p>
        </w:tc>
        <w:tc>
          <w:tcPr>
            <w:tcW w:w="434"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Итого:</w:t>
            </w:r>
          </w:p>
        </w:tc>
        <w:tc>
          <w:tcPr>
            <w:tcW w:w="296" w:type="pct"/>
            <w:shd w:val="clear" w:color="auto" w:fill="auto"/>
            <w:vAlign w:val="bottom"/>
            <w:hideMark/>
          </w:tcPr>
          <w:p w:rsidR="003B3499" w:rsidRPr="003B3499" w:rsidRDefault="003B3499" w:rsidP="003B3499">
            <w:pPr>
              <w:jc w:val="center"/>
              <w:rPr>
                <w:b/>
                <w:bCs/>
                <w:kern w:val="0"/>
                <w:sz w:val="14"/>
                <w:szCs w:val="14"/>
              </w:rPr>
            </w:pPr>
            <w:r w:rsidRPr="003B3499">
              <w:rPr>
                <w:b/>
                <w:bCs/>
                <w:kern w:val="0"/>
                <w:sz w:val="14"/>
                <w:szCs w:val="14"/>
              </w:rPr>
              <w:t>1011,00000</w:t>
            </w:r>
          </w:p>
        </w:tc>
        <w:tc>
          <w:tcPr>
            <w:tcW w:w="272" w:type="pct"/>
            <w:shd w:val="clear" w:color="auto" w:fill="auto"/>
            <w:vAlign w:val="bottom"/>
            <w:hideMark/>
          </w:tcPr>
          <w:p w:rsidR="003B3499" w:rsidRPr="003B3499" w:rsidRDefault="003B3499" w:rsidP="003B3499">
            <w:pPr>
              <w:jc w:val="center"/>
              <w:rPr>
                <w:b/>
                <w:bCs/>
                <w:kern w:val="0"/>
                <w:sz w:val="14"/>
                <w:szCs w:val="14"/>
              </w:rPr>
            </w:pPr>
            <w:r w:rsidRPr="003B3499">
              <w:rPr>
                <w:b/>
                <w:bCs/>
                <w:kern w:val="0"/>
                <w:sz w:val="14"/>
                <w:szCs w:val="14"/>
              </w:rPr>
              <w:t>479,00000</w:t>
            </w:r>
          </w:p>
        </w:tc>
        <w:tc>
          <w:tcPr>
            <w:tcW w:w="272" w:type="pct"/>
            <w:shd w:val="clear" w:color="auto" w:fill="auto"/>
            <w:vAlign w:val="bottom"/>
            <w:hideMark/>
          </w:tcPr>
          <w:p w:rsidR="003B3499" w:rsidRPr="003B3499" w:rsidRDefault="003B3499" w:rsidP="003B3499">
            <w:pPr>
              <w:jc w:val="center"/>
              <w:rPr>
                <w:b/>
                <w:bCs/>
                <w:kern w:val="0"/>
                <w:sz w:val="14"/>
                <w:szCs w:val="14"/>
              </w:rPr>
            </w:pPr>
            <w:r w:rsidRPr="003B3499">
              <w:rPr>
                <w:b/>
                <w:bCs/>
                <w:kern w:val="0"/>
                <w:sz w:val="14"/>
                <w:szCs w:val="14"/>
              </w:rPr>
              <w:t>255,00000</w:t>
            </w:r>
          </w:p>
        </w:tc>
        <w:tc>
          <w:tcPr>
            <w:tcW w:w="272" w:type="pct"/>
            <w:shd w:val="clear" w:color="auto" w:fill="auto"/>
            <w:vAlign w:val="bottom"/>
            <w:hideMark/>
          </w:tcPr>
          <w:p w:rsidR="003B3499" w:rsidRPr="003B3499" w:rsidRDefault="003B3499" w:rsidP="003B3499">
            <w:pPr>
              <w:jc w:val="center"/>
              <w:rPr>
                <w:b/>
                <w:bCs/>
                <w:color w:val="auto"/>
                <w:kern w:val="0"/>
                <w:sz w:val="14"/>
                <w:szCs w:val="14"/>
              </w:rPr>
            </w:pPr>
            <w:r w:rsidRPr="003B3499">
              <w:rPr>
                <w:b/>
                <w:bCs/>
                <w:color w:val="auto"/>
                <w:kern w:val="0"/>
                <w:sz w:val="14"/>
                <w:szCs w:val="14"/>
              </w:rPr>
              <w:t>277,00000</w:t>
            </w:r>
          </w:p>
        </w:tc>
        <w:tc>
          <w:tcPr>
            <w:tcW w:w="1144" w:type="pct"/>
            <w:gridSpan w:val="5"/>
            <w:shd w:val="clear" w:color="auto" w:fill="auto"/>
            <w:vAlign w:val="bottom"/>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vAlign w:val="bottom"/>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vAlign w:val="bottom"/>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vAlign w:val="bottom"/>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vAlign w:val="bottom"/>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vMerge w:val="restart"/>
            <w:shd w:val="clear" w:color="auto" w:fill="auto"/>
            <w:hideMark/>
          </w:tcPr>
          <w:p w:rsidR="003B3499" w:rsidRPr="003B3499" w:rsidRDefault="003B3499" w:rsidP="003B3499">
            <w:pPr>
              <w:rPr>
                <w:b/>
                <w:bCs/>
                <w:kern w:val="0"/>
                <w:sz w:val="14"/>
                <w:szCs w:val="14"/>
              </w:rPr>
            </w:pPr>
            <w:r w:rsidRPr="003B3499">
              <w:rPr>
                <w:b/>
                <w:bCs/>
                <w:kern w:val="0"/>
                <w:sz w:val="14"/>
                <w:szCs w:val="14"/>
              </w:rPr>
              <w:t>МКУ «МФЦ в городском округе Молодёжный МО»</w:t>
            </w:r>
          </w:p>
        </w:tc>
      </w:tr>
      <w:tr w:rsidR="00DE1984" w:rsidRPr="003B3499" w:rsidTr="00DE1984">
        <w:trPr>
          <w:trHeight w:val="630"/>
        </w:trPr>
        <w:tc>
          <w:tcPr>
            <w:tcW w:w="143" w:type="pct"/>
            <w:vMerge/>
            <w:vAlign w:val="center"/>
            <w:hideMark/>
          </w:tcPr>
          <w:p w:rsidR="003B3499" w:rsidRPr="003B3499" w:rsidRDefault="003B3499" w:rsidP="003B3499">
            <w:pPr>
              <w:rPr>
                <w:b/>
                <w:bCs/>
                <w:kern w:val="0"/>
                <w:sz w:val="14"/>
                <w:szCs w:val="14"/>
              </w:rPr>
            </w:pPr>
          </w:p>
        </w:tc>
        <w:tc>
          <w:tcPr>
            <w:tcW w:w="577" w:type="pct"/>
            <w:vMerge/>
            <w:vAlign w:val="center"/>
            <w:hideMark/>
          </w:tcPr>
          <w:p w:rsidR="003B3499" w:rsidRPr="003B3499" w:rsidRDefault="003B3499" w:rsidP="003B3499">
            <w:pPr>
              <w:rPr>
                <w:b/>
                <w:bCs/>
                <w:kern w:val="0"/>
                <w:sz w:val="14"/>
                <w:szCs w:val="14"/>
              </w:rPr>
            </w:pPr>
          </w:p>
        </w:tc>
        <w:tc>
          <w:tcPr>
            <w:tcW w:w="297" w:type="pct"/>
            <w:vMerge/>
            <w:vAlign w:val="center"/>
            <w:hideMark/>
          </w:tcPr>
          <w:p w:rsidR="003B3499" w:rsidRPr="003B3499" w:rsidRDefault="003B3499" w:rsidP="003B3499">
            <w:pPr>
              <w:rPr>
                <w:b/>
                <w:bCs/>
                <w:kern w:val="0"/>
                <w:sz w:val="14"/>
                <w:szCs w:val="14"/>
              </w:rPr>
            </w:pPr>
          </w:p>
        </w:tc>
        <w:tc>
          <w:tcPr>
            <w:tcW w:w="434"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Средства бюджета Московской области</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960,00000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455,00000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242,00000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263,00000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890"/>
        </w:trPr>
        <w:tc>
          <w:tcPr>
            <w:tcW w:w="143" w:type="pct"/>
            <w:vMerge/>
            <w:vAlign w:val="center"/>
            <w:hideMark/>
          </w:tcPr>
          <w:p w:rsidR="003B3499" w:rsidRPr="003B3499" w:rsidRDefault="003B3499" w:rsidP="003B3499">
            <w:pPr>
              <w:rPr>
                <w:b/>
                <w:bCs/>
                <w:kern w:val="0"/>
                <w:sz w:val="14"/>
                <w:szCs w:val="14"/>
              </w:rPr>
            </w:pPr>
          </w:p>
        </w:tc>
        <w:tc>
          <w:tcPr>
            <w:tcW w:w="577" w:type="pct"/>
            <w:vMerge/>
            <w:vAlign w:val="center"/>
            <w:hideMark/>
          </w:tcPr>
          <w:p w:rsidR="003B3499" w:rsidRPr="003B3499" w:rsidRDefault="003B3499" w:rsidP="003B3499">
            <w:pPr>
              <w:rPr>
                <w:b/>
                <w:bCs/>
                <w:kern w:val="0"/>
                <w:sz w:val="14"/>
                <w:szCs w:val="14"/>
              </w:rPr>
            </w:pPr>
          </w:p>
        </w:tc>
        <w:tc>
          <w:tcPr>
            <w:tcW w:w="297" w:type="pct"/>
            <w:vMerge/>
            <w:vAlign w:val="center"/>
            <w:hideMark/>
          </w:tcPr>
          <w:p w:rsidR="003B3499" w:rsidRPr="003B3499" w:rsidRDefault="003B3499" w:rsidP="003B3499">
            <w:pPr>
              <w:rPr>
                <w:b/>
                <w:bCs/>
                <w:kern w:val="0"/>
                <w:sz w:val="14"/>
                <w:szCs w:val="14"/>
              </w:rPr>
            </w:pPr>
          </w:p>
        </w:tc>
        <w:tc>
          <w:tcPr>
            <w:tcW w:w="434"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Средства бюджета муниципального образования Московской области</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51,00000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24,00000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13,00000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14,00000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300"/>
        </w:trPr>
        <w:tc>
          <w:tcPr>
            <w:tcW w:w="143" w:type="pct"/>
            <w:vMerge w:val="restar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1.1.</w:t>
            </w:r>
          </w:p>
        </w:tc>
        <w:tc>
          <w:tcPr>
            <w:tcW w:w="577" w:type="pct"/>
            <w:vMerge w:val="restar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 xml:space="preserve">Мероприятие 01.01. </w:t>
            </w:r>
            <w:proofErr w:type="spellStart"/>
            <w:r w:rsidRPr="003B3499">
              <w:rPr>
                <w:color w:val="auto"/>
                <w:kern w:val="0"/>
                <w:sz w:val="14"/>
                <w:szCs w:val="14"/>
              </w:rPr>
              <w:t>Софинансирование</w:t>
            </w:r>
            <w:proofErr w:type="spellEnd"/>
            <w:r w:rsidRPr="003B3499">
              <w:rPr>
                <w:color w:val="auto"/>
                <w:kern w:val="0"/>
                <w:sz w:val="14"/>
                <w:szCs w:val="14"/>
              </w:rPr>
              <w:t xml:space="preserve"> расходов на организацию деятельности многофункциональных центров предоставления государственных и муниципальных услуг</w:t>
            </w:r>
          </w:p>
        </w:tc>
        <w:tc>
          <w:tcPr>
            <w:tcW w:w="297" w:type="pct"/>
            <w:vMerge w:val="restart"/>
            <w:shd w:val="clear" w:color="auto" w:fill="auto"/>
            <w:hideMark/>
          </w:tcPr>
          <w:p w:rsidR="003B3499" w:rsidRPr="003B3499" w:rsidRDefault="003B3499" w:rsidP="003B3499">
            <w:pPr>
              <w:jc w:val="center"/>
              <w:rPr>
                <w:kern w:val="0"/>
                <w:sz w:val="14"/>
                <w:szCs w:val="14"/>
              </w:rPr>
            </w:pPr>
            <w:r w:rsidRPr="003B3499">
              <w:rPr>
                <w:kern w:val="0"/>
                <w:sz w:val="14"/>
                <w:szCs w:val="14"/>
              </w:rPr>
              <w:t>2023-2030</w:t>
            </w:r>
          </w:p>
        </w:tc>
        <w:tc>
          <w:tcPr>
            <w:tcW w:w="434" w:type="pc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Итого</w:t>
            </w:r>
          </w:p>
        </w:tc>
        <w:tc>
          <w:tcPr>
            <w:tcW w:w="29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1011,00000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479,00000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255,00000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277,00000</w:t>
            </w:r>
          </w:p>
        </w:tc>
        <w:tc>
          <w:tcPr>
            <w:tcW w:w="1144" w:type="pct"/>
            <w:gridSpan w:val="5"/>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675"/>
        </w:trPr>
        <w:tc>
          <w:tcPr>
            <w:tcW w:w="143" w:type="pct"/>
            <w:vMerge/>
            <w:vAlign w:val="center"/>
            <w:hideMark/>
          </w:tcPr>
          <w:p w:rsidR="003B3499" w:rsidRPr="003B3499" w:rsidRDefault="003B3499" w:rsidP="003B3499">
            <w:pPr>
              <w:rPr>
                <w:color w:val="auto"/>
                <w:kern w:val="0"/>
                <w:sz w:val="14"/>
                <w:szCs w:val="14"/>
              </w:rPr>
            </w:pPr>
          </w:p>
        </w:tc>
        <w:tc>
          <w:tcPr>
            <w:tcW w:w="577" w:type="pct"/>
            <w:vMerge/>
            <w:vAlign w:val="center"/>
            <w:hideMark/>
          </w:tcPr>
          <w:p w:rsidR="003B3499" w:rsidRPr="003B3499" w:rsidRDefault="003B3499" w:rsidP="003B3499">
            <w:pPr>
              <w:rPr>
                <w:color w:val="auto"/>
                <w:kern w:val="0"/>
                <w:sz w:val="14"/>
                <w:szCs w:val="14"/>
              </w:rPr>
            </w:pPr>
          </w:p>
        </w:tc>
        <w:tc>
          <w:tcPr>
            <w:tcW w:w="297" w:type="pct"/>
            <w:vMerge/>
            <w:vAlign w:val="center"/>
            <w:hideMark/>
          </w:tcPr>
          <w:p w:rsidR="003B3499" w:rsidRPr="003B3499" w:rsidRDefault="003B3499" w:rsidP="003B3499">
            <w:pPr>
              <w:rPr>
                <w:kern w:val="0"/>
                <w:sz w:val="14"/>
                <w:szCs w:val="14"/>
              </w:rPr>
            </w:pPr>
          </w:p>
        </w:tc>
        <w:tc>
          <w:tcPr>
            <w:tcW w:w="434" w:type="pc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Средства бюджета Московской области</w:t>
            </w:r>
          </w:p>
        </w:tc>
        <w:tc>
          <w:tcPr>
            <w:tcW w:w="29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960,00000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455,00000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242,00000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263,00000</w:t>
            </w:r>
          </w:p>
        </w:tc>
        <w:tc>
          <w:tcPr>
            <w:tcW w:w="1144" w:type="pct"/>
            <w:gridSpan w:val="5"/>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945"/>
        </w:trPr>
        <w:tc>
          <w:tcPr>
            <w:tcW w:w="143" w:type="pct"/>
            <w:vMerge/>
            <w:vAlign w:val="center"/>
            <w:hideMark/>
          </w:tcPr>
          <w:p w:rsidR="003B3499" w:rsidRPr="003B3499" w:rsidRDefault="003B3499" w:rsidP="003B3499">
            <w:pPr>
              <w:rPr>
                <w:color w:val="auto"/>
                <w:kern w:val="0"/>
                <w:sz w:val="14"/>
                <w:szCs w:val="14"/>
              </w:rPr>
            </w:pPr>
          </w:p>
        </w:tc>
        <w:tc>
          <w:tcPr>
            <w:tcW w:w="577" w:type="pct"/>
            <w:vMerge/>
            <w:vAlign w:val="center"/>
            <w:hideMark/>
          </w:tcPr>
          <w:p w:rsidR="003B3499" w:rsidRPr="003B3499" w:rsidRDefault="003B3499" w:rsidP="003B3499">
            <w:pPr>
              <w:rPr>
                <w:color w:val="auto"/>
                <w:kern w:val="0"/>
                <w:sz w:val="14"/>
                <w:szCs w:val="14"/>
              </w:rPr>
            </w:pPr>
          </w:p>
        </w:tc>
        <w:tc>
          <w:tcPr>
            <w:tcW w:w="297" w:type="pct"/>
            <w:vMerge/>
            <w:vAlign w:val="center"/>
            <w:hideMark/>
          </w:tcPr>
          <w:p w:rsidR="003B3499" w:rsidRPr="003B3499" w:rsidRDefault="003B3499" w:rsidP="003B3499">
            <w:pPr>
              <w:rPr>
                <w:kern w:val="0"/>
                <w:sz w:val="14"/>
                <w:szCs w:val="14"/>
              </w:rPr>
            </w:pPr>
          </w:p>
        </w:tc>
        <w:tc>
          <w:tcPr>
            <w:tcW w:w="434" w:type="pc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Средства бюджета муниципального образования Московской области</w:t>
            </w:r>
          </w:p>
        </w:tc>
        <w:tc>
          <w:tcPr>
            <w:tcW w:w="29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51,00000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24,00000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13,00000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14,00000</w:t>
            </w:r>
          </w:p>
        </w:tc>
        <w:tc>
          <w:tcPr>
            <w:tcW w:w="1144" w:type="pct"/>
            <w:gridSpan w:val="5"/>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762B78" w:rsidRPr="003B3499" w:rsidTr="00DE1984">
        <w:trPr>
          <w:trHeight w:val="330"/>
        </w:trPr>
        <w:tc>
          <w:tcPr>
            <w:tcW w:w="143" w:type="pct"/>
            <w:vMerge/>
            <w:vAlign w:val="center"/>
            <w:hideMark/>
          </w:tcPr>
          <w:p w:rsidR="003B3499" w:rsidRPr="003B3499" w:rsidRDefault="003B3499" w:rsidP="003B3499">
            <w:pPr>
              <w:rPr>
                <w:color w:val="auto"/>
                <w:kern w:val="0"/>
                <w:sz w:val="14"/>
                <w:szCs w:val="14"/>
              </w:rPr>
            </w:pPr>
          </w:p>
        </w:tc>
        <w:tc>
          <w:tcPr>
            <w:tcW w:w="577" w:type="pct"/>
            <w:vMerge w:val="restart"/>
            <w:shd w:val="clear" w:color="auto" w:fill="auto"/>
            <w:vAlign w:val="center"/>
            <w:hideMark/>
          </w:tcPr>
          <w:p w:rsidR="003B3499" w:rsidRPr="003B3499" w:rsidRDefault="003B3499" w:rsidP="003B3499">
            <w:pPr>
              <w:jc w:val="both"/>
              <w:rPr>
                <w:color w:val="auto"/>
                <w:kern w:val="0"/>
                <w:sz w:val="14"/>
                <w:szCs w:val="14"/>
              </w:rPr>
            </w:pPr>
            <w:r w:rsidRPr="003B3499">
              <w:rPr>
                <w:color w:val="auto"/>
                <w:kern w:val="0"/>
                <w:sz w:val="14"/>
                <w:szCs w:val="14"/>
              </w:rPr>
              <w:t xml:space="preserve">Количество выплат стимулирующего характера (единица) </w:t>
            </w:r>
          </w:p>
        </w:tc>
        <w:tc>
          <w:tcPr>
            <w:tcW w:w="297"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434"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296"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Всего</w:t>
            </w:r>
          </w:p>
        </w:tc>
        <w:tc>
          <w:tcPr>
            <w:tcW w:w="272"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2023 год</w:t>
            </w:r>
          </w:p>
        </w:tc>
        <w:tc>
          <w:tcPr>
            <w:tcW w:w="272" w:type="pct"/>
            <w:vMerge w:val="restar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2024 год</w:t>
            </w:r>
          </w:p>
        </w:tc>
        <w:tc>
          <w:tcPr>
            <w:tcW w:w="272"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2025 год</w:t>
            </w:r>
          </w:p>
        </w:tc>
        <w:tc>
          <w:tcPr>
            <w:tcW w:w="167"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2026</w:t>
            </w:r>
          </w:p>
        </w:tc>
        <w:tc>
          <w:tcPr>
            <w:tcW w:w="977" w:type="pct"/>
            <w:gridSpan w:val="4"/>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В том числе по кварталам:</w:t>
            </w:r>
          </w:p>
        </w:tc>
        <w:tc>
          <w:tcPr>
            <w:tcW w:w="225"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2027 год</w:t>
            </w:r>
          </w:p>
        </w:tc>
        <w:tc>
          <w:tcPr>
            <w:tcW w:w="225"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2028 год</w:t>
            </w:r>
          </w:p>
        </w:tc>
        <w:tc>
          <w:tcPr>
            <w:tcW w:w="225"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2029 год</w:t>
            </w:r>
          </w:p>
        </w:tc>
        <w:tc>
          <w:tcPr>
            <w:tcW w:w="226"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2030 год</w:t>
            </w:r>
          </w:p>
        </w:tc>
        <w:tc>
          <w:tcPr>
            <w:tcW w:w="393"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r>
      <w:tr w:rsidR="003B3499" w:rsidRPr="003B3499" w:rsidTr="00DE1984">
        <w:trPr>
          <w:trHeight w:val="555"/>
        </w:trPr>
        <w:tc>
          <w:tcPr>
            <w:tcW w:w="143" w:type="pct"/>
            <w:vMerge/>
            <w:vAlign w:val="center"/>
            <w:hideMark/>
          </w:tcPr>
          <w:p w:rsidR="003B3499" w:rsidRPr="003B3499" w:rsidRDefault="003B3499" w:rsidP="003B3499">
            <w:pPr>
              <w:rPr>
                <w:color w:val="auto"/>
                <w:kern w:val="0"/>
                <w:sz w:val="14"/>
                <w:szCs w:val="14"/>
              </w:rPr>
            </w:pPr>
          </w:p>
        </w:tc>
        <w:tc>
          <w:tcPr>
            <w:tcW w:w="577" w:type="pct"/>
            <w:vMerge/>
            <w:vAlign w:val="center"/>
            <w:hideMark/>
          </w:tcPr>
          <w:p w:rsidR="003B3499" w:rsidRPr="003B3499" w:rsidRDefault="003B3499" w:rsidP="003B3499">
            <w:pPr>
              <w:rPr>
                <w:color w:val="auto"/>
                <w:kern w:val="0"/>
                <w:sz w:val="14"/>
                <w:szCs w:val="14"/>
              </w:rPr>
            </w:pPr>
          </w:p>
        </w:tc>
        <w:tc>
          <w:tcPr>
            <w:tcW w:w="297" w:type="pct"/>
            <w:vMerge/>
            <w:vAlign w:val="center"/>
            <w:hideMark/>
          </w:tcPr>
          <w:p w:rsidR="003B3499" w:rsidRPr="003B3499" w:rsidRDefault="003B3499" w:rsidP="003B3499">
            <w:pPr>
              <w:rPr>
                <w:color w:val="auto"/>
                <w:kern w:val="0"/>
                <w:sz w:val="14"/>
                <w:szCs w:val="14"/>
              </w:rPr>
            </w:pPr>
          </w:p>
        </w:tc>
        <w:tc>
          <w:tcPr>
            <w:tcW w:w="434" w:type="pct"/>
            <w:vMerge/>
            <w:vAlign w:val="center"/>
            <w:hideMark/>
          </w:tcPr>
          <w:p w:rsidR="003B3499" w:rsidRPr="003B3499" w:rsidRDefault="003B3499" w:rsidP="003B3499">
            <w:pPr>
              <w:rPr>
                <w:color w:val="auto"/>
                <w:kern w:val="0"/>
                <w:sz w:val="14"/>
                <w:szCs w:val="14"/>
              </w:rPr>
            </w:pPr>
          </w:p>
        </w:tc>
        <w:tc>
          <w:tcPr>
            <w:tcW w:w="296" w:type="pct"/>
            <w:vMerge/>
            <w:vAlign w:val="center"/>
            <w:hideMark/>
          </w:tcPr>
          <w:p w:rsidR="003B3499" w:rsidRPr="003B3499" w:rsidRDefault="003B3499" w:rsidP="003B3499">
            <w:pPr>
              <w:rPr>
                <w:color w:val="auto"/>
                <w:kern w:val="0"/>
                <w:sz w:val="14"/>
                <w:szCs w:val="14"/>
              </w:rPr>
            </w:pPr>
          </w:p>
        </w:tc>
        <w:tc>
          <w:tcPr>
            <w:tcW w:w="272" w:type="pct"/>
            <w:vMerge/>
            <w:vAlign w:val="center"/>
            <w:hideMark/>
          </w:tcPr>
          <w:p w:rsidR="003B3499" w:rsidRPr="003B3499" w:rsidRDefault="003B3499" w:rsidP="003B3499">
            <w:pPr>
              <w:rPr>
                <w:color w:val="auto"/>
                <w:kern w:val="0"/>
                <w:sz w:val="14"/>
                <w:szCs w:val="14"/>
              </w:rPr>
            </w:pPr>
          </w:p>
        </w:tc>
        <w:tc>
          <w:tcPr>
            <w:tcW w:w="272" w:type="pct"/>
            <w:vMerge/>
            <w:vAlign w:val="center"/>
            <w:hideMark/>
          </w:tcPr>
          <w:p w:rsidR="003B3499" w:rsidRPr="003B3499" w:rsidRDefault="003B3499" w:rsidP="003B3499">
            <w:pPr>
              <w:rPr>
                <w:kern w:val="0"/>
                <w:sz w:val="14"/>
                <w:szCs w:val="14"/>
              </w:rPr>
            </w:pPr>
          </w:p>
        </w:tc>
        <w:tc>
          <w:tcPr>
            <w:tcW w:w="272" w:type="pct"/>
            <w:vMerge/>
            <w:vAlign w:val="center"/>
            <w:hideMark/>
          </w:tcPr>
          <w:p w:rsidR="003B3499" w:rsidRPr="003B3499" w:rsidRDefault="003B3499" w:rsidP="003B3499">
            <w:pPr>
              <w:rPr>
                <w:color w:val="auto"/>
                <w:kern w:val="0"/>
                <w:sz w:val="14"/>
                <w:szCs w:val="14"/>
              </w:rPr>
            </w:pPr>
          </w:p>
        </w:tc>
        <w:tc>
          <w:tcPr>
            <w:tcW w:w="167" w:type="pct"/>
            <w:vMerge/>
            <w:vAlign w:val="center"/>
            <w:hideMark/>
          </w:tcPr>
          <w:p w:rsidR="003B3499" w:rsidRPr="003B3499" w:rsidRDefault="003B3499" w:rsidP="003B3499">
            <w:pPr>
              <w:rPr>
                <w:color w:val="auto"/>
                <w:kern w:val="0"/>
                <w:sz w:val="14"/>
                <w:szCs w:val="14"/>
              </w:rPr>
            </w:pPr>
          </w:p>
        </w:tc>
        <w:tc>
          <w:tcPr>
            <w:tcW w:w="227"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 квартал</w:t>
            </w:r>
          </w:p>
        </w:tc>
        <w:tc>
          <w:tcPr>
            <w:tcW w:w="281"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 полугодие</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9 месяцев</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12 месяцев</w:t>
            </w:r>
          </w:p>
        </w:tc>
        <w:tc>
          <w:tcPr>
            <w:tcW w:w="225" w:type="pct"/>
            <w:vMerge/>
            <w:vAlign w:val="center"/>
            <w:hideMark/>
          </w:tcPr>
          <w:p w:rsidR="003B3499" w:rsidRPr="003B3499" w:rsidRDefault="003B3499" w:rsidP="003B3499">
            <w:pPr>
              <w:rPr>
                <w:color w:val="auto"/>
                <w:kern w:val="0"/>
                <w:sz w:val="14"/>
                <w:szCs w:val="14"/>
              </w:rPr>
            </w:pPr>
          </w:p>
        </w:tc>
        <w:tc>
          <w:tcPr>
            <w:tcW w:w="225" w:type="pct"/>
            <w:vMerge/>
            <w:vAlign w:val="center"/>
            <w:hideMark/>
          </w:tcPr>
          <w:p w:rsidR="003B3499" w:rsidRPr="003B3499" w:rsidRDefault="003B3499" w:rsidP="003B3499">
            <w:pPr>
              <w:rPr>
                <w:color w:val="auto"/>
                <w:kern w:val="0"/>
                <w:sz w:val="14"/>
                <w:szCs w:val="14"/>
              </w:rPr>
            </w:pPr>
          </w:p>
        </w:tc>
        <w:tc>
          <w:tcPr>
            <w:tcW w:w="225" w:type="pct"/>
            <w:vMerge/>
            <w:vAlign w:val="center"/>
            <w:hideMark/>
          </w:tcPr>
          <w:p w:rsidR="003B3499" w:rsidRPr="003B3499" w:rsidRDefault="003B3499" w:rsidP="003B3499">
            <w:pPr>
              <w:rPr>
                <w:color w:val="auto"/>
                <w:kern w:val="0"/>
                <w:sz w:val="14"/>
                <w:szCs w:val="14"/>
              </w:rPr>
            </w:pPr>
          </w:p>
        </w:tc>
        <w:tc>
          <w:tcPr>
            <w:tcW w:w="226" w:type="pct"/>
            <w:vMerge/>
            <w:vAlign w:val="center"/>
            <w:hideMark/>
          </w:tcPr>
          <w:p w:rsidR="003B3499" w:rsidRPr="003B3499" w:rsidRDefault="003B3499" w:rsidP="003B3499">
            <w:pPr>
              <w:rPr>
                <w:color w:val="auto"/>
                <w:kern w:val="0"/>
                <w:sz w:val="14"/>
                <w:szCs w:val="14"/>
              </w:rPr>
            </w:pPr>
          </w:p>
        </w:tc>
        <w:tc>
          <w:tcPr>
            <w:tcW w:w="393" w:type="pct"/>
            <w:vMerge/>
            <w:vAlign w:val="center"/>
            <w:hideMark/>
          </w:tcPr>
          <w:p w:rsidR="003B3499" w:rsidRPr="003B3499" w:rsidRDefault="003B3499" w:rsidP="003B3499">
            <w:pPr>
              <w:rPr>
                <w:color w:val="auto"/>
                <w:kern w:val="0"/>
                <w:sz w:val="14"/>
                <w:szCs w:val="14"/>
              </w:rPr>
            </w:pPr>
          </w:p>
        </w:tc>
      </w:tr>
      <w:tr w:rsidR="003B3499" w:rsidRPr="003B3499" w:rsidTr="00DE1984">
        <w:trPr>
          <w:trHeight w:val="525"/>
        </w:trPr>
        <w:tc>
          <w:tcPr>
            <w:tcW w:w="143" w:type="pct"/>
            <w:vMerge/>
            <w:vAlign w:val="center"/>
            <w:hideMark/>
          </w:tcPr>
          <w:p w:rsidR="003B3499" w:rsidRPr="003B3499" w:rsidRDefault="003B3499" w:rsidP="003B3499">
            <w:pPr>
              <w:rPr>
                <w:color w:val="auto"/>
                <w:kern w:val="0"/>
                <w:sz w:val="14"/>
                <w:szCs w:val="14"/>
              </w:rPr>
            </w:pPr>
          </w:p>
        </w:tc>
        <w:tc>
          <w:tcPr>
            <w:tcW w:w="577" w:type="pct"/>
            <w:vMerge/>
            <w:vAlign w:val="center"/>
            <w:hideMark/>
          </w:tcPr>
          <w:p w:rsidR="003B3499" w:rsidRPr="003B3499" w:rsidRDefault="003B3499" w:rsidP="003B3499">
            <w:pPr>
              <w:rPr>
                <w:color w:val="auto"/>
                <w:kern w:val="0"/>
                <w:sz w:val="14"/>
                <w:szCs w:val="14"/>
              </w:rPr>
            </w:pPr>
          </w:p>
        </w:tc>
        <w:tc>
          <w:tcPr>
            <w:tcW w:w="297" w:type="pct"/>
            <w:vMerge/>
            <w:vAlign w:val="center"/>
            <w:hideMark/>
          </w:tcPr>
          <w:p w:rsidR="003B3499" w:rsidRPr="003B3499" w:rsidRDefault="003B3499" w:rsidP="003B3499">
            <w:pPr>
              <w:rPr>
                <w:color w:val="auto"/>
                <w:kern w:val="0"/>
                <w:sz w:val="14"/>
                <w:szCs w:val="14"/>
              </w:rPr>
            </w:pPr>
          </w:p>
        </w:tc>
        <w:tc>
          <w:tcPr>
            <w:tcW w:w="434" w:type="pct"/>
            <w:vMerge/>
            <w:vAlign w:val="center"/>
            <w:hideMark/>
          </w:tcPr>
          <w:p w:rsidR="003B3499" w:rsidRPr="003B3499" w:rsidRDefault="003B3499" w:rsidP="003B3499">
            <w:pPr>
              <w:rPr>
                <w:color w:val="auto"/>
                <w:kern w:val="0"/>
                <w:sz w:val="14"/>
                <w:szCs w:val="14"/>
              </w:rPr>
            </w:pPr>
          </w:p>
        </w:tc>
        <w:tc>
          <w:tcPr>
            <w:tcW w:w="296"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3</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167"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w:t>
            </w:r>
          </w:p>
        </w:tc>
        <w:tc>
          <w:tcPr>
            <w:tcW w:w="227"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81"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226"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393" w:type="pct"/>
            <w:vMerge/>
            <w:vAlign w:val="center"/>
            <w:hideMark/>
          </w:tcPr>
          <w:p w:rsidR="003B3499" w:rsidRPr="003B3499" w:rsidRDefault="003B3499" w:rsidP="003B3499">
            <w:pPr>
              <w:rPr>
                <w:color w:val="auto"/>
                <w:kern w:val="0"/>
                <w:sz w:val="14"/>
                <w:szCs w:val="14"/>
              </w:rPr>
            </w:pPr>
          </w:p>
        </w:tc>
      </w:tr>
      <w:tr w:rsidR="00DE1984" w:rsidRPr="003B3499" w:rsidTr="00DE1984">
        <w:trPr>
          <w:trHeight w:val="345"/>
        </w:trPr>
        <w:tc>
          <w:tcPr>
            <w:tcW w:w="143" w:type="pct"/>
            <w:vMerge w:val="restar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w:t>
            </w:r>
          </w:p>
        </w:tc>
        <w:tc>
          <w:tcPr>
            <w:tcW w:w="577" w:type="pct"/>
            <w:vMerge w:val="restart"/>
            <w:shd w:val="clear" w:color="auto" w:fill="auto"/>
            <w:hideMark/>
          </w:tcPr>
          <w:p w:rsidR="003B3499" w:rsidRPr="003B3499" w:rsidRDefault="003B3499" w:rsidP="003B3499">
            <w:pPr>
              <w:rPr>
                <w:b/>
                <w:bCs/>
                <w:kern w:val="0"/>
                <w:sz w:val="14"/>
                <w:szCs w:val="14"/>
              </w:rPr>
            </w:pPr>
            <w:r w:rsidRPr="003B3499">
              <w:rPr>
                <w:b/>
                <w:bCs/>
                <w:kern w:val="0"/>
                <w:sz w:val="14"/>
                <w:szCs w:val="14"/>
              </w:rPr>
              <w:t xml:space="preserve">Основное мероприятие 02. Совершенствование системы предоставления государственных </w:t>
            </w:r>
            <w:r w:rsidRPr="003B3499">
              <w:rPr>
                <w:b/>
                <w:bCs/>
                <w:kern w:val="0"/>
                <w:sz w:val="14"/>
                <w:szCs w:val="14"/>
              </w:rPr>
              <w:br/>
              <w:t xml:space="preserve">и муниципальных услуг </w:t>
            </w:r>
            <w:r w:rsidRPr="003B3499">
              <w:rPr>
                <w:b/>
                <w:bCs/>
                <w:kern w:val="0"/>
                <w:sz w:val="14"/>
                <w:szCs w:val="14"/>
              </w:rPr>
              <w:br/>
              <w:t xml:space="preserve">по принципу одного окна </w:t>
            </w:r>
            <w:r w:rsidRPr="003B3499">
              <w:rPr>
                <w:b/>
                <w:bCs/>
                <w:kern w:val="0"/>
                <w:sz w:val="14"/>
                <w:szCs w:val="14"/>
              </w:rPr>
              <w:br/>
              <w:t xml:space="preserve">в многофункциональных центрах предоставления государственных </w:t>
            </w:r>
            <w:r w:rsidRPr="003B3499">
              <w:rPr>
                <w:b/>
                <w:bCs/>
                <w:kern w:val="0"/>
                <w:sz w:val="14"/>
                <w:szCs w:val="14"/>
              </w:rPr>
              <w:br/>
              <w:t>и муниципальных услуг</w:t>
            </w:r>
          </w:p>
        </w:tc>
        <w:tc>
          <w:tcPr>
            <w:tcW w:w="297" w:type="pct"/>
            <w:vMerge w:val="restar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2023-2030</w:t>
            </w:r>
          </w:p>
        </w:tc>
        <w:tc>
          <w:tcPr>
            <w:tcW w:w="434"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Итого:</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vMerge w:val="restart"/>
            <w:shd w:val="clear" w:color="auto" w:fill="auto"/>
            <w:hideMark/>
          </w:tcPr>
          <w:p w:rsidR="003B3499" w:rsidRPr="003B3499" w:rsidRDefault="003B3499" w:rsidP="003B3499">
            <w:pPr>
              <w:rPr>
                <w:b/>
                <w:bCs/>
                <w:kern w:val="0"/>
                <w:sz w:val="14"/>
                <w:szCs w:val="14"/>
              </w:rPr>
            </w:pPr>
            <w:r w:rsidRPr="003B3499">
              <w:rPr>
                <w:b/>
                <w:bCs/>
                <w:kern w:val="0"/>
                <w:sz w:val="14"/>
                <w:szCs w:val="14"/>
              </w:rPr>
              <w:t>МКУ «МФЦ в городском округе Молодёжный МО»</w:t>
            </w:r>
          </w:p>
        </w:tc>
      </w:tr>
      <w:tr w:rsidR="00DE1984" w:rsidRPr="003B3499" w:rsidTr="00DE1984">
        <w:trPr>
          <w:trHeight w:val="690"/>
        </w:trPr>
        <w:tc>
          <w:tcPr>
            <w:tcW w:w="143" w:type="pct"/>
            <w:vMerge/>
            <w:vAlign w:val="center"/>
            <w:hideMark/>
          </w:tcPr>
          <w:p w:rsidR="003B3499" w:rsidRPr="003B3499" w:rsidRDefault="003B3499" w:rsidP="003B3499">
            <w:pPr>
              <w:rPr>
                <w:b/>
                <w:bCs/>
                <w:kern w:val="0"/>
                <w:sz w:val="14"/>
                <w:szCs w:val="14"/>
              </w:rPr>
            </w:pPr>
          </w:p>
        </w:tc>
        <w:tc>
          <w:tcPr>
            <w:tcW w:w="577" w:type="pct"/>
            <w:vMerge/>
            <w:vAlign w:val="center"/>
            <w:hideMark/>
          </w:tcPr>
          <w:p w:rsidR="003B3499" w:rsidRPr="003B3499" w:rsidRDefault="003B3499" w:rsidP="003B3499">
            <w:pPr>
              <w:rPr>
                <w:b/>
                <w:bCs/>
                <w:kern w:val="0"/>
                <w:sz w:val="14"/>
                <w:szCs w:val="14"/>
              </w:rPr>
            </w:pPr>
          </w:p>
        </w:tc>
        <w:tc>
          <w:tcPr>
            <w:tcW w:w="297" w:type="pct"/>
            <w:vMerge/>
            <w:vAlign w:val="center"/>
            <w:hideMark/>
          </w:tcPr>
          <w:p w:rsidR="003B3499" w:rsidRPr="003B3499" w:rsidRDefault="003B3499" w:rsidP="003B3499">
            <w:pPr>
              <w:rPr>
                <w:b/>
                <w:bCs/>
                <w:kern w:val="0"/>
                <w:sz w:val="14"/>
                <w:szCs w:val="14"/>
              </w:rPr>
            </w:pPr>
          </w:p>
        </w:tc>
        <w:tc>
          <w:tcPr>
            <w:tcW w:w="434"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Средства бюджета Московской области</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1095"/>
        </w:trPr>
        <w:tc>
          <w:tcPr>
            <w:tcW w:w="143" w:type="pct"/>
            <w:vMerge/>
            <w:vAlign w:val="center"/>
            <w:hideMark/>
          </w:tcPr>
          <w:p w:rsidR="003B3499" w:rsidRPr="003B3499" w:rsidRDefault="003B3499" w:rsidP="003B3499">
            <w:pPr>
              <w:rPr>
                <w:b/>
                <w:bCs/>
                <w:kern w:val="0"/>
                <w:sz w:val="14"/>
                <w:szCs w:val="14"/>
              </w:rPr>
            </w:pPr>
          </w:p>
        </w:tc>
        <w:tc>
          <w:tcPr>
            <w:tcW w:w="577" w:type="pct"/>
            <w:vMerge/>
            <w:vAlign w:val="center"/>
            <w:hideMark/>
          </w:tcPr>
          <w:p w:rsidR="003B3499" w:rsidRPr="003B3499" w:rsidRDefault="003B3499" w:rsidP="003B3499">
            <w:pPr>
              <w:rPr>
                <w:b/>
                <w:bCs/>
                <w:kern w:val="0"/>
                <w:sz w:val="14"/>
                <w:szCs w:val="14"/>
              </w:rPr>
            </w:pPr>
          </w:p>
        </w:tc>
        <w:tc>
          <w:tcPr>
            <w:tcW w:w="297" w:type="pct"/>
            <w:vMerge/>
            <w:vAlign w:val="center"/>
            <w:hideMark/>
          </w:tcPr>
          <w:p w:rsidR="003B3499" w:rsidRPr="003B3499" w:rsidRDefault="003B3499" w:rsidP="003B3499">
            <w:pPr>
              <w:rPr>
                <w:b/>
                <w:bCs/>
                <w:kern w:val="0"/>
                <w:sz w:val="14"/>
                <w:szCs w:val="14"/>
              </w:rPr>
            </w:pPr>
          </w:p>
        </w:tc>
        <w:tc>
          <w:tcPr>
            <w:tcW w:w="434"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Средства бюджета муниципального образования Московской области</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0,00000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300"/>
        </w:trPr>
        <w:tc>
          <w:tcPr>
            <w:tcW w:w="143" w:type="pct"/>
            <w:vMerge w:val="restart"/>
            <w:shd w:val="clear" w:color="auto" w:fill="auto"/>
            <w:hideMark/>
          </w:tcPr>
          <w:p w:rsidR="003B3499" w:rsidRPr="003B3499" w:rsidRDefault="003B3499" w:rsidP="003B3499">
            <w:pPr>
              <w:jc w:val="center"/>
              <w:rPr>
                <w:kern w:val="0"/>
                <w:sz w:val="14"/>
                <w:szCs w:val="14"/>
              </w:rPr>
            </w:pPr>
            <w:r w:rsidRPr="003B3499">
              <w:rPr>
                <w:kern w:val="0"/>
                <w:sz w:val="14"/>
                <w:szCs w:val="14"/>
              </w:rPr>
              <w:t>2.1.</w:t>
            </w:r>
          </w:p>
        </w:tc>
        <w:tc>
          <w:tcPr>
            <w:tcW w:w="577" w:type="pct"/>
            <w:vMerge w:val="restart"/>
            <w:shd w:val="clear" w:color="auto" w:fill="auto"/>
            <w:hideMark/>
          </w:tcPr>
          <w:p w:rsidR="003B3499" w:rsidRPr="003B3499" w:rsidRDefault="003B3499" w:rsidP="003B3499">
            <w:pPr>
              <w:rPr>
                <w:kern w:val="0"/>
                <w:sz w:val="14"/>
                <w:szCs w:val="14"/>
              </w:rPr>
            </w:pPr>
            <w:r w:rsidRPr="003B3499">
              <w:rPr>
                <w:kern w:val="0"/>
                <w:sz w:val="14"/>
                <w:szCs w:val="14"/>
              </w:rPr>
              <w:t xml:space="preserve">Мероприятие 02.06. </w:t>
            </w:r>
            <w:r w:rsidRPr="003B3499">
              <w:rPr>
                <w:kern w:val="0"/>
                <w:sz w:val="14"/>
                <w:szCs w:val="14"/>
              </w:rPr>
              <w:br/>
              <w:t xml:space="preserve">Техническая поддержка и обеспечение работоспособности программно-технических комплексов для </w:t>
            </w:r>
            <w:r w:rsidRPr="003B3499">
              <w:rPr>
                <w:kern w:val="0"/>
                <w:sz w:val="14"/>
                <w:szCs w:val="14"/>
              </w:rPr>
              <w:lastRenderedPageBreak/>
              <w:t>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297" w:type="pct"/>
            <w:vMerge w:val="restart"/>
            <w:shd w:val="clear" w:color="auto" w:fill="auto"/>
            <w:hideMark/>
          </w:tcPr>
          <w:p w:rsidR="003B3499" w:rsidRPr="003B3499" w:rsidRDefault="003B3499" w:rsidP="003B3499">
            <w:pPr>
              <w:jc w:val="center"/>
              <w:rPr>
                <w:kern w:val="0"/>
                <w:sz w:val="14"/>
                <w:szCs w:val="14"/>
              </w:rPr>
            </w:pPr>
            <w:r w:rsidRPr="003B3499">
              <w:rPr>
                <w:kern w:val="0"/>
                <w:sz w:val="14"/>
                <w:szCs w:val="14"/>
              </w:rPr>
              <w:lastRenderedPageBreak/>
              <w:t>2025-2030</w:t>
            </w:r>
          </w:p>
        </w:tc>
        <w:tc>
          <w:tcPr>
            <w:tcW w:w="434" w:type="pc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Итого</w:t>
            </w:r>
          </w:p>
        </w:tc>
        <w:tc>
          <w:tcPr>
            <w:tcW w:w="296"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1144" w:type="pct"/>
            <w:gridSpan w:val="5"/>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675"/>
        </w:trPr>
        <w:tc>
          <w:tcPr>
            <w:tcW w:w="143" w:type="pct"/>
            <w:vMerge/>
            <w:vAlign w:val="center"/>
            <w:hideMark/>
          </w:tcPr>
          <w:p w:rsidR="003B3499" w:rsidRPr="003B3499" w:rsidRDefault="003B3499" w:rsidP="003B3499">
            <w:pPr>
              <w:rPr>
                <w:kern w:val="0"/>
                <w:sz w:val="14"/>
                <w:szCs w:val="14"/>
              </w:rPr>
            </w:pPr>
          </w:p>
        </w:tc>
        <w:tc>
          <w:tcPr>
            <w:tcW w:w="577" w:type="pct"/>
            <w:vMerge/>
            <w:vAlign w:val="center"/>
            <w:hideMark/>
          </w:tcPr>
          <w:p w:rsidR="003B3499" w:rsidRPr="003B3499" w:rsidRDefault="003B3499" w:rsidP="003B3499">
            <w:pPr>
              <w:rPr>
                <w:kern w:val="0"/>
                <w:sz w:val="14"/>
                <w:szCs w:val="14"/>
              </w:rPr>
            </w:pPr>
          </w:p>
        </w:tc>
        <w:tc>
          <w:tcPr>
            <w:tcW w:w="297" w:type="pct"/>
            <w:vMerge/>
            <w:vAlign w:val="center"/>
            <w:hideMark/>
          </w:tcPr>
          <w:p w:rsidR="003B3499" w:rsidRPr="003B3499" w:rsidRDefault="003B3499" w:rsidP="003B3499">
            <w:pPr>
              <w:rPr>
                <w:kern w:val="0"/>
                <w:sz w:val="14"/>
                <w:szCs w:val="14"/>
              </w:rPr>
            </w:pPr>
          </w:p>
        </w:tc>
        <w:tc>
          <w:tcPr>
            <w:tcW w:w="434" w:type="pc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Средства бюджета Московской области</w:t>
            </w:r>
          </w:p>
        </w:tc>
        <w:tc>
          <w:tcPr>
            <w:tcW w:w="296"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1144" w:type="pct"/>
            <w:gridSpan w:val="5"/>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DE1984" w:rsidRPr="003B3499" w:rsidTr="00DE1984">
        <w:trPr>
          <w:trHeight w:val="2115"/>
        </w:trPr>
        <w:tc>
          <w:tcPr>
            <w:tcW w:w="143" w:type="pct"/>
            <w:vMerge/>
            <w:vAlign w:val="center"/>
            <w:hideMark/>
          </w:tcPr>
          <w:p w:rsidR="003B3499" w:rsidRPr="003B3499" w:rsidRDefault="003B3499" w:rsidP="003B3499">
            <w:pPr>
              <w:rPr>
                <w:kern w:val="0"/>
                <w:sz w:val="14"/>
                <w:szCs w:val="14"/>
              </w:rPr>
            </w:pPr>
          </w:p>
        </w:tc>
        <w:tc>
          <w:tcPr>
            <w:tcW w:w="577" w:type="pct"/>
            <w:vMerge/>
            <w:vAlign w:val="center"/>
            <w:hideMark/>
          </w:tcPr>
          <w:p w:rsidR="003B3499" w:rsidRPr="003B3499" w:rsidRDefault="003B3499" w:rsidP="003B3499">
            <w:pPr>
              <w:rPr>
                <w:kern w:val="0"/>
                <w:sz w:val="14"/>
                <w:szCs w:val="14"/>
              </w:rPr>
            </w:pPr>
          </w:p>
        </w:tc>
        <w:tc>
          <w:tcPr>
            <w:tcW w:w="297" w:type="pct"/>
            <w:vMerge/>
            <w:vAlign w:val="center"/>
            <w:hideMark/>
          </w:tcPr>
          <w:p w:rsidR="003B3499" w:rsidRPr="003B3499" w:rsidRDefault="003B3499" w:rsidP="003B3499">
            <w:pPr>
              <w:rPr>
                <w:kern w:val="0"/>
                <w:sz w:val="14"/>
                <w:szCs w:val="14"/>
              </w:rPr>
            </w:pPr>
          </w:p>
        </w:tc>
        <w:tc>
          <w:tcPr>
            <w:tcW w:w="434" w:type="pct"/>
            <w:shd w:val="clear" w:color="auto" w:fill="auto"/>
            <w:hideMark/>
          </w:tcPr>
          <w:p w:rsidR="003B3499" w:rsidRPr="003B3499" w:rsidRDefault="003B3499" w:rsidP="003B3499">
            <w:pPr>
              <w:rPr>
                <w:color w:val="auto"/>
                <w:kern w:val="0"/>
                <w:sz w:val="14"/>
                <w:szCs w:val="14"/>
              </w:rPr>
            </w:pPr>
            <w:r w:rsidRPr="003B3499">
              <w:rPr>
                <w:color w:val="auto"/>
                <w:kern w:val="0"/>
                <w:sz w:val="14"/>
                <w:szCs w:val="14"/>
              </w:rPr>
              <w:t>Средства бюджета муниципального образования Московской области</w:t>
            </w:r>
          </w:p>
        </w:tc>
        <w:tc>
          <w:tcPr>
            <w:tcW w:w="296"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kern w:val="0"/>
                <w:sz w:val="14"/>
                <w:szCs w:val="14"/>
              </w:rPr>
            </w:pPr>
            <w:r w:rsidRPr="003B3499">
              <w:rPr>
                <w:kern w:val="0"/>
                <w:sz w:val="14"/>
                <w:szCs w:val="14"/>
              </w:rPr>
              <w:t>0,00000</w:t>
            </w:r>
          </w:p>
        </w:tc>
        <w:tc>
          <w:tcPr>
            <w:tcW w:w="272"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1144" w:type="pct"/>
            <w:gridSpan w:val="5"/>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5"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226" w:type="pct"/>
            <w:shd w:val="clear" w:color="auto" w:fill="auto"/>
            <w:hideMark/>
          </w:tcPr>
          <w:p w:rsidR="003B3499" w:rsidRPr="003B3499" w:rsidRDefault="003B3499" w:rsidP="003B3499">
            <w:pPr>
              <w:jc w:val="center"/>
              <w:rPr>
                <w:color w:val="auto"/>
                <w:kern w:val="0"/>
                <w:sz w:val="14"/>
                <w:szCs w:val="14"/>
              </w:rPr>
            </w:pPr>
            <w:r w:rsidRPr="003B3499">
              <w:rPr>
                <w:color w:val="auto"/>
                <w:kern w:val="0"/>
                <w:sz w:val="14"/>
                <w:szCs w:val="14"/>
              </w:rPr>
              <w:t>0,00000</w:t>
            </w:r>
          </w:p>
        </w:tc>
        <w:tc>
          <w:tcPr>
            <w:tcW w:w="393" w:type="pct"/>
            <w:vMerge/>
            <w:vAlign w:val="center"/>
            <w:hideMark/>
          </w:tcPr>
          <w:p w:rsidR="003B3499" w:rsidRPr="003B3499" w:rsidRDefault="003B3499" w:rsidP="003B3499">
            <w:pPr>
              <w:rPr>
                <w:b/>
                <w:bCs/>
                <w:kern w:val="0"/>
                <w:sz w:val="14"/>
                <w:szCs w:val="14"/>
              </w:rPr>
            </w:pPr>
          </w:p>
        </w:tc>
      </w:tr>
      <w:tr w:rsidR="00762B78" w:rsidRPr="003B3499" w:rsidTr="00DE1984">
        <w:trPr>
          <w:trHeight w:val="360"/>
        </w:trPr>
        <w:tc>
          <w:tcPr>
            <w:tcW w:w="143" w:type="pct"/>
            <w:vMerge/>
            <w:vAlign w:val="center"/>
            <w:hideMark/>
          </w:tcPr>
          <w:p w:rsidR="003B3499" w:rsidRPr="003B3499" w:rsidRDefault="003B3499" w:rsidP="003B3499">
            <w:pPr>
              <w:rPr>
                <w:kern w:val="0"/>
                <w:sz w:val="14"/>
                <w:szCs w:val="14"/>
              </w:rPr>
            </w:pPr>
          </w:p>
        </w:tc>
        <w:tc>
          <w:tcPr>
            <w:tcW w:w="577" w:type="pct"/>
            <w:vMerge w:val="restart"/>
            <w:shd w:val="clear" w:color="auto" w:fill="auto"/>
            <w:vAlign w:val="center"/>
            <w:hideMark/>
          </w:tcPr>
          <w:p w:rsidR="003B3499" w:rsidRPr="003B3499" w:rsidRDefault="003B3499" w:rsidP="003B3499">
            <w:pPr>
              <w:jc w:val="both"/>
              <w:rPr>
                <w:color w:val="auto"/>
                <w:kern w:val="0"/>
                <w:sz w:val="14"/>
                <w:szCs w:val="14"/>
              </w:rPr>
            </w:pPr>
            <w:r w:rsidRPr="003B3499">
              <w:rPr>
                <w:color w:val="auto"/>
                <w:kern w:val="0"/>
                <w:sz w:val="14"/>
                <w:szCs w:val="14"/>
              </w:rPr>
              <w:t xml:space="preserve">Количество программно-технических комплексов </w:t>
            </w:r>
            <w:r w:rsidRPr="003B3499">
              <w:rPr>
                <w:color w:val="auto"/>
                <w:kern w:val="0"/>
                <w:sz w:val="14"/>
                <w:szCs w:val="14"/>
              </w:rPr>
              <w:br/>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r w:rsidRPr="003B3499">
              <w:rPr>
                <w:color w:val="auto"/>
                <w:kern w:val="0"/>
                <w:sz w:val="14"/>
                <w:szCs w:val="14"/>
              </w:rPr>
              <w:br/>
              <w:t xml:space="preserve">в отношении которых осуществлено мероприятие по технической поддержке и обеспечению работоспособности (единица) </w:t>
            </w:r>
          </w:p>
        </w:tc>
        <w:tc>
          <w:tcPr>
            <w:tcW w:w="297"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434"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c>
          <w:tcPr>
            <w:tcW w:w="296"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Всего</w:t>
            </w:r>
          </w:p>
        </w:tc>
        <w:tc>
          <w:tcPr>
            <w:tcW w:w="272"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2023 год</w:t>
            </w:r>
          </w:p>
        </w:tc>
        <w:tc>
          <w:tcPr>
            <w:tcW w:w="272" w:type="pct"/>
            <w:vMerge w:val="restart"/>
            <w:shd w:val="clear" w:color="auto" w:fill="auto"/>
            <w:vAlign w:val="center"/>
            <w:hideMark/>
          </w:tcPr>
          <w:p w:rsidR="003B3499" w:rsidRPr="003B3499" w:rsidRDefault="003B3499" w:rsidP="003B3499">
            <w:pPr>
              <w:jc w:val="center"/>
              <w:rPr>
                <w:kern w:val="0"/>
                <w:sz w:val="14"/>
                <w:szCs w:val="14"/>
              </w:rPr>
            </w:pPr>
            <w:r w:rsidRPr="003B3499">
              <w:rPr>
                <w:kern w:val="0"/>
                <w:sz w:val="14"/>
                <w:szCs w:val="14"/>
              </w:rPr>
              <w:t>2024 год</w:t>
            </w:r>
          </w:p>
        </w:tc>
        <w:tc>
          <w:tcPr>
            <w:tcW w:w="272"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2025 год</w:t>
            </w:r>
          </w:p>
        </w:tc>
        <w:tc>
          <w:tcPr>
            <w:tcW w:w="167"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2026</w:t>
            </w:r>
          </w:p>
        </w:tc>
        <w:tc>
          <w:tcPr>
            <w:tcW w:w="977" w:type="pct"/>
            <w:gridSpan w:val="4"/>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В том числе по кварталам:</w:t>
            </w:r>
          </w:p>
        </w:tc>
        <w:tc>
          <w:tcPr>
            <w:tcW w:w="225"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2027 год</w:t>
            </w:r>
          </w:p>
        </w:tc>
        <w:tc>
          <w:tcPr>
            <w:tcW w:w="225"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2028 год</w:t>
            </w:r>
          </w:p>
        </w:tc>
        <w:tc>
          <w:tcPr>
            <w:tcW w:w="225"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2029 год</w:t>
            </w:r>
          </w:p>
        </w:tc>
        <w:tc>
          <w:tcPr>
            <w:tcW w:w="226"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2030 год</w:t>
            </w:r>
          </w:p>
        </w:tc>
        <w:tc>
          <w:tcPr>
            <w:tcW w:w="393" w:type="pct"/>
            <w:vMerge w:val="restar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х</w:t>
            </w:r>
          </w:p>
        </w:tc>
      </w:tr>
      <w:tr w:rsidR="003B3499" w:rsidRPr="003B3499" w:rsidTr="00DE1984">
        <w:trPr>
          <w:trHeight w:val="540"/>
        </w:trPr>
        <w:tc>
          <w:tcPr>
            <w:tcW w:w="143" w:type="pct"/>
            <w:vMerge/>
            <w:vAlign w:val="center"/>
            <w:hideMark/>
          </w:tcPr>
          <w:p w:rsidR="003B3499" w:rsidRPr="003B3499" w:rsidRDefault="003B3499" w:rsidP="003B3499">
            <w:pPr>
              <w:rPr>
                <w:kern w:val="0"/>
                <w:sz w:val="14"/>
                <w:szCs w:val="14"/>
              </w:rPr>
            </w:pPr>
          </w:p>
        </w:tc>
        <w:tc>
          <w:tcPr>
            <w:tcW w:w="577" w:type="pct"/>
            <w:vMerge/>
            <w:vAlign w:val="center"/>
            <w:hideMark/>
          </w:tcPr>
          <w:p w:rsidR="003B3499" w:rsidRPr="003B3499" w:rsidRDefault="003B3499" w:rsidP="003B3499">
            <w:pPr>
              <w:rPr>
                <w:color w:val="auto"/>
                <w:kern w:val="0"/>
                <w:sz w:val="14"/>
                <w:szCs w:val="14"/>
              </w:rPr>
            </w:pPr>
          </w:p>
        </w:tc>
        <w:tc>
          <w:tcPr>
            <w:tcW w:w="297" w:type="pct"/>
            <w:vMerge/>
            <w:vAlign w:val="center"/>
            <w:hideMark/>
          </w:tcPr>
          <w:p w:rsidR="003B3499" w:rsidRPr="003B3499" w:rsidRDefault="003B3499" w:rsidP="003B3499">
            <w:pPr>
              <w:rPr>
                <w:color w:val="auto"/>
                <w:kern w:val="0"/>
                <w:sz w:val="14"/>
                <w:szCs w:val="14"/>
              </w:rPr>
            </w:pPr>
          </w:p>
        </w:tc>
        <w:tc>
          <w:tcPr>
            <w:tcW w:w="434" w:type="pct"/>
            <w:vMerge/>
            <w:vAlign w:val="center"/>
            <w:hideMark/>
          </w:tcPr>
          <w:p w:rsidR="003B3499" w:rsidRPr="003B3499" w:rsidRDefault="003B3499" w:rsidP="003B3499">
            <w:pPr>
              <w:rPr>
                <w:color w:val="auto"/>
                <w:kern w:val="0"/>
                <w:sz w:val="14"/>
                <w:szCs w:val="14"/>
              </w:rPr>
            </w:pPr>
          </w:p>
        </w:tc>
        <w:tc>
          <w:tcPr>
            <w:tcW w:w="296" w:type="pct"/>
            <w:vMerge/>
            <w:vAlign w:val="center"/>
            <w:hideMark/>
          </w:tcPr>
          <w:p w:rsidR="003B3499" w:rsidRPr="003B3499" w:rsidRDefault="003B3499" w:rsidP="003B3499">
            <w:pPr>
              <w:rPr>
                <w:color w:val="auto"/>
                <w:kern w:val="0"/>
                <w:sz w:val="14"/>
                <w:szCs w:val="14"/>
              </w:rPr>
            </w:pPr>
          </w:p>
        </w:tc>
        <w:tc>
          <w:tcPr>
            <w:tcW w:w="272" w:type="pct"/>
            <w:vMerge/>
            <w:vAlign w:val="center"/>
            <w:hideMark/>
          </w:tcPr>
          <w:p w:rsidR="003B3499" w:rsidRPr="003B3499" w:rsidRDefault="003B3499" w:rsidP="003B3499">
            <w:pPr>
              <w:rPr>
                <w:color w:val="auto"/>
                <w:kern w:val="0"/>
                <w:sz w:val="14"/>
                <w:szCs w:val="14"/>
              </w:rPr>
            </w:pPr>
          </w:p>
        </w:tc>
        <w:tc>
          <w:tcPr>
            <w:tcW w:w="272" w:type="pct"/>
            <w:vMerge/>
            <w:vAlign w:val="center"/>
            <w:hideMark/>
          </w:tcPr>
          <w:p w:rsidR="003B3499" w:rsidRPr="003B3499" w:rsidRDefault="003B3499" w:rsidP="003B3499">
            <w:pPr>
              <w:rPr>
                <w:kern w:val="0"/>
                <w:sz w:val="14"/>
                <w:szCs w:val="14"/>
              </w:rPr>
            </w:pPr>
          </w:p>
        </w:tc>
        <w:tc>
          <w:tcPr>
            <w:tcW w:w="272" w:type="pct"/>
            <w:vMerge/>
            <w:vAlign w:val="center"/>
            <w:hideMark/>
          </w:tcPr>
          <w:p w:rsidR="003B3499" w:rsidRPr="003B3499" w:rsidRDefault="003B3499" w:rsidP="003B3499">
            <w:pPr>
              <w:rPr>
                <w:color w:val="auto"/>
                <w:kern w:val="0"/>
                <w:sz w:val="14"/>
                <w:szCs w:val="14"/>
              </w:rPr>
            </w:pPr>
          </w:p>
        </w:tc>
        <w:tc>
          <w:tcPr>
            <w:tcW w:w="167" w:type="pct"/>
            <w:vMerge/>
            <w:vAlign w:val="center"/>
            <w:hideMark/>
          </w:tcPr>
          <w:p w:rsidR="003B3499" w:rsidRPr="003B3499" w:rsidRDefault="003B3499" w:rsidP="003B3499">
            <w:pPr>
              <w:rPr>
                <w:color w:val="auto"/>
                <w:kern w:val="0"/>
                <w:sz w:val="14"/>
                <w:szCs w:val="14"/>
              </w:rPr>
            </w:pPr>
          </w:p>
        </w:tc>
        <w:tc>
          <w:tcPr>
            <w:tcW w:w="227"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 квартал</w:t>
            </w:r>
          </w:p>
        </w:tc>
        <w:tc>
          <w:tcPr>
            <w:tcW w:w="281"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 полугодие</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9 месяцев</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12 месяцев</w:t>
            </w:r>
          </w:p>
        </w:tc>
        <w:tc>
          <w:tcPr>
            <w:tcW w:w="225" w:type="pct"/>
            <w:vMerge/>
            <w:vAlign w:val="center"/>
            <w:hideMark/>
          </w:tcPr>
          <w:p w:rsidR="003B3499" w:rsidRPr="003B3499" w:rsidRDefault="003B3499" w:rsidP="003B3499">
            <w:pPr>
              <w:rPr>
                <w:color w:val="auto"/>
                <w:kern w:val="0"/>
                <w:sz w:val="14"/>
                <w:szCs w:val="14"/>
              </w:rPr>
            </w:pPr>
          </w:p>
        </w:tc>
        <w:tc>
          <w:tcPr>
            <w:tcW w:w="225" w:type="pct"/>
            <w:vMerge/>
            <w:vAlign w:val="center"/>
            <w:hideMark/>
          </w:tcPr>
          <w:p w:rsidR="003B3499" w:rsidRPr="003B3499" w:rsidRDefault="003B3499" w:rsidP="003B3499">
            <w:pPr>
              <w:rPr>
                <w:color w:val="auto"/>
                <w:kern w:val="0"/>
                <w:sz w:val="14"/>
                <w:szCs w:val="14"/>
              </w:rPr>
            </w:pPr>
          </w:p>
        </w:tc>
        <w:tc>
          <w:tcPr>
            <w:tcW w:w="225" w:type="pct"/>
            <w:vMerge/>
            <w:vAlign w:val="center"/>
            <w:hideMark/>
          </w:tcPr>
          <w:p w:rsidR="003B3499" w:rsidRPr="003B3499" w:rsidRDefault="003B3499" w:rsidP="003B3499">
            <w:pPr>
              <w:rPr>
                <w:color w:val="auto"/>
                <w:kern w:val="0"/>
                <w:sz w:val="14"/>
                <w:szCs w:val="14"/>
              </w:rPr>
            </w:pPr>
          </w:p>
        </w:tc>
        <w:tc>
          <w:tcPr>
            <w:tcW w:w="226" w:type="pct"/>
            <w:vMerge/>
            <w:vAlign w:val="center"/>
            <w:hideMark/>
          </w:tcPr>
          <w:p w:rsidR="003B3499" w:rsidRPr="003B3499" w:rsidRDefault="003B3499" w:rsidP="003B3499">
            <w:pPr>
              <w:rPr>
                <w:color w:val="auto"/>
                <w:kern w:val="0"/>
                <w:sz w:val="14"/>
                <w:szCs w:val="14"/>
              </w:rPr>
            </w:pPr>
          </w:p>
        </w:tc>
        <w:tc>
          <w:tcPr>
            <w:tcW w:w="393" w:type="pct"/>
            <w:vMerge/>
            <w:vAlign w:val="center"/>
            <w:hideMark/>
          </w:tcPr>
          <w:p w:rsidR="003B3499" w:rsidRPr="003B3499" w:rsidRDefault="003B3499" w:rsidP="003B3499">
            <w:pPr>
              <w:rPr>
                <w:color w:val="auto"/>
                <w:kern w:val="0"/>
                <w:sz w:val="14"/>
                <w:szCs w:val="14"/>
              </w:rPr>
            </w:pPr>
          </w:p>
        </w:tc>
      </w:tr>
      <w:tr w:rsidR="003B3499" w:rsidRPr="003B3499" w:rsidTr="00DE1984">
        <w:trPr>
          <w:trHeight w:val="2187"/>
        </w:trPr>
        <w:tc>
          <w:tcPr>
            <w:tcW w:w="143" w:type="pct"/>
            <w:vMerge/>
            <w:vAlign w:val="center"/>
            <w:hideMark/>
          </w:tcPr>
          <w:p w:rsidR="003B3499" w:rsidRPr="003B3499" w:rsidRDefault="003B3499" w:rsidP="003B3499">
            <w:pPr>
              <w:rPr>
                <w:kern w:val="0"/>
                <w:sz w:val="14"/>
                <w:szCs w:val="14"/>
              </w:rPr>
            </w:pPr>
          </w:p>
        </w:tc>
        <w:tc>
          <w:tcPr>
            <w:tcW w:w="577" w:type="pct"/>
            <w:vMerge/>
            <w:vAlign w:val="center"/>
            <w:hideMark/>
          </w:tcPr>
          <w:p w:rsidR="003B3499" w:rsidRPr="003B3499" w:rsidRDefault="003B3499" w:rsidP="003B3499">
            <w:pPr>
              <w:rPr>
                <w:color w:val="auto"/>
                <w:kern w:val="0"/>
                <w:sz w:val="14"/>
                <w:szCs w:val="14"/>
              </w:rPr>
            </w:pPr>
          </w:p>
        </w:tc>
        <w:tc>
          <w:tcPr>
            <w:tcW w:w="297" w:type="pct"/>
            <w:vMerge/>
            <w:vAlign w:val="center"/>
            <w:hideMark/>
          </w:tcPr>
          <w:p w:rsidR="003B3499" w:rsidRPr="003B3499" w:rsidRDefault="003B3499" w:rsidP="003B3499">
            <w:pPr>
              <w:rPr>
                <w:color w:val="auto"/>
                <w:kern w:val="0"/>
                <w:sz w:val="14"/>
                <w:szCs w:val="14"/>
              </w:rPr>
            </w:pPr>
          </w:p>
        </w:tc>
        <w:tc>
          <w:tcPr>
            <w:tcW w:w="434" w:type="pct"/>
            <w:vMerge/>
            <w:vAlign w:val="center"/>
            <w:hideMark/>
          </w:tcPr>
          <w:p w:rsidR="003B3499" w:rsidRPr="003B3499" w:rsidRDefault="003B3499" w:rsidP="003B3499">
            <w:pPr>
              <w:rPr>
                <w:color w:val="auto"/>
                <w:kern w:val="0"/>
                <w:sz w:val="14"/>
                <w:szCs w:val="14"/>
              </w:rPr>
            </w:pPr>
          </w:p>
        </w:tc>
        <w:tc>
          <w:tcPr>
            <w:tcW w:w="296"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72"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167"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27"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81"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34"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25"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226" w:type="pct"/>
            <w:shd w:val="clear" w:color="auto" w:fill="auto"/>
            <w:vAlign w:val="center"/>
            <w:hideMark/>
          </w:tcPr>
          <w:p w:rsidR="003B3499" w:rsidRPr="003B3499" w:rsidRDefault="003B3499" w:rsidP="003B3499">
            <w:pPr>
              <w:jc w:val="center"/>
              <w:rPr>
                <w:color w:val="auto"/>
                <w:kern w:val="0"/>
                <w:sz w:val="14"/>
                <w:szCs w:val="14"/>
              </w:rPr>
            </w:pPr>
            <w:r w:rsidRPr="003B3499">
              <w:rPr>
                <w:color w:val="auto"/>
                <w:kern w:val="0"/>
                <w:sz w:val="14"/>
                <w:szCs w:val="14"/>
              </w:rPr>
              <w:t>0</w:t>
            </w:r>
          </w:p>
        </w:tc>
        <w:tc>
          <w:tcPr>
            <w:tcW w:w="393" w:type="pct"/>
            <w:vMerge/>
            <w:vAlign w:val="center"/>
            <w:hideMark/>
          </w:tcPr>
          <w:p w:rsidR="003B3499" w:rsidRPr="003B3499" w:rsidRDefault="003B3499" w:rsidP="003B3499">
            <w:pPr>
              <w:rPr>
                <w:color w:val="auto"/>
                <w:kern w:val="0"/>
                <w:sz w:val="14"/>
                <w:szCs w:val="14"/>
              </w:rPr>
            </w:pPr>
          </w:p>
        </w:tc>
      </w:tr>
      <w:tr w:rsidR="00762B78" w:rsidRPr="003B3499" w:rsidTr="00DE1984">
        <w:trPr>
          <w:trHeight w:val="255"/>
        </w:trPr>
        <w:tc>
          <w:tcPr>
            <w:tcW w:w="143" w:type="pct"/>
            <w:shd w:val="clear" w:color="auto" w:fill="auto"/>
            <w:hideMark/>
          </w:tcPr>
          <w:p w:rsidR="00762B78" w:rsidRPr="003B3499" w:rsidRDefault="00762B78" w:rsidP="003B3499">
            <w:pPr>
              <w:jc w:val="center"/>
              <w:rPr>
                <w:kern w:val="0"/>
                <w:sz w:val="14"/>
                <w:szCs w:val="14"/>
              </w:rPr>
            </w:pPr>
            <w:r w:rsidRPr="003B3499">
              <w:rPr>
                <w:kern w:val="0"/>
                <w:sz w:val="14"/>
                <w:szCs w:val="14"/>
              </w:rPr>
              <w:t> </w:t>
            </w:r>
          </w:p>
        </w:tc>
        <w:tc>
          <w:tcPr>
            <w:tcW w:w="1308" w:type="pct"/>
            <w:gridSpan w:val="3"/>
            <w:shd w:val="clear" w:color="auto" w:fill="auto"/>
            <w:hideMark/>
          </w:tcPr>
          <w:p w:rsidR="00762B78" w:rsidRPr="003B3499" w:rsidRDefault="00762B78" w:rsidP="003B3499">
            <w:pPr>
              <w:rPr>
                <w:b/>
                <w:bCs/>
                <w:kern w:val="0"/>
                <w:sz w:val="14"/>
                <w:szCs w:val="14"/>
              </w:rPr>
            </w:pPr>
            <w:r w:rsidRPr="003B3499">
              <w:rPr>
                <w:b/>
                <w:bCs/>
                <w:kern w:val="0"/>
                <w:sz w:val="14"/>
                <w:szCs w:val="14"/>
              </w:rPr>
              <w:t>Итого по подпрограмме</w:t>
            </w:r>
          </w:p>
        </w:tc>
        <w:tc>
          <w:tcPr>
            <w:tcW w:w="296"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1011,00000</w:t>
            </w:r>
          </w:p>
        </w:tc>
        <w:tc>
          <w:tcPr>
            <w:tcW w:w="272"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479,00000</w:t>
            </w:r>
          </w:p>
        </w:tc>
        <w:tc>
          <w:tcPr>
            <w:tcW w:w="272"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255,00000</w:t>
            </w:r>
          </w:p>
        </w:tc>
        <w:tc>
          <w:tcPr>
            <w:tcW w:w="272"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277,00000</w:t>
            </w:r>
          </w:p>
        </w:tc>
        <w:tc>
          <w:tcPr>
            <w:tcW w:w="1144" w:type="pct"/>
            <w:gridSpan w:val="5"/>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762B78" w:rsidRPr="003B3499" w:rsidRDefault="00762B78" w:rsidP="003B3499">
            <w:pPr>
              <w:jc w:val="center"/>
              <w:rPr>
                <w:b/>
                <w:bCs/>
                <w:color w:val="auto"/>
                <w:kern w:val="0"/>
                <w:sz w:val="14"/>
                <w:szCs w:val="14"/>
              </w:rPr>
            </w:pPr>
            <w:r w:rsidRPr="003B3499">
              <w:rPr>
                <w:b/>
                <w:bCs/>
                <w:color w:val="auto"/>
                <w:kern w:val="0"/>
                <w:sz w:val="14"/>
                <w:szCs w:val="14"/>
              </w:rPr>
              <w:t>0,00000</w:t>
            </w:r>
          </w:p>
        </w:tc>
        <w:tc>
          <w:tcPr>
            <w:tcW w:w="393" w:type="pct"/>
            <w:shd w:val="clear" w:color="auto" w:fill="auto"/>
            <w:hideMark/>
          </w:tcPr>
          <w:p w:rsidR="00762B78" w:rsidRPr="003B3499" w:rsidRDefault="00762B78" w:rsidP="003B3499">
            <w:pPr>
              <w:rPr>
                <w:kern w:val="0"/>
                <w:sz w:val="14"/>
                <w:szCs w:val="14"/>
              </w:rPr>
            </w:pPr>
            <w:r w:rsidRPr="003B3499">
              <w:rPr>
                <w:kern w:val="0"/>
                <w:sz w:val="14"/>
                <w:szCs w:val="14"/>
              </w:rPr>
              <w:t> </w:t>
            </w:r>
          </w:p>
          <w:p w:rsidR="00762B78" w:rsidRPr="003B3499" w:rsidRDefault="00762B78" w:rsidP="003B3499">
            <w:pPr>
              <w:rPr>
                <w:kern w:val="0"/>
                <w:sz w:val="14"/>
                <w:szCs w:val="14"/>
              </w:rPr>
            </w:pPr>
            <w:r w:rsidRPr="003B3499">
              <w:rPr>
                <w:kern w:val="0"/>
                <w:sz w:val="14"/>
                <w:szCs w:val="14"/>
              </w:rPr>
              <w:t> </w:t>
            </w:r>
          </w:p>
        </w:tc>
      </w:tr>
      <w:tr w:rsidR="00DE1984" w:rsidRPr="003B3499" w:rsidTr="00DE1984">
        <w:trPr>
          <w:trHeight w:val="300"/>
        </w:trPr>
        <w:tc>
          <w:tcPr>
            <w:tcW w:w="143" w:type="pct"/>
            <w:shd w:val="clear" w:color="auto" w:fill="auto"/>
            <w:hideMark/>
          </w:tcPr>
          <w:p w:rsidR="003B3499" w:rsidRPr="003B3499" w:rsidRDefault="003B3499" w:rsidP="003B3499">
            <w:pPr>
              <w:jc w:val="both"/>
              <w:rPr>
                <w:kern w:val="0"/>
                <w:sz w:val="14"/>
                <w:szCs w:val="14"/>
              </w:rPr>
            </w:pPr>
            <w:r w:rsidRPr="003B3499">
              <w:rPr>
                <w:kern w:val="0"/>
                <w:sz w:val="14"/>
                <w:szCs w:val="14"/>
              </w:rPr>
              <w:t> </w:t>
            </w:r>
          </w:p>
        </w:tc>
        <w:tc>
          <w:tcPr>
            <w:tcW w:w="1308" w:type="pct"/>
            <w:gridSpan w:val="3"/>
            <w:shd w:val="clear" w:color="auto" w:fill="auto"/>
            <w:hideMark/>
          </w:tcPr>
          <w:p w:rsidR="003B3499" w:rsidRPr="003B3499" w:rsidRDefault="003B3499" w:rsidP="003B3499">
            <w:pPr>
              <w:rPr>
                <w:b/>
                <w:bCs/>
                <w:kern w:val="0"/>
                <w:sz w:val="14"/>
                <w:szCs w:val="14"/>
              </w:rPr>
            </w:pPr>
            <w:r w:rsidRPr="003B3499">
              <w:rPr>
                <w:b/>
                <w:bCs/>
                <w:kern w:val="0"/>
                <w:sz w:val="14"/>
                <w:szCs w:val="14"/>
              </w:rPr>
              <w:t>В том числе:</w:t>
            </w:r>
          </w:p>
        </w:tc>
        <w:tc>
          <w:tcPr>
            <w:tcW w:w="296" w:type="pct"/>
            <w:shd w:val="clear" w:color="auto" w:fill="auto"/>
            <w:hideMark/>
          </w:tcPr>
          <w:p w:rsidR="003B3499" w:rsidRPr="003B3499" w:rsidRDefault="003B3499" w:rsidP="003B3499">
            <w:pPr>
              <w:rPr>
                <w:b/>
                <w:bCs/>
                <w:kern w:val="0"/>
                <w:sz w:val="14"/>
                <w:szCs w:val="14"/>
              </w:rPr>
            </w:pPr>
            <w:r w:rsidRPr="003B3499">
              <w:rPr>
                <w:b/>
                <w:bCs/>
                <w:kern w:val="0"/>
                <w:sz w:val="14"/>
                <w:szCs w:val="14"/>
              </w:rPr>
              <w:t> </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 </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 </w:t>
            </w:r>
          </w:p>
        </w:tc>
        <w:tc>
          <w:tcPr>
            <w:tcW w:w="272"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 </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 </w:t>
            </w:r>
          </w:p>
        </w:tc>
        <w:tc>
          <w:tcPr>
            <w:tcW w:w="225"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 </w:t>
            </w:r>
          </w:p>
        </w:tc>
        <w:tc>
          <w:tcPr>
            <w:tcW w:w="225"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 </w:t>
            </w:r>
          </w:p>
        </w:tc>
        <w:tc>
          <w:tcPr>
            <w:tcW w:w="225"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 </w:t>
            </w:r>
          </w:p>
        </w:tc>
        <w:tc>
          <w:tcPr>
            <w:tcW w:w="226" w:type="pct"/>
            <w:shd w:val="clear" w:color="auto" w:fill="auto"/>
            <w:hideMark/>
          </w:tcPr>
          <w:p w:rsidR="003B3499" w:rsidRPr="003B3499" w:rsidRDefault="003B3499" w:rsidP="003B3499">
            <w:pPr>
              <w:rPr>
                <w:b/>
                <w:bCs/>
                <w:color w:val="auto"/>
                <w:kern w:val="0"/>
                <w:sz w:val="14"/>
                <w:szCs w:val="14"/>
              </w:rPr>
            </w:pPr>
            <w:r w:rsidRPr="003B3499">
              <w:rPr>
                <w:b/>
                <w:bCs/>
                <w:color w:val="auto"/>
                <w:kern w:val="0"/>
                <w:sz w:val="14"/>
                <w:szCs w:val="14"/>
              </w:rPr>
              <w:t> </w:t>
            </w:r>
          </w:p>
        </w:tc>
        <w:tc>
          <w:tcPr>
            <w:tcW w:w="393" w:type="pct"/>
            <w:shd w:val="clear" w:color="auto" w:fill="auto"/>
            <w:hideMark/>
          </w:tcPr>
          <w:p w:rsidR="003B3499" w:rsidRPr="003B3499" w:rsidRDefault="003B3499" w:rsidP="003B3499">
            <w:pPr>
              <w:jc w:val="center"/>
              <w:rPr>
                <w:kern w:val="0"/>
                <w:sz w:val="14"/>
                <w:szCs w:val="14"/>
              </w:rPr>
            </w:pPr>
            <w:r w:rsidRPr="003B3499">
              <w:rPr>
                <w:kern w:val="0"/>
                <w:sz w:val="14"/>
                <w:szCs w:val="14"/>
              </w:rPr>
              <w:t> </w:t>
            </w:r>
          </w:p>
        </w:tc>
      </w:tr>
      <w:tr w:rsidR="00DE1984" w:rsidRPr="003B3499" w:rsidTr="00DE1984">
        <w:trPr>
          <w:trHeight w:val="398"/>
        </w:trPr>
        <w:tc>
          <w:tcPr>
            <w:tcW w:w="143" w:type="pct"/>
            <w:shd w:val="clear" w:color="auto" w:fill="auto"/>
            <w:hideMark/>
          </w:tcPr>
          <w:p w:rsidR="003B3499" w:rsidRPr="003B3499" w:rsidRDefault="003B3499" w:rsidP="003B3499">
            <w:pPr>
              <w:jc w:val="both"/>
              <w:rPr>
                <w:kern w:val="0"/>
                <w:sz w:val="14"/>
                <w:szCs w:val="14"/>
              </w:rPr>
            </w:pPr>
            <w:r w:rsidRPr="003B3499">
              <w:rPr>
                <w:kern w:val="0"/>
                <w:sz w:val="14"/>
                <w:szCs w:val="14"/>
              </w:rPr>
              <w:t> </w:t>
            </w:r>
          </w:p>
        </w:tc>
        <w:tc>
          <w:tcPr>
            <w:tcW w:w="1308" w:type="pct"/>
            <w:gridSpan w:val="3"/>
            <w:shd w:val="clear" w:color="auto" w:fill="auto"/>
            <w:hideMark/>
          </w:tcPr>
          <w:p w:rsidR="003B3499" w:rsidRPr="003B3499" w:rsidRDefault="003B3499" w:rsidP="003B3499">
            <w:pPr>
              <w:rPr>
                <w:b/>
                <w:bCs/>
                <w:kern w:val="0"/>
                <w:sz w:val="14"/>
                <w:szCs w:val="14"/>
              </w:rPr>
            </w:pPr>
            <w:r w:rsidRPr="003B3499">
              <w:rPr>
                <w:b/>
                <w:bCs/>
                <w:kern w:val="0"/>
                <w:sz w:val="14"/>
                <w:szCs w:val="14"/>
              </w:rPr>
              <w:t>Средства бюджета муниципального образования Московской области</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51,00000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24,00000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13,00000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14,00000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shd w:val="clear" w:color="auto" w:fill="auto"/>
            <w:hideMark/>
          </w:tcPr>
          <w:p w:rsidR="003B3499" w:rsidRPr="003B3499" w:rsidRDefault="003B3499" w:rsidP="003B3499">
            <w:pPr>
              <w:jc w:val="center"/>
              <w:rPr>
                <w:kern w:val="0"/>
                <w:sz w:val="14"/>
                <w:szCs w:val="14"/>
              </w:rPr>
            </w:pPr>
            <w:r w:rsidRPr="003B3499">
              <w:rPr>
                <w:kern w:val="0"/>
                <w:sz w:val="14"/>
                <w:szCs w:val="14"/>
              </w:rPr>
              <w:t> </w:t>
            </w:r>
          </w:p>
        </w:tc>
      </w:tr>
      <w:tr w:rsidR="00DE1984" w:rsidRPr="003B3499" w:rsidTr="00DE1984">
        <w:trPr>
          <w:trHeight w:val="300"/>
        </w:trPr>
        <w:tc>
          <w:tcPr>
            <w:tcW w:w="143" w:type="pct"/>
            <w:shd w:val="clear" w:color="auto" w:fill="auto"/>
            <w:hideMark/>
          </w:tcPr>
          <w:p w:rsidR="003B3499" w:rsidRPr="003B3499" w:rsidRDefault="003B3499" w:rsidP="003B3499">
            <w:pPr>
              <w:jc w:val="both"/>
              <w:rPr>
                <w:kern w:val="0"/>
                <w:sz w:val="14"/>
                <w:szCs w:val="14"/>
              </w:rPr>
            </w:pPr>
            <w:r w:rsidRPr="003B3499">
              <w:rPr>
                <w:kern w:val="0"/>
                <w:sz w:val="14"/>
                <w:szCs w:val="14"/>
              </w:rPr>
              <w:t> </w:t>
            </w:r>
          </w:p>
        </w:tc>
        <w:tc>
          <w:tcPr>
            <w:tcW w:w="1308" w:type="pct"/>
            <w:gridSpan w:val="3"/>
            <w:shd w:val="clear" w:color="auto" w:fill="auto"/>
            <w:hideMark/>
          </w:tcPr>
          <w:p w:rsidR="003B3499" w:rsidRPr="003B3499" w:rsidRDefault="003B3499" w:rsidP="003B3499">
            <w:pPr>
              <w:rPr>
                <w:b/>
                <w:bCs/>
                <w:kern w:val="0"/>
                <w:sz w:val="14"/>
                <w:szCs w:val="14"/>
              </w:rPr>
            </w:pPr>
            <w:r w:rsidRPr="003B3499">
              <w:rPr>
                <w:b/>
                <w:bCs/>
                <w:kern w:val="0"/>
                <w:sz w:val="14"/>
                <w:szCs w:val="14"/>
              </w:rPr>
              <w:t>Средства бюджета Московской области</w:t>
            </w:r>
          </w:p>
        </w:tc>
        <w:tc>
          <w:tcPr>
            <w:tcW w:w="296"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960,00000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455,00000</w:t>
            </w:r>
          </w:p>
        </w:tc>
        <w:tc>
          <w:tcPr>
            <w:tcW w:w="272" w:type="pct"/>
            <w:shd w:val="clear" w:color="auto" w:fill="auto"/>
            <w:hideMark/>
          </w:tcPr>
          <w:p w:rsidR="003B3499" w:rsidRPr="003B3499" w:rsidRDefault="003B3499" w:rsidP="003B3499">
            <w:pPr>
              <w:jc w:val="center"/>
              <w:rPr>
                <w:b/>
                <w:bCs/>
                <w:kern w:val="0"/>
                <w:sz w:val="14"/>
                <w:szCs w:val="14"/>
              </w:rPr>
            </w:pPr>
            <w:r w:rsidRPr="003B3499">
              <w:rPr>
                <w:b/>
                <w:bCs/>
                <w:kern w:val="0"/>
                <w:sz w:val="14"/>
                <w:szCs w:val="14"/>
              </w:rPr>
              <w:t>242,00000</w:t>
            </w:r>
          </w:p>
        </w:tc>
        <w:tc>
          <w:tcPr>
            <w:tcW w:w="272"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263,00000</w:t>
            </w:r>
          </w:p>
        </w:tc>
        <w:tc>
          <w:tcPr>
            <w:tcW w:w="1144" w:type="pct"/>
            <w:gridSpan w:val="5"/>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5"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226" w:type="pct"/>
            <w:shd w:val="clear" w:color="auto" w:fill="auto"/>
            <w:hideMark/>
          </w:tcPr>
          <w:p w:rsidR="003B3499" w:rsidRPr="003B3499" w:rsidRDefault="003B3499" w:rsidP="003B3499">
            <w:pPr>
              <w:jc w:val="center"/>
              <w:rPr>
                <w:b/>
                <w:bCs/>
                <w:color w:val="auto"/>
                <w:kern w:val="0"/>
                <w:sz w:val="14"/>
                <w:szCs w:val="14"/>
              </w:rPr>
            </w:pPr>
            <w:r w:rsidRPr="003B3499">
              <w:rPr>
                <w:b/>
                <w:bCs/>
                <w:color w:val="auto"/>
                <w:kern w:val="0"/>
                <w:sz w:val="14"/>
                <w:szCs w:val="14"/>
              </w:rPr>
              <w:t>0,00000</w:t>
            </w:r>
          </w:p>
        </w:tc>
        <w:tc>
          <w:tcPr>
            <w:tcW w:w="393" w:type="pct"/>
            <w:shd w:val="clear" w:color="auto" w:fill="auto"/>
            <w:hideMark/>
          </w:tcPr>
          <w:p w:rsidR="003B3499" w:rsidRPr="003B3499" w:rsidRDefault="003B3499" w:rsidP="003B3499">
            <w:pPr>
              <w:jc w:val="center"/>
              <w:rPr>
                <w:kern w:val="0"/>
                <w:sz w:val="14"/>
                <w:szCs w:val="14"/>
              </w:rPr>
            </w:pPr>
            <w:r w:rsidRPr="003B3499">
              <w:rPr>
                <w:kern w:val="0"/>
                <w:sz w:val="14"/>
                <w:szCs w:val="14"/>
              </w:rPr>
              <w:t> </w:t>
            </w:r>
          </w:p>
        </w:tc>
      </w:tr>
    </w:tbl>
    <w:p w:rsidR="003B3499" w:rsidRPr="008C38E5" w:rsidRDefault="00762B78" w:rsidP="00762B78">
      <w:pPr>
        <w:pStyle w:val="ae"/>
        <w:ind w:left="1134"/>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r w:rsidR="0050172F">
        <w:rPr>
          <w:rFonts w:ascii="Times New Roman" w:eastAsia="Times New Roman" w:hAnsi="Times New Roman" w:cs="Times New Roman"/>
          <w:bCs/>
          <w:kern w:val="28"/>
          <w:sz w:val="24"/>
          <w:szCs w:val="24"/>
        </w:rPr>
        <w:t>;</w:t>
      </w:r>
    </w:p>
    <w:p w:rsidR="00DE1984" w:rsidRDefault="00DE1984" w:rsidP="009A34E7">
      <w:pPr>
        <w:pStyle w:val="ae"/>
        <w:numPr>
          <w:ilvl w:val="0"/>
          <w:numId w:val="1"/>
        </w:numPr>
        <w:ind w:left="0" w:firstLine="1134"/>
        <w:jc w:val="both"/>
        <w:rPr>
          <w:rFonts w:ascii="Times New Roman" w:eastAsia="Times New Roman" w:hAnsi="Times New Roman" w:cs="Times New Roman"/>
          <w:bCs/>
          <w:kern w:val="28"/>
          <w:sz w:val="24"/>
          <w:szCs w:val="24"/>
        </w:rPr>
      </w:pPr>
      <w:r w:rsidRPr="008C38E5">
        <w:rPr>
          <w:rFonts w:ascii="Times New Roman" w:eastAsia="Times New Roman" w:hAnsi="Times New Roman" w:cs="Times New Roman"/>
          <w:bCs/>
          <w:kern w:val="28"/>
          <w:sz w:val="24"/>
          <w:szCs w:val="24"/>
        </w:rPr>
        <w:t>Раздел «</w:t>
      </w:r>
      <w:r>
        <w:rPr>
          <w:rFonts w:ascii="Times New Roman" w:eastAsia="Times New Roman" w:hAnsi="Times New Roman" w:cs="Times New Roman"/>
          <w:bCs/>
          <w:kern w:val="28"/>
          <w:sz w:val="24"/>
          <w:szCs w:val="24"/>
        </w:rPr>
        <w:t>6</w:t>
      </w:r>
      <w:r w:rsidRPr="008C38E5">
        <w:rPr>
          <w:rFonts w:ascii="Times New Roman" w:eastAsia="Times New Roman" w:hAnsi="Times New Roman" w:cs="Times New Roman"/>
          <w:bCs/>
          <w:kern w:val="28"/>
          <w:sz w:val="24"/>
          <w:szCs w:val="24"/>
        </w:rPr>
        <w:t xml:space="preserve">. </w:t>
      </w:r>
      <w:r w:rsidRPr="00DE1984">
        <w:rPr>
          <w:rFonts w:ascii="Times New Roman" w:eastAsia="Times New Roman" w:hAnsi="Times New Roman" w:cs="Times New Roman"/>
          <w:bCs/>
          <w:kern w:val="28"/>
          <w:sz w:val="24"/>
          <w:szCs w:val="24"/>
        </w:rPr>
        <w:t>Перечень мероприятий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w:t>
      </w:r>
      <w:r w:rsidRPr="008C38E5">
        <w:rPr>
          <w:rFonts w:ascii="Times New Roman" w:eastAsia="Times New Roman" w:hAnsi="Times New Roman" w:cs="Times New Roman"/>
          <w:bCs/>
          <w:kern w:val="28"/>
          <w:sz w:val="24"/>
          <w:szCs w:val="24"/>
        </w:rPr>
        <w:t>» изложить в следующей редакции:</w:t>
      </w:r>
    </w:p>
    <w:p w:rsidR="00DE1984" w:rsidRDefault="00DE1984" w:rsidP="00DE1984">
      <w:pPr>
        <w:pStyle w:val="ae"/>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1832"/>
        <w:gridCol w:w="1062"/>
        <w:gridCol w:w="1299"/>
        <w:gridCol w:w="951"/>
        <w:gridCol w:w="881"/>
        <w:gridCol w:w="881"/>
        <w:gridCol w:w="881"/>
        <w:gridCol w:w="576"/>
        <w:gridCol w:w="529"/>
        <w:gridCol w:w="552"/>
        <w:gridCol w:w="540"/>
        <w:gridCol w:w="540"/>
        <w:gridCol w:w="881"/>
        <w:gridCol w:w="881"/>
        <w:gridCol w:w="881"/>
        <w:gridCol w:w="881"/>
        <w:gridCol w:w="1397"/>
      </w:tblGrid>
      <w:tr w:rsidR="00DE1984" w:rsidRPr="004B1884" w:rsidTr="002D2307">
        <w:trPr>
          <w:trHeight w:val="300"/>
        </w:trPr>
        <w:tc>
          <w:tcPr>
            <w:tcW w:w="0" w:type="auto"/>
            <w:vMerge w:val="restart"/>
            <w:shd w:val="clear" w:color="auto" w:fill="auto"/>
            <w:vAlign w:val="center"/>
            <w:hideMark/>
          </w:tcPr>
          <w:p w:rsidR="00DE1984" w:rsidRPr="004B1884" w:rsidRDefault="00DE1984" w:rsidP="00DE1984">
            <w:pPr>
              <w:jc w:val="center"/>
              <w:rPr>
                <w:b/>
                <w:bCs/>
                <w:sz w:val="14"/>
                <w:szCs w:val="14"/>
              </w:rPr>
            </w:pPr>
            <w:bookmarkStart w:id="4" w:name="RANGE!A7"/>
            <w:bookmarkStart w:id="5" w:name="_Hlk217986255"/>
            <w:r w:rsidRPr="004B1884">
              <w:rPr>
                <w:b/>
                <w:bCs/>
                <w:sz w:val="14"/>
                <w:szCs w:val="14"/>
              </w:rPr>
              <w:t>№ п/п</w:t>
            </w:r>
            <w:bookmarkEnd w:id="4"/>
          </w:p>
        </w:tc>
        <w:tc>
          <w:tcPr>
            <w:tcW w:w="0" w:type="auto"/>
            <w:vMerge w:val="restart"/>
            <w:shd w:val="clear" w:color="auto" w:fill="auto"/>
            <w:vAlign w:val="center"/>
            <w:hideMark/>
          </w:tcPr>
          <w:p w:rsidR="00DE1984" w:rsidRPr="004B1884" w:rsidRDefault="00DE1984" w:rsidP="00DE1984">
            <w:pPr>
              <w:jc w:val="center"/>
              <w:rPr>
                <w:b/>
                <w:bCs/>
                <w:sz w:val="14"/>
                <w:szCs w:val="14"/>
              </w:rPr>
            </w:pPr>
            <w:r w:rsidRPr="004B1884">
              <w:rPr>
                <w:b/>
                <w:bCs/>
                <w:sz w:val="14"/>
                <w:szCs w:val="14"/>
              </w:rPr>
              <w:t>Мероприятия по реализации</w:t>
            </w:r>
            <w:r w:rsidRPr="004B1884">
              <w:rPr>
                <w:b/>
                <w:bCs/>
                <w:sz w:val="14"/>
                <w:szCs w:val="14"/>
              </w:rPr>
              <w:br/>
              <w:t>подпрограммы</w:t>
            </w:r>
          </w:p>
        </w:tc>
        <w:tc>
          <w:tcPr>
            <w:tcW w:w="0" w:type="auto"/>
            <w:vMerge w:val="restart"/>
            <w:shd w:val="clear" w:color="auto" w:fill="auto"/>
            <w:vAlign w:val="center"/>
            <w:hideMark/>
          </w:tcPr>
          <w:p w:rsidR="00DE1984" w:rsidRPr="004B1884" w:rsidRDefault="00DE1984" w:rsidP="00DE1984">
            <w:pPr>
              <w:jc w:val="center"/>
              <w:rPr>
                <w:b/>
                <w:bCs/>
                <w:sz w:val="14"/>
                <w:szCs w:val="14"/>
              </w:rPr>
            </w:pPr>
            <w:r w:rsidRPr="004B1884">
              <w:rPr>
                <w:b/>
                <w:bCs/>
                <w:sz w:val="14"/>
                <w:szCs w:val="14"/>
              </w:rPr>
              <w:t>Срок исполнения мероприятия</w:t>
            </w:r>
          </w:p>
        </w:tc>
        <w:tc>
          <w:tcPr>
            <w:tcW w:w="0" w:type="auto"/>
            <w:vMerge w:val="restart"/>
            <w:shd w:val="clear" w:color="auto" w:fill="auto"/>
            <w:vAlign w:val="center"/>
            <w:hideMark/>
          </w:tcPr>
          <w:p w:rsidR="00DE1984" w:rsidRPr="004B1884" w:rsidRDefault="00DE1984" w:rsidP="00DE1984">
            <w:pPr>
              <w:jc w:val="center"/>
              <w:rPr>
                <w:b/>
                <w:bCs/>
                <w:sz w:val="14"/>
                <w:szCs w:val="14"/>
              </w:rPr>
            </w:pPr>
            <w:r w:rsidRPr="004B1884">
              <w:rPr>
                <w:b/>
                <w:bCs/>
                <w:sz w:val="14"/>
                <w:szCs w:val="14"/>
              </w:rPr>
              <w:t>Источники финансирования</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Всего</w:t>
            </w:r>
          </w:p>
        </w:tc>
        <w:tc>
          <w:tcPr>
            <w:tcW w:w="0" w:type="auto"/>
            <w:gridSpan w:val="12"/>
            <w:shd w:val="clear" w:color="auto" w:fill="auto"/>
            <w:vAlign w:val="center"/>
            <w:hideMark/>
          </w:tcPr>
          <w:p w:rsidR="00DE1984" w:rsidRPr="004B1884" w:rsidRDefault="00DE1984" w:rsidP="00DE1984">
            <w:pPr>
              <w:jc w:val="center"/>
              <w:rPr>
                <w:b/>
                <w:bCs/>
                <w:sz w:val="14"/>
                <w:szCs w:val="14"/>
              </w:rPr>
            </w:pPr>
            <w:r w:rsidRPr="004B1884">
              <w:rPr>
                <w:b/>
                <w:bCs/>
                <w:sz w:val="14"/>
                <w:szCs w:val="14"/>
              </w:rPr>
              <w:t>Объем финансирования по годам, (тыс. рублей)</w:t>
            </w:r>
          </w:p>
        </w:tc>
        <w:tc>
          <w:tcPr>
            <w:tcW w:w="1397" w:type="dxa"/>
            <w:vMerge w:val="restart"/>
            <w:shd w:val="clear" w:color="auto" w:fill="auto"/>
            <w:vAlign w:val="center"/>
            <w:hideMark/>
          </w:tcPr>
          <w:p w:rsidR="00DE1984" w:rsidRPr="004B1884" w:rsidRDefault="00DE1984" w:rsidP="00DE1984">
            <w:pPr>
              <w:jc w:val="center"/>
              <w:rPr>
                <w:b/>
                <w:bCs/>
                <w:sz w:val="14"/>
                <w:szCs w:val="14"/>
              </w:rPr>
            </w:pPr>
            <w:r w:rsidRPr="004B1884">
              <w:rPr>
                <w:b/>
                <w:bCs/>
                <w:sz w:val="14"/>
                <w:szCs w:val="14"/>
              </w:rPr>
              <w:t>Ответственный за выполнение мероприятия подпрограммы</w:t>
            </w:r>
          </w:p>
        </w:tc>
      </w:tr>
      <w:tr w:rsidR="00DE1984" w:rsidRPr="004B1884" w:rsidTr="002D2307">
        <w:trPr>
          <w:trHeight w:val="600"/>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(тыс. руб.)</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2023 год</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2024 год</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2025 год</w:t>
            </w:r>
          </w:p>
        </w:tc>
        <w:tc>
          <w:tcPr>
            <w:tcW w:w="0" w:type="auto"/>
            <w:gridSpan w:val="5"/>
            <w:shd w:val="clear" w:color="auto" w:fill="auto"/>
            <w:vAlign w:val="center"/>
            <w:hideMark/>
          </w:tcPr>
          <w:p w:rsidR="00DE1984" w:rsidRPr="004B1884" w:rsidRDefault="00DE1984" w:rsidP="00DE1984">
            <w:pPr>
              <w:jc w:val="center"/>
              <w:rPr>
                <w:b/>
                <w:bCs/>
                <w:sz w:val="14"/>
                <w:szCs w:val="14"/>
              </w:rPr>
            </w:pPr>
            <w:r w:rsidRPr="004B1884">
              <w:rPr>
                <w:b/>
                <w:bCs/>
                <w:sz w:val="14"/>
                <w:szCs w:val="14"/>
              </w:rPr>
              <w:t>2026 год</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2027 год</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2028 год</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2029 год</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2030 год</w:t>
            </w:r>
          </w:p>
        </w:tc>
        <w:tc>
          <w:tcPr>
            <w:tcW w:w="1397" w:type="dxa"/>
            <w:vMerge/>
            <w:vAlign w:val="center"/>
            <w:hideMark/>
          </w:tcPr>
          <w:p w:rsidR="00DE1984" w:rsidRPr="004B1884" w:rsidRDefault="00DE1984" w:rsidP="00DE1984">
            <w:pPr>
              <w:rPr>
                <w:b/>
                <w:bCs/>
                <w:sz w:val="14"/>
                <w:szCs w:val="14"/>
              </w:rPr>
            </w:pPr>
          </w:p>
        </w:tc>
      </w:tr>
      <w:tr w:rsidR="00DE1984" w:rsidRPr="004B1884" w:rsidTr="002D2307">
        <w:trPr>
          <w:trHeight w:val="300"/>
        </w:trPr>
        <w:tc>
          <w:tcPr>
            <w:tcW w:w="0" w:type="auto"/>
            <w:shd w:val="clear" w:color="auto" w:fill="auto"/>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4</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7</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8</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11</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12</w:t>
            </w:r>
          </w:p>
        </w:tc>
      </w:tr>
      <w:tr w:rsidR="00DE1984" w:rsidRPr="004B1884" w:rsidTr="002D2307">
        <w:trPr>
          <w:trHeight w:val="420"/>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1.</w:t>
            </w:r>
          </w:p>
        </w:tc>
        <w:tc>
          <w:tcPr>
            <w:tcW w:w="0" w:type="auto"/>
            <w:vMerge w:val="restart"/>
            <w:shd w:val="clear" w:color="auto" w:fill="auto"/>
            <w:hideMark/>
          </w:tcPr>
          <w:p w:rsidR="00DE1984" w:rsidRPr="004B1884" w:rsidRDefault="00DE1984" w:rsidP="00DE1984">
            <w:pPr>
              <w:jc w:val="both"/>
              <w:rPr>
                <w:b/>
                <w:bCs/>
                <w:sz w:val="14"/>
                <w:szCs w:val="14"/>
              </w:rPr>
            </w:pPr>
            <w:r w:rsidRPr="004B1884">
              <w:rPr>
                <w:b/>
                <w:bCs/>
                <w:sz w:val="14"/>
                <w:szCs w:val="14"/>
              </w:rPr>
              <w:t>Основное мероприятие 01. Информационная инфраструктура</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2026-2030</w:t>
            </w:r>
          </w:p>
        </w:tc>
        <w:tc>
          <w:tcPr>
            <w:tcW w:w="0" w:type="auto"/>
            <w:shd w:val="clear" w:color="auto" w:fill="auto"/>
            <w:vAlign w:val="center"/>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7202,11506</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1670,72321</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1332,89185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928,50000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1107,20000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1397" w:type="dxa"/>
            <w:vMerge w:val="restart"/>
            <w:shd w:val="clear" w:color="auto" w:fill="auto"/>
            <w:hideMark/>
          </w:tcPr>
          <w:p w:rsidR="00DE1984" w:rsidRPr="004B1884" w:rsidRDefault="00DE1984" w:rsidP="00DE1984">
            <w:pPr>
              <w:jc w:val="cente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787"/>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vAlign w:val="center"/>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7202,11506</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1670,72321</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1332,89185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928,50000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1107,20000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540,70000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5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lastRenderedPageBreak/>
              <w:t>1.1.</w:t>
            </w:r>
          </w:p>
        </w:tc>
        <w:tc>
          <w:tcPr>
            <w:tcW w:w="0" w:type="auto"/>
            <w:vMerge w:val="restart"/>
            <w:shd w:val="clear" w:color="auto" w:fill="auto"/>
            <w:hideMark/>
          </w:tcPr>
          <w:p w:rsidR="00DE1984" w:rsidRPr="004B1884" w:rsidRDefault="00DE1984" w:rsidP="00DE1984">
            <w:pPr>
              <w:jc w:val="both"/>
              <w:rPr>
                <w:sz w:val="14"/>
                <w:szCs w:val="14"/>
              </w:rPr>
            </w:pPr>
            <w:r w:rsidRPr="004B1884">
              <w:rPr>
                <w:sz w:val="14"/>
                <w:szCs w:val="14"/>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92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225"/>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 xml:space="preserve">Результат 1. Многоквартирные дома обеспечены широкополосным доступом в сеть Интернет (единица)  </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84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8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225"/>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2. Населенные пункты обеспечены широкополосным доступом в сеть Интернет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84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8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51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1.2.</w:t>
            </w:r>
          </w:p>
        </w:tc>
        <w:tc>
          <w:tcPr>
            <w:tcW w:w="0" w:type="auto"/>
            <w:vMerge w:val="restart"/>
            <w:shd w:val="clear" w:color="auto" w:fill="auto"/>
            <w:hideMark/>
          </w:tcPr>
          <w:p w:rsidR="00DE1984" w:rsidRPr="004B1884" w:rsidRDefault="00DE1984" w:rsidP="00DE1984">
            <w:pPr>
              <w:jc w:val="both"/>
              <w:rPr>
                <w:sz w:val="14"/>
                <w:szCs w:val="14"/>
              </w:rPr>
            </w:pPr>
            <w:r w:rsidRPr="004B1884">
              <w:rPr>
                <w:sz w:val="14"/>
                <w:szCs w:val="14"/>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2784,39800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282,58800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311,31000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337,00000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1397" w:type="dxa"/>
            <w:vMerge w:val="restart"/>
            <w:shd w:val="clear" w:color="auto" w:fill="auto"/>
            <w:hideMark/>
          </w:tcPr>
          <w:p w:rsidR="00DE1984" w:rsidRPr="004B1884" w:rsidRDefault="00DE1984" w:rsidP="00DE1984">
            <w:pPr>
              <w:jc w:val="cente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139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2784,39800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282,58800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311,31000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337,00000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370,70000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2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ОМСУ обеспечены широкополосным доступом в сеть Интернет, телефонной связью, иными услугами электросвязи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82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3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5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1.3.</w:t>
            </w:r>
          </w:p>
        </w:tc>
        <w:tc>
          <w:tcPr>
            <w:tcW w:w="0" w:type="auto"/>
            <w:vMerge w:val="restart"/>
            <w:shd w:val="clear" w:color="auto" w:fill="auto"/>
            <w:hideMark/>
          </w:tcPr>
          <w:p w:rsidR="00DE1984" w:rsidRPr="004B1884" w:rsidRDefault="00DE1984" w:rsidP="00DE1984">
            <w:pPr>
              <w:jc w:val="both"/>
              <w:rPr>
                <w:sz w:val="14"/>
                <w:szCs w:val="14"/>
              </w:rPr>
            </w:pPr>
            <w:r w:rsidRPr="004B1884">
              <w:rPr>
                <w:sz w:val="14"/>
                <w:szCs w:val="14"/>
              </w:rPr>
              <w:t xml:space="preserve">Мероприятие 01.03. Подключение ОМСУ </w:t>
            </w:r>
            <w:r w:rsidRPr="004B1884">
              <w:rPr>
                <w:sz w:val="14"/>
                <w:szCs w:val="14"/>
              </w:rPr>
              <w:lastRenderedPageBreak/>
              <w:t xml:space="preserve">муниципального образования Московской области к единой интегрированной </w:t>
            </w:r>
            <w:proofErr w:type="spellStart"/>
            <w:r w:rsidRPr="004B1884">
              <w:rPr>
                <w:sz w:val="14"/>
                <w:szCs w:val="14"/>
              </w:rPr>
              <w:t>мультисервисной</w:t>
            </w:r>
            <w:proofErr w:type="spellEnd"/>
            <w:r w:rsidRPr="004B1884">
              <w:rPr>
                <w:sz w:val="14"/>
                <w:szCs w:val="14"/>
              </w:rPr>
              <w:t xml:space="preserve">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lastRenderedPageBreak/>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206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ОМСУ подключены к ЕИМТС Правительства Московской области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60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5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1.4.</w:t>
            </w:r>
          </w:p>
        </w:tc>
        <w:tc>
          <w:tcPr>
            <w:tcW w:w="0" w:type="auto"/>
            <w:vMerge w:val="restart"/>
            <w:shd w:val="clear" w:color="auto" w:fill="auto"/>
            <w:hideMark/>
          </w:tcPr>
          <w:p w:rsidR="00DE1984" w:rsidRPr="004B1884" w:rsidRDefault="00DE1984" w:rsidP="00DE1984">
            <w:pPr>
              <w:jc w:val="both"/>
              <w:rPr>
                <w:sz w:val="14"/>
                <w:szCs w:val="14"/>
              </w:rPr>
            </w:pPr>
            <w:r w:rsidRPr="004B1884">
              <w:rPr>
                <w:sz w:val="14"/>
                <w:szCs w:val="14"/>
              </w:rPr>
              <w:t>Мероприятие 01.04. Обеспечение оборудованием и поддержание его работоспособности</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3249,71706</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1160,13521</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931,58185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491,50000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586,50000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66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3249,71706</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1160,13521</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931,58185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491,50000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586,50000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20,00000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ОМСУ обеспечены оборудованием, а также его техническим сопровождением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60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735"/>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1.5.</w:t>
            </w:r>
          </w:p>
        </w:tc>
        <w:tc>
          <w:tcPr>
            <w:tcW w:w="0" w:type="auto"/>
            <w:vMerge w:val="restart"/>
            <w:shd w:val="clear" w:color="auto" w:fill="auto"/>
            <w:hideMark/>
          </w:tcPr>
          <w:p w:rsidR="00DE1984" w:rsidRPr="004B1884" w:rsidRDefault="00DE1984" w:rsidP="00DE1984">
            <w:pPr>
              <w:jc w:val="both"/>
              <w:rPr>
                <w:sz w:val="14"/>
                <w:szCs w:val="14"/>
              </w:rPr>
            </w:pPr>
            <w:r w:rsidRPr="004B1884">
              <w:rPr>
                <w:sz w:val="14"/>
                <w:szCs w:val="14"/>
              </w:rPr>
              <w:t>Мероприятие 01.05. Обеспечение организаций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1168,00000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100,00000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1397" w:type="dxa"/>
            <w:vMerge w:val="restart"/>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567"/>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1168,00000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100,00000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 xml:space="preserve">Результат 1. Организации дошкольного, начального общего, основного общего и среднего общего образования, находящиеся в ведении ОМСУ, </w:t>
            </w:r>
            <w:r w:rsidRPr="004B1884">
              <w:rPr>
                <w:sz w:val="14"/>
                <w:szCs w:val="14"/>
              </w:rPr>
              <w:lastRenderedPageBreak/>
              <w:t>обеспечены доступом в информационно-телекоммуникационную сеть «Интернет»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lastRenderedPageBreak/>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103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20"/>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w:t>
            </w:r>
          </w:p>
        </w:tc>
        <w:tc>
          <w:tcPr>
            <w:tcW w:w="0" w:type="auto"/>
            <w:vMerge w:val="restart"/>
            <w:shd w:val="clear" w:color="auto" w:fill="auto"/>
            <w:hideMark/>
          </w:tcPr>
          <w:p w:rsidR="00DE1984" w:rsidRPr="004B1884" w:rsidRDefault="00DE1984" w:rsidP="00DE1984">
            <w:pPr>
              <w:rPr>
                <w:b/>
                <w:bCs/>
                <w:sz w:val="14"/>
                <w:szCs w:val="14"/>
              </w:rPr>
            </w:pPr>
            <w:r w:rsidRPr="004B1884">
              <w:rPr>
                <w:b/>
                <w:bCs/>
                <w:sz w:val="14"/>
                <w:szCs w:val="14"/>
              </w:rPr>
              <w:t>Основное мероприятие 02. Информационная безопасность</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2023-2030</w:t>
            </w:r>
          </w:p>
        </w:tc>
        <w:tc>
          <w:tcPr>
            <w:tcW w:w="0" w:type="auto"/>
            <w:shd w:val="clear" w:color="auto" w:fill="auto"/>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979,58605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292,70000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77,88605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300,00000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309,00000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restart"/>
            <w:shd w:val="clear" w:color="auto" w:fill="auto"/>
            <w:hideMark/>
          </w:tcPr>
          <w:p w:rsidR="00DE1984" w:rsidRPr="004B1884" w:rsidRDefault="00DE1984" w:rsidP="00DE1984">
            <w:pP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825"/>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979,58605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292,70000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77,88605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300,00000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309,00000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50"/>
        </w:trPr>
        <w:tc>
          <w:tcPr>
            <w:tcW w:w="0" w:type="auto"/>
            <w:vMerge w:val="restart"/>
            <w:shd w:val="clear" w:color="auto" w:fill="auto"/>
            <w:hideMark/>
          </w:tcPr>
          <w:p w:rsidR="00DE1984" w:rsidRPr="004B1884" w:rsidRDefault="00DE1984" w:rsidP="00DE1984">
            <w:pPr>
              <w:jc w:val="center"/>
              <w:rPr>
                <w:sz w:val="14"/>
                <w:szCs w:val="14"/>
              </w:rPr>
            </w:pPr>
            <w:bookmarkStart w:id="6" w:name="RANGE!A21"/>
            <w:bookmarkStart w:id="7" w:name="RANGE!A42"/>
            <w:bookmarkEnd w:id="6"/>
            <w:r w:rsidRPr="004B1884">
              <w:rPr>
                <w:sz w:val="14"/>
                <w:szCs w:val="14"/>
              </w:rPr>
              <w:t>2.1.</w:t>
            </w:r>
            <w:bookmarkEnd w:id="7"/>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2023-2030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979,58605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292,70000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77,88605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300,00000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309,00000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567"/>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979,58605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292,70000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77,88605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300,00000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309,00000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561"/>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3</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20"/>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lastRenderedPageBreak/>
              <w:t>3.</w:t>
            </w:r>
          </w:p>
        </w:tc>
        <w:tc>
          <w:tcPr>
            <w:tcW w:w="0" w:type="auto"/>
            <w:vMerge w:val="restart"/>
            <w:shd w:val="clear" w:color="auto" w:fill="auto"/>
            <w:hideMark/>
          </w:tcPr>
          <w:p w:rsidR="00DE1984" w:rsidRPr="004B1884" w:rsidRDefault="00DE1984" w:rsidP="00DE1984">
            <w:pPr>
              <w:rPr>
                <w:b/>
                <w:bCs/>
                <w:sz w:val="14"/>
                <w:szCs w:val="14"/>
              </w:rPr>
            </w:pPr>
            <w:r w:rsidRPr="004B1884">
              <w:rPr>
                <w:b/>
                <w:bCs/>
                <w:sz w:val="14"/>
                <w:szCs w:val="14"/>
              </w:rPr>
              <w:t>Основное мероприятие 03. Цифровое государственное управление</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2023-2030</w:t>
            </w:r>
          </w:p>
        </w:tc>
        <w:tc>
          <w:tcPr>
            <w:tcW w:w="0" w:type="auto"/>
            <w:shd w:val="clear" w:color="auto" w:fill="auto"/>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5811,75500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829,80000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946,31000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779,00000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721,72900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1397" w:type="dxa"/>
            <w:vMerge w:val="restart"/>
            <w:shd w:val="clear" w:color="auto" w:fill="auto"/>
            <w:hideMark/>
          </w:tcPr>
          <w:p w:rsidR="00DE1984" w:rsidRPr="004B1884" w:rsidRDefault="00DE1984" w:rsidP="00DE1984">
            <w:pPr>
              <w:jc w:val="cente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689"/>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5811,75500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829,80000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946,31000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779,00000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721,72900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633,72900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5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3.1.</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03.01. Обеспечение программными продуктами</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2023-2030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5120,74500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864,50000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684,00000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73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5120,74500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864,50000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684,00000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552,44900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ОМСУ обеспечены программными продуктами согласно заявленной потребности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6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8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3.2.</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03.02.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2023-2030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88,00000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1793"/>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88,00000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78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35"/>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3.3.</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 xml:space="preserve">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 </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2023-2030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603,01000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19,80000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81,81000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95,00000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683"/>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603,01000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19,80000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81,81000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95,00000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81,28000</w:t>
            </w:r>
          </w:p>
        </w:tc>
        <w:tc>
          <w:tcPr>
            <w:tcW w:w="1397" w:type="dxa"/>
            <w:shd w:val="clear" w:color="auto" w:fill="auto"/>
            <w:hideMark/>
          </w:tcPr>
          <w:p w:rsidR="00DE1984" w:rsidRPr="004B1884" w:rsidRDefault="00DE1984" w:rsidP="00DE1984">
            <w:pPr>
              <w:rPr>
                <w:sz w:val="14"/>
                <w:szCs w:val="14"/>
              </w:rPr>
            </w:pPr>
            <w:r w:rsidRPr="004B1884">
              <w:rPr>
                <w:sz w:val="14"/>
                <w:szCs w:val="14"/>
              </w:rPr>
              <w:t> </w:t>
            </w: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 xml:space="preserve">Результат 1. Обеспечено функционирование </w:t>
            </w:r>
            <w:r w:rsidRPr="004B1884">
              <w:rPr>
                <w:sz w:val="14"/>
                <w:szCs w:val="14"/>
              </w:rPr>
              <w:lastRenderedPageBreak/>
              <w:t>муниципальных информационных систем обеспечения деятельности ОМСУ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lastRenderedPageBreak/>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58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6</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20"/>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4.</w:t>
            </w:r>
          </w:p>
        </w:tc>
        <w:tc>
          <w:tcPr>
            <w:tcW w:w="0" w:type="auto"/>
            <w:vMerge w:val="restart"/>
            <w:shd w:val="clear" w:color="auto" w:fill="auto"/>
            <w:hideMark/>
          </w:tcPr>
          <w:p w:rsidR="00DE1984" w:rsidRPr="004B1884" w:rsidRDefault="00DE1984" w:rsidP="00DE1984">
            <w:pPr>
              <w:rPr>
                <w:b/>
                <w:bCs/>
                <w:sz w:val="14"/>
                <w:szCs w:val="14"/>
              </w:rPr>
            </w:pPr>
            <w:r w:rsidRPr="004B1884">
              <w:rPr>
                <w:b/>
                <w:bCs/>
                <w:sz w:val="14"/>
                <w:szCs w:val="14"/>
              </w:rPr>
              <w:t>Основное мероприятие 04. Цифровая культура</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2023-2030</w:t>
            </w:r>
          </w:p>
        </w:tc>
        <w:tc>
          <w:tcPr>
            <w:tcW w:w="0" w:type="auto"/>
            <w:shd w:val="clear" w:color="auto" w:fill="auto"/>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1580,00000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150,00000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150,00000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180,00000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1397" w:type="dxa"/>
            <w:vMerge w:val="restart"/>
            <w:shd w:val="clear" w:color="auto" w:fill="auto"/>
            <w:hideMark/>
          </w:tcPr>
          <w:p w:rsidR="00DE1984" w:rsidRPr="004B1884" w:rsidRDefault="00DE1984" w:rsidP="00DE1984">
            <w:pP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840"/>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1580,00000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150,00000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150,00000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180,00000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220,00000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50"/>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4.1.</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04.01. Обеспечение муниципальных учреждений культуры доступом в информационно-телекоммуникационную сеть Интернет</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2023-2030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1580,00000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180,00000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885"/>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1580,00000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150,00000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180,00000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220,00000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30"/>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Муниципальные учреждения культуры обеспечены доступом в информационно-телекоммуникационную сеть Интернет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75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7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20"/>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5.</w:t>
            </w:r>
          </w:p>
        </w:tc>
        <w:tc>
          <w:tcPr>
            <w:tcW w:w="0" w:type="auto"/>
            <w:vMerge w:val="restart"/>
            <w:shd w:val="clear" w:color="auto" w:fill="auto"/>
            <w:hideMark/>
          </w:tcPr>
          <w:p w:rsidR="00DE1984" w:rsidRPr="004B1884" w:rsidRDefault="00DE1984" w:rsidP="00DE1984">
            <w:pPr>
              <w:rPr>
                <w:b/>
                <w:bCs/>
                <w:sz w:val="14"/>
                <w:szCs w:val="14"/>
              </w:rPr>
            </w:pPr>
            <w:r w:rsidRPr="004B1884">
              <w:rPr>
                <w:b/>
                <w:bCs/>
                <w:sz w:val="14"/>
                <w:szCs w:val="14"/>
              </w:rPr>
              <w:t>Основное мероприятие 05. Цифровая образовательная среда</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2023-2030</w:t>
            </w:r>
          </w:p>
        </w:tc>
        <w:tc>
          <w:tcPr>
            <w:tcW w:w="0" w:type="auto"/>
            <w:shd w:val="clear" w:color="auto" w:fill="auto"/>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restart"/>
            <w:shd w:val="clear" w:color="auto" w:fill="auto"/>
            <w:hideMark/>
          </w:tcPr>
          <w:p w:rsidR="00DE1984" w:rsidRPr="004B1884" w:rsidRDefault="00DE1984" w:rsidP="00DE1984">
            <w:pP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840"/>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630"/>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федерального бюджета</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622"/>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Московской области</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248"/>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5.1.</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05.01. 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69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348"/>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федерального бюджета</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567"/>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Московской области</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435"/>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Обеспечено обновление и техническое обслуживание (ремонт) средств (программного обеспечения и оборудования), приобретённых для реализации мероприятий в сфере цифровой образовательной среды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90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583"/>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279"/>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6.</w:t>
            </w:r>
          </w:p>
        </w:tc>
        <w:tc>
          <w:tcPr>
            <w:tcW w:w="0" w:type="auto"/>
            <w:vMerge w:val="restart"/>
            <w:shd w:val="clear" w:color="auto" w:fill="auto"/>
            <w:hideMark/>
          </w:tcPr>
          <w:p w:rsidR="00DE1984" w:rsidRPr="004B1884" w:rsidRDefault="00DE1984" w:rsidP="00DE1984">
            <w:pPr>
              <w:rPr>
                <w:b/>
                <w:bCs/>
                <w:sz w:val="14"/>
                <w:szCs w:val="14"/>
              </w:rPr>
            </w:pPr>
            <w:r w:rsidRPr="004B1884">
              <w:rPr>
                <w:b/>
                <w:bCs/>
                <w:sz w:val="14"/>
                <w:szCs w:val="14"/>
              </w:rPr>
              <w:t>Основное мероприятие E4. Федеральный проект «Цифровая образовательная среда»</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2023</w:t>
            </w:r>
          </w:p>
        </w:tc>
        <w:tc>
          <w:tcPr>
            <w:tcW w:w="0" w:type="auto"/>
            <w:shd w:val="clear" w:color="auto" w:fill="auto"/>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3430,94165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3430,94165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restart"/>
            <w:shd w:val="clear" w:color="auto" w:fill="auto"/>
            <w:hideMark/>
          </w:tcPr>
          <w:p w:rsidR="00DE1984" w:rsidRPr="004B1884" w:rsidRDefault="00DE1984" w:rsidP="00DE1984">
            <w:pP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697"/>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83,68165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83,68165</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65"/>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федерального бюджета</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2510,44500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2510,44500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758"/>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Московской области</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836,81500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836,81500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227"/>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6.1.</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E4.04. Обеспечение образовательных организаций материально-технической базой для внедрения цифровой образовательной среды</w:t>
            </w:r>
            <w:r w:rsidRPr="004B1884">
              <w:rPr>
                <w:sz w:val="14"/>
                <w:szCs w:val="14"/>
              </w:rPr>
              <w:br/>
              <w:t xml:space="preserve"> </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2023</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3430,94165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3430,94165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69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83,68165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83,68165</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567"/>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федерального бюджета</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2510,44500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2510,44500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567"/>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Московской области</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836,81500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836,81500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435"/>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90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7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1</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70"/>
        </w:trPr>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7.</w:t>
            </w:r>
          </w:p>
        </w:tc>
        <w:tc>
          <w:tcPr>
            <w:tcW w:w="0" w:type="auto"/>
            <w:vMerge w:val="restart"/>
            <w:shd w:val="clear" w:color="auto" w:fill="auto"/>
            <w:hideMark/>
          </w:tcPr>
          <w:p w:rsidR="00DE1984" w:rsidRPr="004B1884" w:rsidRDefault="00DE1984" w:rsidP="00DE1984">
            <w:pPr>
              <w:rPr>
                <w:b/>
                <w:bCs/>
                <w:sz w:val="14"/>
                <w:szCs w:val="14"/>
              </w:rPr>
            </w:pPr>
            <w:r w:rsidRPr="004B1884">
              <w:rPr>
                <w:b/>
                <w:bCs/>
                <w:sz w:val="14"/>
                <w:szCs w:val="14"/>
              </w:rPr>
              <w:t>Основное мероприятие Ц2. Цифровые платформы в отраслях социальной сферы</w:t>
            </w:r>
          </w:p>
        </w:tc>
        <w:tc>
          <w:tcPr>
            <w:tcW w:w="0" w:type="auto"/>
            <w:vMerge w:val="restart"/>
            <w:shd w:val="clear" w:color="auto" w:fill="auto"/>
            <w:hideMark/>
          </w:tcPr>
          <w:p w:rsidR="00DE1984" w:rsidRPr="004B1884" w:rsidRDefault="00DE1984" w:rsidP="00DE1984">
            <w:pPr>
              <w:jc w:val="center"/>
              <w:rPr>
                <w:b/>
                <w:bCs/>
                <w:sz w:val="14"/>
                <w:szCs w:val="14"/>
              </w:rPr>
            </w:pPr>
            <w:r w:rsidRPr="004B1884">
              <w:rPr>
                <w:b/>
                <w:bCs/>
                <w:sz w:val="14"/>
                <w:szCs w:val="14"/>
              </w:rPr>
              <w:t>2026-2030</w:t>
            </w:r>
          </w:p>
        </w:tc>
        <w:tc>
          <w:tcPr>
            <w:tcW w:w="0" w:type="auto"/>
            <w:shd w:val="clear" w:color="auto" w:fill="auto"/>
            <w:hideMark/>
          </w:tcPr>
          <w:p w:rsidR="00DE1984" w:rsidRPr="004B1884" w:rsidRDefault="00DE1984" w:rsidP="00DE1984">
            <w:pPr>
              <w:rPr>
                <w:b/>
                <w:bCs/>
                <w:sz w:val="14"/>
                <w:szCs w:val="14"/>
              </w:rPr>
            </w:pPr>
            <w:r w:rsidRPr="004B1884">
              <w:rPr>
                <w:b/>
                <w:bCs/>
                <w:sz w:val="14"/>
                <w:szCs w:val="14"/>
              </w:rPr>
              <w:t>Итого, в том числе:</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restart"/>
            <w:shd w:val="clear" w:color="auto" w:fill="auto"/>
            <w:hideMark/>
          </w:tcPr>
          <w:p w:rsidR="00DE1984" w:rsidRPr="004B1884" w:rsidRDefault="00DE1984" w:rsidP="00DE1984">
            <w:pPr>
              <w:rPr>
                <w:sz w:val="14"/>
                <w:szCs w:val="14"/>
              </w:rPr>
            </w:pPr>
            <w:r w:rsidRPr="004B1884">
              <w:rPr>
                <w:sz w:val="14"/>
                <w:szCs w:val="14"/>
              </w:rPr>
              <w:t>Администрация ЗАТО городской округ Молодежный Московской области</w:t>
            </w:r>
          </w:p>
        </w:tc>
      </w:tr>
      <w:tr w:rsidR="00DE1984" w:rsidRPr="004B1884" w:rsidTr="002D2307">
        <w:trPr>
          <w:trHeight w:val="497"/>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94"/>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федерального бюджета</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471"/>
        </w:trPr>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vMerge/>
            <w:vAlign w:val="center"/>
            <w:hideMark/>
          </w:tcPr>
          <w:p w:rsidR="00DE1984" w:rsidRPr="004B1884" w:rsidRDefault="00DE1984" w:rsidP="00DE1984">
            <w:pPr>
              <w:rPr>
                <w:b/>
                <w:bCs/>
                <w:sz w:val="14"/>
                <w:szCs w:val="14"/>
              </w:rPr>
            </w:pPr>
          </w:p>
        </w:tc>
        <w:tc>
          <w:tcPr>
            <w:tcW w:w="0" w:type="auto"/>
            <w:shd w:val="clear" w:color="auto" w:fill="auto"/>
            <w:hideMark/>
          </w:tcPr>
          <w:p w:rsidR="00DE1984" w:rsidRPr="004B1884" w:rsidRDefault="00DE1984" w:rsidP="00DE1984">
            <w:pPr>
              <w:rPr>
                <w:b/>
                <w:bCs/>
                <w:sz w:val="14"/>
                <w:szCs w:val="14"/>
              </w:rPr>
            </w:pPr>
            <w:r w:rsidRPr="004B1884">
              <w:rPr>
                <w:b/>
                <w:bCs/>
                <w:sz w:val="14"/>
                <w:szCs w:val="14"/>
              </w:rPr>
              <w:t>Средства бюджета Московской области</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hideMark/>
          </w:tcPr>
          <w:p w:rsidR="00DE1984" w:rsidRPr="004B1884" w:rsidRDefault="00DE1984" w:rsidP="00DE1984">
            <w:pPr>
              <w:jc w:val="center"/>
              <w:rPr>
                <w:b/>
                <w:bCs/>
                <w:sz w:val="14"/>
                <w:szCs w:val="14"/>
              </w:rPr>
            </w:pPr>
            <w:r w:rsidRPr="004B1884">
              <w:rPr>
                <w:b/>
                <w:bCs/>
                <w:sz w:val="14"/>
                <w:szCs w:val="14"/>
              </w:rPr>
              <w:t>0,00000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82"/>
        </w:trPr>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7.1.</w:t>
            </w:r>
          </w:p>
        </w:tc>
        <w:tc>
          <w:tcPr>
            <w:tcW w:w="0" w:type="auto"/>
            <w:vMerge w:val="restart"/>
            <w:shd w:val="clear" w:color="auto" w:fill="auto"/>
            <w:hideMark/>
          </w:tcPr>
          <w:p w:rsidR="00DE1984" w:rsidRPr="004B1884" w:rsidRDefault="00DE1984" w:rsidP="00DE1984">
            <w:pPr>
              <w:rPr>
                <w:sz w:val="14"/>
                <w:szCs w:val="14"/>
              </w:rPr>
            </w:pPr>
            <w:r w:rsidRPr="004B1884">
              <w:rPr>
                <w:sz w:val="14"/>
                <w:szCs w:val="14"/>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sidRPr="004B1884">
              <w:rPr>
                <w:sz w:val="14"/>
                <w:szCs w:val="14"/>
              </w:rPr>
              <w:br/>
              <w:t xml:space="preserve"> </w:t>
            </w:r>
          </w:p>
        </w:tc>
        <w:tc>
          <w:tcPr>
            <w:tcW w:w="0" w:type="auto"/>
            <w:vMerge w:val="restart"/>
            <w:shd w:val="clear" w:color="auto" w:fill="auto"/>
            <w:hideMark/>
          </w:tcPr>
          <w:p w:rsidR="00DE1984" w:rsidRPr="004B1884" w:rsidRDefault="00DE1984" w:rsidP="00DE1984">
            <w:pPr>
              <w:jc w:val="center"/>
              <w:rPr>
                <w:sz w:val="14"/>
                <w:szCs w:val="14"/>
              </w:rPr>
            </w:pPr>
            <w:r w:rsidRPr="004B1884">
              <w:rPr>
                <w:sz w:val="14"/>
                <w:szCs w:val="14"/>
              </w:rPr>
              <w:t>2026-2030</w:t>
            </w:r>
          </w:p>
        </w:tc>
        <w:tc>
          <w:tcPr>
            <w:tcW w:w="0" w:type="auto"/>
            <w:shd w:val="clear" w:color="auto" w:fill="auto"/>
            <w:hideMark/>
          </w:tcPr>
          <w:p w:rsidR="00DE1984" w:rsidRPr="004B1884" w:rsidRDefault="00DE1984" w:rsidP="00DE1984">
            <w:pPr>
              <w:rPr>
                <w:sz w:val="14"/>
                <w:szCs w:val="14"/>
              </w:rPr>
            </w:pPr>
            <w:r w:rsidRPr="004B1884">
              <w:rPr>
                <w:sz w:val="14"/>
                <w:szCs w:val="14"/>
              </w:rPr>
              <w:t>Итого, в том числе:</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69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муниципального образования</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439"/>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федерального бюджета</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644"/>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hideMark/>
          </w:tcPr>
          <w:p w:rsidR="00DE1984" w:rsidRPr="004B1884" w:rsidRDefault="00DE1984" w:rsidP="00DE1984">
            <w:pPr>
              <w:rPr>
                <w:sz w:val="14"/>
                <w:szCs w:val="14"/>
              </w:rPr>
            </w:pPr>
            <w:r w:rsidRPr="004B1884">
              <w:rPr>
                <w:sz w:val="14"/>
                <w:szCs w:val="14"/>
              </w:rPr>
              <w:t>Средства бюджета Московской области</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gridSpan w:val="5"/>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0" w:type="auto"/>
            <w:shd w:val="clear" w:color="auto" w:fill="auto"/>
            <w:hideMark/>
          </w:tcPr>
          <w:p w:rsidR="00DE1984" w:rsidRPr="004B1884" w:rsidRDefault="00DE1984" w:rsidP="00DE1984">
            <w:pPr>
              <w:jc w:val="center"/>
              <w:rPr>
                <w:sz w:val="14"/>
                <w:szCs w:val="14"/>
              </w:rPr>
            </w:pPr>
            <w:r w:rsidRPr="004B1884">
              <w:rPr>
                <w:sz w:val="14"/>
                <w:szCs w:val="14"/>
              </w:rPr>
              <w:t>0,00000</w:t>
            </w:r>
          </w:p>
        </w:tc>
        <w:tc>
          <w:tcPr>
            <w:tcW w:w="1397" w:type="dxa"/>
            <w:shd w:val="clear" w:color="auto" w:fill="auto"/>
            <w:hideMark/>
          </w:tcPr>
          <w:p w:rsidR="00DE1984" w:rsidRPr="004B1884" w:rsidRDefault="00DE1984" w:rsidP="00DE1984">
            <w:pPr>
              <w:jc w:val="center"/>
              <w:rPr>
                <w:sz w:val="14"/>
                <w:szCs w:val="14"/>
              </w:rPr>
            </w:pPr>
            <w:r w:rsidRPr="004B1884">
              <w:rPr>
                <w:sz w:val="14"/>
                <w:szCs w:val="14"/>
              </w:rPr>
              <w:t> </w:t>
            </w:r>
          </w:p>
        </w:tc>
      </w:tr>
      <w:tr w:rsidR="00DE1984" w:rsidRPr="004B1884" w:rsidTr="002D2307">
        <w:trPr>
          <w:trHeight w:val="218"/>
        </w:trPr>
        <w:tc>
          <w:tcPr>
            <w:tcW w:w="0" w:type="auto"/>
            <w:vMerge/>
            <w:vAlign w:val="center"/>
            <w:hideMark/>
          </w:tcPr>
          <w:p w:rsidR="00DE1984" w:rsidRPr="004B1884" w:rsidRDefault="00DE1984" w:rsidP="00DE1984">
            <w:pPr>
              <w:rPr>
                <w:sz w:val="14"/>
                <w:szCs w:val="14"/>
              </w:rPr>
            </w:pPr>
          </w:p>
        </w:tc>
        <w:tc>
          <w:tcPr>
            <w:tcW w:w="0" w:type="auto"/>
            <w:vMerge w:val="restart"/>
            <w:shd w:val="clear" w:color="auto" w:fill="auto"/>
            <w:vAlign w:val="center"/>
            <w:hideMark/>
          </w:tcPr>
          <w:p w:rsidR="00DE1984" w:rsidRPr="004B1884" w:rsidRDefault="00DE1984" w:rsidP="00DE1984">
            <w:pPr>
              <w:jc w:val="both"/>
              <w:rPr>
                <w:sz w:val="14"/>
                <w:szCs w:val="14"/>
              </w:rPr>
            </w:pPr>
            <w:r w:rsidRPr="004B1884">
              <w:rPr>
                <w:sz w:val="14"/>
                <w:szCs w:val="14"/>
              </w:rPr>
              <w:t>Результат 1.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единица</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c>
          <w:tcPr>
            <w:tcW w:w="0" w:type="auto"/>
            <w:vMerge w:val="restart"/>
            <w:shd w:val="clear" w:color="auto" w:fill="auto"/>
            <w:vAlign w:val="center"/>
            <w:hideMark/>
          </w:tcPr>
          <w:p w:rsidR="00DE1984" w:rsidRPr="004B1884" w:rsidRDefault="00DE1984" w:rsidP="00DE1984">
            <w:pPr>
              <w:jc w:val="center"/>
              <w:rPr>
                <w:sz w:val="14"/>
                <w:szCs w:val="14"/>
              </w:rPr>
            </w:pPr>
            <w:r w:rsidRPr="004B1884">
              <w:rPr>
                <w:sz w:val="14"/>
                <w:szCs w:val="14"/>
              </w:rPr>
              <w:t>Всего</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2023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2024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2025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2026 год</w:t>
            </w:r>
          </w:p>
        </w:tc>
        <w:tc>
          <w:tcPr>
            <w:tcW w:w="0" w:type="auto"/>
            <w:gridSpan w:val="4"/>
            <w:shd w:val="clear" w:color="auto" w:fill="auto"/>
            <w:vAlign w:val="center"/>
            <w:hideMark/>
          </w:tcPr>
          <w:p w:rsidR="00DE1984" w:rsidRPr="004B1884" w:rsidRDefault="00DE1984" w:rsidP="00DE1984">
            <w:pPr>
              <w:jc w:val="center"/>
              <w:rPr>
                <w:sz w:val="14"/>
                <w:szCs w:val="14"/>
              </w:rPr>
            </w:pPr>
            <w:r w:rsidRPr="004B1884">
              <w:rPr>
                <w:sz w:val="14"/>
                <w:szCs w:val="14"/>
              </w:rPr>
              <w:t>В том числе:</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2027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2028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2029 год</w:t>
            </w:r>
          </w:p>
        </w:tc>
        <w:tc>
          <w:tcPr>
            <w:tcW w:w="0" w:type="auto"/>
            <w:vMerge w:val="restart"/>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Итого </w:t>
            </w:r>
            <w:r w:rsidRPr="004B1884">
              <w:rPr>
                <w:sz w:val="14"/>
                <w:szCs w:val="14"/>
              </w:rPr>
              <w:t>2030 год</w:t>
            </w:r>
          </w:p>
        </w:tc>
        <w:tc>
          <w:tcPr>
            <w:tcW w:w="1397" w:type="dxa"/>
            <w:vMerge w:val="restart"/>
            <w:shd w:val="clear" w:color="auto" w:fill="auto"/>
            <w:vAlign w:val="center"/>
            <w:hideMark/>
          </w:tcPr>
          <w:p w:rsidR="00DE1984" w:rsidRPr="004B1884" w:rsidRDefault="00DE1984" w:rsidP="00DE1984">
            <w:pPr>
              <w:jc w:val="center"/>
              <w:rPr>
                <w:sz w:val="14"/>
                <w:szCs w:val="14"/>
              </w:rPr>
            </w:pPr>
            <w:r w:rsidRPr="004B1884">
              <w:rPr>
                <w:sz w:val="14"/>
                <w:szCs w:val="14"/>
              </w:rPr>
              <w:t>х</w:t>
            </w:r>
          </w:p>
        </w:tc>
      </w:tr>
      <w:tr w:rsidR="00DE1984" w:rsidRPr="004B1884" w:rsidTr="002D2307">
        <w:trPr>
          <w:trHeight w:val="900"/>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1 </w:t>
            </w:r>
            <w:proofErr w:type="spellStart"/>
            <w:proofErr w:type="gramStart"/>
            <w:r w:rsidRPr="004B1884">
              <w:rPr>
                <w:sz w:val="14"/>
                <w:szCs w:val="14"/>
                <w:u w:val="single"/>
              </w:rPr>
              <w:t>квар</w:t>
            </w:r>
            <w:proofErr w:type="spellEnd"/>
            <w:r w:rsidRPr="004B1884">
              <w:rPr>
                <w:sz w:val="14"/>
                <w:szCs w:val="14"/>
                <w:u w:val="single"/>
              </w:rPr>
              <w:t>-тал</w:t>
            </w:r>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 полу</w:t>
            </w:r>
            <w:r w:rsidRPr="004B1884">
              <w:rPr>
                <w:sz w:val="14"/>
                <w:szCs w:val="14"/>
                <w:u w:val="single"/>
              </w:rPr>
              <w:softHyphen/>
              <w:t>годие</w:t>
            </w:r>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 xml:space="preserve">9 </w:t>
            </w:r>
            <w:proofErr w:type="gramStart"/>
            <w:r w:rsidRPr="004B1884">
              <w:rPr>
                <w:sz w:val="14"/>
                <w:szCs w:val="14"/>
                <w:u w:val="single"/>
              </w:rPr>
              <w:t>меся-</w:t>
            </w:r>
            <w:proofErr w:type="spellStart"/>
            <w:r w:rsidRPr="004B1884">
              <w:rPr>
                <w:sz w:val="14"/>
                <w:szCs w:val="14"/>
                <w:u w:val="single"/>
              </w:rPr>
              <w:t>цев</w:t>
            </w:r>
            <w:proofErr w:type="spellEnd"/>
            <w:proofErr w:type="gramEnd"/>
          </w:p>
        </w:tc>
        <w:tc>
          <w:tcPr>
            <w:tcW w:w="0" w:type="auto"/>
            <w:shd w:val="clear" w:color="auto" w:fill="auto"/>
            <w:vAlign w:val="center"/>
            <w:hideMark/>
          </w:tcPr>
          <w:p w:rsidR="00DE1984" w:rsidRPr="004B1884" w:rsidRDefault="00DE1984" w:rsidP="00DE1984">
            <w:pPr>
              <w:jc w:val="center"/>
              <w:rPr>
                <w:sz w:val="14"/>
                <w:szCs w:val="14"/>
                <w:u w:val="single"/>
              </w:rPr>
            </w:pPr>
            <w:r w:rsidRPr="004B1884">
              <w:rPr>
                <w:sz w:val="14"/>
                <w:szCs w:val="14"/>
                <w:u w:val="single"/>
              </w:rPr>
              <w:t>12 меся</w:t>
            </w:r>
            <w:r w:rsidRPr="004B1884">
              <w:rPr>
                <w:sz w:val="14"/>
                <w:szCs w:val="14"/>
                <w:u w:val="single"/>
              </w:rPr>
              <w:softHyphen/>
              <w:t>цев</w:t>
            </w: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0" w:type="auto"/>
            <w:vMerge/>
            <w:vAlign w:val="center"/>
            <w:hideMark/>
          </w:tcPr>
          <w:p w:rsidR="00DE1984" w:rsidRPr="004B1884" w:rsidRDefault="00DE1984" w:rsidP="00DE1984">
            <w:pPr>
              <w:rPr>
                <w:sz w:val="14"/>
                <w:szCs w:val="14"/>
                <w:u w:val="single"/>
              </w:rPr>
            </w:pP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279"/>
        </w:trPr>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vMerge/>
            <w:vAlign w:val="center"/>
            <w:hideMark/>
          </w:tcPr>
          <w:p w:rsidR="00DE1984" w:rsidRPr="004B1884" w:rsidRDefault="00DE1984" w:rsidP="00DE1984">
            <w:pPr>
              <w:rPr>
                <w:sz w:val="14"/>
                <w:szCs w:val="14"/>
              </w:rPr>
            </w:pP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0" w:type="auto"/>
            <w:shd w:val="clear" w:color="auto" w:fill="auto"/>
            <w:vAlign w:val="center"/>
            <w:hideMark/>
          </w:tcPr>
          <w:p w:rsidR="00DE1984" w:rsidRPr="004B1884" w:rsidRDefault="00DE1984" w:rsidP="00DE1984">
            <w:pPr>
              <w:jc w:val="center"/>
              <w:rPr>
                <w:sz w:val="14"/>
                <w:szCs w:val="14"/>
              </w:rPr>
            </w:pPr>
            <w:r w:rsidRPr="004B1884">
              <w:rPr>
                <w:sz w:val="14"/>
                <w:szCs w:val="14"/>
              </w:rPr>
              <w:t>0</w:t>
            </w:r>
          </w:p>
        </w:tc>
        <w:tc>
          <w:tcPr>
            <w:tcW w:w="1397" w:type="dxa"/>
            <w:vMerge/>
            <w:vAlign w:val="center"/>
            <w:hideMark/>
          </w:tcPr>
          <w:p w:rsidR="00DE1984" w:rsidRPr="004B1884" w:rsidRDefault="00DE1984" w:rsidP="00DE1984">
            <w:pPr>
              <w:rPr>
                <w:sz w:val="14"/>
                <w:szCs w:val="14"/>
              </w:rPr>
            </w:pPr>
          </w:p>
        </w:tc>
      </w:tr>
      <w:tr w:rsidR="00DE1984" w:rsidRPr="004B1884" w:rsidTr="002D2307">
        <w:trPr>
          <w:trHeight w:val="300"/>
        </w:trPr>
        <w:tc>
          <w:tcPr>
            <w:tcW w:w="0" w:type="auto"/>
            <w:gridSpan w:val="2"/>
            <w:vMerge w:val="restart"/>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ИТОГО ПО ПОДПРОГРАММЕ</w:t>
            </w:r>
          </w:p>
        </w:tc>
        <w:tc>
          <w:tcPr>
            <w:tcW w:w="0" w:type="auto"/>
            <w:gridSpan w:val="2"/>
            <w:shd w:val="clear" w:color="auto" w:fill="auto"/>
            <w:vAlign w:val="center"/>
            <w:hideMark/>
          </w:tcPr>
          <w:p w:rsidR="00DE1984" w:rsidRPr="004B1884" w:rsidRDefault="00DE1984" w:rsidP="00DE1984">
            <w:pPr>
              <w:jc w:val="center"/>
              <w:rPr>
                <w:b/>
                <w:bCs/>
                <w:sz w:val="14"/>
                <w:szCs w:val="14"/>
              </w:rPr>
            </w:pPr>
            <w:r w:rsidRPr="004B1884">
              <w:rPr>
                <w:b/>
                <w:bCs/>
                <w:sz w:val="14"/>
                <w:szCs w:val="14"/>
              </w:rPr>
              <w:t>Источник финансирования</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Итого</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2023</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2024</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2025</w:t>
            </w:r>
          </w:p>
        </w:tc>
        <w:tc>
          <w:tcPr>
            <w:tcW w:w="0" w:type="auto"/>
            <w:gridSpan w:val="5"/>
            <w:shd w:val="clear" w:color="auto" w:fill="auto"/>
            <w:vAlign w:val="center"/>
            <w:hideMark/>
          </w:tcPr>
          <w:p w:rsidR="00DE1984" w:rsidRPr="004B1884" w:rsidRDefault="00DE1984" w:rsidP="00DE1984">
            <w:pPr>
              <w:jc w:val="center"/>
              <w:rPr>
                <w:b/>
                <w:bCs/>
                <w:sz w:val="14"/>
                <w:szCs w:val="14"/>
              </w:rPr>
            </w:pPr>
            <w:r w:rsidRPr="004B1884">
              <w:rPr>
                <w:b/>
                <w:bCs/>
                <w:sz w:val="14"/>
                <w:szCs w:val="14"/>
              </w:rPr>
              <w:t>2026</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2027</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2028</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2029</w:t>
            </w:r>
          </w:p>
        </w:tc>
        <w:tc>
          <w:tcPr>
            <w:tcW w:w="0" w:type="auto"/>
            <w:shd w:val="clear" w:color="auto" w:fill="auto"/>
            <w:vAlign w:val="center"/>
            <w:hideMark/>
          </w:tcPr>
          <w:p w:rsidR="00DE1984" w:rsidRPr="004B1884" w:rsidRDefault="00DE1984" w:rsidP="00DE1984">
            <w:pPr>
              <w:jc w:val="center"/>
              <w:rPr>
                <w:b/>
                <w:bCs/>
                <w:sz w:val="14"/>
                <w:szCs w:val="14"/>
              </w:rPr>
            </w:pPr>
            <w:r w:rsidRPr="004B1884">
              <w:rPr>
                <w:b/>
                <w:bCs/>
                <w:sz w:val="14"/>
                <w:szCs w:val="14"/>
              </w:rPr>
              <w:t>2030</w:t>
            </w:r>
          </w:p>
        </w:tc>
        <w:tc>
          <w:tcPr>
            <w:tcW w:w="1397" w:type="dxa"/>
            <w:shd w:val="clear" w:color="auto" w:fill="auto"/>
            <w:noWrap/>
            <w:vAlign w:val="bottom"/>
            <w:hideMark/>
          </w:tcPr>
          <w:p w:rsidR="00DE1984" w:rsidRPr="004B1884" w:rsidRDefault="00DE1984" w:rsidP="00DE1984">
            <w:pPr>
              <w:rPr>
                <w:rFonts w:ascii="Calibri" w:hAnsi="Calibri" w:cs="Calibri"/>
                <w:sz w:val="14"/>
                <w:szCs w:val="14"/>
              </w:rPr>
            </w:pPr>
            <w:r w:rsidRPr="004B1884">
              <w:rPr>
                <w:rFonts w:ascii="Calibri" w:hAnsi="Calibri" w:cs="Calibri"/>
                <w:sz w:val="14"/>
                <w:szCs w:val="14"/>
              </w:rPr>
              <w:t> </w:t>
            </w:r>
          </w:p>
        </w:tc>
      </w:tr>
      <w:tr w:rsidR="00DE1984" w:rsidRPr="004B1884" w:rsidTr="002D2307">
        <w:trPr>
          <w:trHeight w:val="157"/>
        </w:trPr>
        <w:tc>
          <w:tcPr>
            <w:tcW w:w="0" w:type="auto"/>
            <w:gridSpan w:val="2"/>
            <w:vMerge/>
            <w:vAlign w:val="center"/>
            <w:hideMark/>
          </w:tcPr>
          <w:p w:rsidR="00DE1984" w:rsidRPr="004B1884" w:rsidRDefault="00DE1984" w:rsidP="00DE1984">
            <w:pPr>
              <w:rPr>
                <w:b/>
                <w:bCs/>
                <w:sz w:val="14"/>
                <w:szCs w:val="14"/>
              </w:rPr>
            </w:pPr>
          </w:p>
        </w:tc>
        <w:tc>
          <w:tcPr>
            <w:tcW w:w="0" w:type="auto"/>
            <w:gridSpan w:val="2"/>
            <w:shd w:val="clear" w:color="auto" w:fill="auto"/>
            <w:vAlign w:val="center"/>
            <w:hideMark/>
          </w:tcPr>
          <w:p w:rsidR="00DE1984" w:rsidRPr="004B1884" w:rsidRDefault="00DE1984" w:rsidP="00DE1984">
            <w:pPr>
              <w:jc w:val="center"/>
              <w:rPr>
                <w:b/>
                <w:bCs/>
                <w:sz w:val="14"/>
                <w:szCs w:val="14"/>
              </w:rPr>
            </w:pPr>
            <w:r w:rsidRPr="004B1884">
              <w:rPr>
                <w:b/>
                <w:bCs/>
                <w:sz w:val="14"/>
                <w:szCs w:val="14"/>
              </w:rPr>
              <w:t>Всего, в том числе</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19004,39776</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2943,22321</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5938,02955</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2187,50000</w:t>
            </w:r>
          </w:p>
        </w:tc>
        <w:tc>
          <w:tcPr>
            <w:tcW w:w="0" w:type="auto"/>
            <w:gridSpan w:val="5"/>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2357,92900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1397" w:type="dxa"/>
            <w:shd w:val="clear" w:color="auto" w:fill="auto"/>
            <w:noWrap/>
            <w:vAlign w:val="bottom"/>
            <w:hideMark/>
          </w:tcPr>
          <w:p w:rsidR="00DE1984" w:rsidRPr="004B1884" w:rsidRDefault="00DE1984" w:rsidP="00DE1984">
            <w:pPr>
              <w:rPr>
                <w:rFonts w:ascii="Calibri" w:hAnsi="Calibri" w:cs="Calibri"/>
                <w:sz w:val="14"/>
                <w:szCs w:val="14"/>
              </w:rPr>
            </w:pPr>
            <w:r w:rsidRPr="004B1884">
              <w:rPr>
                <w:rFonts w:ascii="Calibri" w:hAnsi="Calibri" w:cs="Calibri"/>
                <w:sz w:val="14"/>
                <w:szCs w:val="14"/>
              </w:rPr>
              <w:t> </w:t>
            </w:r>
          </w:p>
        </w:tc>
      </w:tr>
      <w:tr w:rsidR="00DE1984" w:rsidRPr="004B1884" w:rsidTr="002D2307">
        <w:trPr>
          <w:trHeight w:val="369"/>
        </w:trPr>
        <w:tc>
          <w:tcPr>
            <w:tcW w:w="0" w:type="auto"/>
            <w:gridSpan w:val="2"/>
            <w:vMerge/>
            <w:vAlign w:val="center"/>
            <w:hideMark/>
          </w:tcPr>
          <w:p w:rsidR="00DE1984" w:rsidRPr="004B1884" w:rsidRDefault="00DE1984" w:rsidP="00DE1984">
            <w:pPr>
              <w:rPr>
                <w:b/>
                <w:bCs/>
                <w:sz w:val="14"/>
                <w:szCs w:val="14"/>
              </w:rPr>
            </w:pPr>
          </w:p>
        </w:tc>
        <w:tc>
          <w:tcPr>
            <w:tcW w:w="0" w:type="auto"/>
            <w:gridSpan w:val="2"/>
            <w:shd w:val="clear" w:color="auto" w:fill="auto"/>
            <w:vAlign w:val="center"/>
            <w:hideMark/>
          </w:tcPr>
          <w:p w:rsidR="00DE1984" w:rsidRPr="004B1884" w:rsidRDefault="00DE1984" w:rsidP="00DE1984">
            <w:pPr>
              <w:jc w:val="center"/>
              <w:rPr>
                <w:b/>
                <w:bCs/>
                <w:sz w:val="14"/>
                <w:szCs w:val="14"/>
              </w:rPr>
            </w:pPr>
            <w:r w:rsidRPr="004B1884">
              <w:rPr>
                <w:b/>
                <w:bCs/>
                <w:sz w:val="14"/>
                <w:szCs w:val="14"/>
              </w:rPr>
              <w:t>Средства бюджета муниципального образования</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15657,13776</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2943,22321</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2590,76955</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2187,50000</w:t>
            </w:r>
          </w:p>
        </w:tc>
        <w:tc>
          <w:tcPr>
            <w:tcW w:w="0" w:type="auto"/>
            <w:gridSpan w:val="5"/>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2357,92900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1394,42900</w:t>
            </w:r>
          </w:p>
        </w:tc>
        <w:tc>
          <w:tcPr>
            <w:tcW w:w="1397" w:type="dxa"/>
            <w:shd w:val="clear" w:color="auto" w:fill="auto"/>
            <w:noWrap/>
            <w:vAlign w:val="bottom"/>
            <w:hideMark/>
          </w:tcPr>
          <w:p w:rsidR="00DE1984" w:rsidRPr="004B1884" w:rsidRDefault="00DE1984" w:rsidP="00DE1984">
            <w:pPr>
              <w:rPr>
                <w:rFonts w:ascii="Calibri" w:hAnsi="Calibri" w:cs="Calibri"/>
                <w:sz w:val="14"/>
                <w:szCs w:val="14"/>
              </w:rPr>
            </w:pPr>
            <w:r w:rsidRPr="004B1884">
              <w:rPr>
                <w:rFonts w:ascii="Calibri" w:hAnsi="Calibri" w:cs="Calibri"/>
                <w:sz w:val="14"/>
                <w:szCs w:val="14"/>
              </w:rPr>
              <w:t> </w:t>
            </w:r>
          </w:p>
        </w:tc>
      </w:tr>
      <w:tr w:rsidR="00DE1984" w:rsidRPr="004B1884" w:rsidTr="002D2307">
        <w:trPr>
          <w:trHeight w:val="273"/>
        </w:trPr>
        <w:tc>
          <w:tcPr>
            <w:tcW w:w="0" w:type="auto"/>
            <w:gridSpan w:val="2"/>
            <w:vMerge/>
            <w:vAlign w:val="center"/>
            <w:hideMark/>
          </w:tcPr>
          <w:p w:rsidR="00DE1984" w:rsidRPr="004B1884" w:rsidRDefault="00DE1984" w:rsidP="00DE1984">
            <w:pPr>
              <w:rPr>
                <w:b/>
                <w:bCs/>
                <w:sz w:val="14"/>
                <w:szCs w:val="14"/>
              </w:rPr>
            </w:pPr>
          </w:p>
        </w:tc>
        <w:tc>
          <w:tcPr>
            <w:tcW w:w="0" w:type="auto"/>
            <w:gridSpan w:val="2"/>
            <w:shd w:val="clear" w:color="auto" w:fill="auto"/>
            <w:vAlign w:val="center"/>
            <w:hideMark/>
          </w:tcPr>
          <w:p w:rsidR="00DE1984" w:rsidRPr="004B1884" w:rsidRDefault="00DE1984" w:rsidP="00DE1984">
            <w:pPr>
              <w:jc w:val="center"/>
              <w:rPr>
                <w:b/>
                <w:bCs/>
                <w:sz w:val="14"/>
                <w:szCs w:val="14"/>
              </w:rPr>
            </w:pPr>
            <w:r w:rsidRPr="004B1884">
              <w:rPr>
                <w:b/>
                <w:bCs/>
                <w:sz w:val="14"/>
                <w:szCs w:val="14"/>
              </w:rPr>
              <w:t>Средства бюджета Московской области</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836,81500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836,81500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1397" w:type="dxa"/>
            <w:shd w:val="clear" w:color="auto" w:fill="auto"/>
            <w:noWrap/>
            <w:vAlign w:val="bottom"/>
            <w:hideMark/>
          </w:tcPr>
          <w:p w:rsidR="00DE1984" w:rsidRPr="004B1884" w:rsidRDefault="00DE1984" w:rsidP="00DE1984">
            <w:pPr>
              <w:rPr>
                <w:rFonts w:ascii="Calibri" w:hAnsi="Calibri" w:cs="Calibri"/>
                <w:sz w:val="14"/>
                <w:szCs w:val="14"/>
              </w:rPr>
            </w:pPr>
            <w:r w:rsidRPr="004B1884">
              <w:rPr>
                <w:rFonts w:ascii="Calibri" w:hAnsi="Calibri" w:cs="Calibri"/>
                <w:sz w:val="14"/>
                <w:szCs w:val="14"/>
              </w:rPr>
              <w:t> </w:t>
            </w:r>
          </w:p>
        </w:tc>
      </w:tr>
      <w:tr w:rsidR="00DE1984" w:rsidRPr="004B1884" w:rsidTr="002D2307">
        <w:trPr>
          <w:trHeight w:val="362"/>
        </w:trPr>
        <w:tc>
          <w:tcPr>
            <w:tcW w:w="0" w:type="auto"/>
            <w:gridSpan w:val="2"/>
            <w:vMerge/>
            <w:vAlign w:val="center"/>
            <w:hideMark/>
          </w:tcPr>
          <w:p w:rsidR="00DE1984" w:rsidRPr="004B1884" w:rsidRDefault="00DE1984" w:rsidP="00DE1984">
            <w:pPr>
              <w:rPr>
                <w:b/>
                <w:bCs/>
                <w:sz w:val="14"/>
                <w:szCs w:val="14"/>
              </w:rPr>
            </w:pPr>
          </w:p>
        </w:tc>
        <w:tc>
          <w:tcPr>
            <w:tcW w:w="0" w:type="auto"/>
            <w:gridSpan w:val="2"/>
            <w:shd w:val="clear" w:color="auto" w:fill="auto"/>
            <w:vAlign w:val="center"/>
            <w:hideMark/>
          </w:tcPr>
          <w:p w:rsidR="00DE1984" w:rsidRPr="004B1884" w:rsidRDefault="00DE1984" w:rsidP="00DE1984">
            <w:pPr>
              <w:jc w:val="center"/>
              <w:rPr>
                <w:b/>
                <w:bCs/>
                <w:sz w:val="14"/>
                <w:szCs w:val="14"/>
              </w:rPr>
            </w:pPr>
            <w:r w:rsidRPr="004B1884">
              <w:rPr>
                <w:b/>
                <w:bCs/>
                <w:sz w:val="14"/>
                <w:szCs w:val="14"/>
              </w:rPr>
              <w:t>Средства федерального бюджета</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2510,44500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2510,44500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gridSpan w:val="5"/>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0" w:type="auto"/>
            <w:shd w:val="clear" w:color="auto" w:fill="auto"/>
            <w:noWrap/>
            <w:vAlign w:val="center"/>
            <w:hideMark/>
          </w:tcPr>
          <w:p w:rsidR="00DE1984" w:rsidRPr="004B1884" w:rsidRDefault="00DE1984" w:rsidP="00DE1984">
            <w:pPr>
              <w:jc w:val="center"/>
              <w:rPr>
                <w:b/>
                <w:bCs/>
                <w:sz w:val="14"/>
                <w:szCs w:val="14"/>
              </w:rPr>
            </w:pPr>
            <w:r w:rsidRPr="004B1884">
              <w:rPr>
                <w:b/>
                <w:bCs/>
                <w:sz w:val="14"/>
                <w:szCs w:val="14"/>
              </w:rPr>
              <w:t>0,00000</w:t>
            </w:r>
          </w:p>
        </w:tc>
        <w:tc>
          <w:tcPr>
            <w:tcW w:w="1397" w:type="dxa"/>
            <w:shd w:val="clear" w:color="auto" w:fill="auto"/>
            <w:noWrap/>
            <w:vAlign w:val="bottom"/>
            <w:hideMark/>
          </w:tcPr>
          <w:p w:rsidR="00DE1984" w:rsidRPr="004B1884" w:rsidRDefault="00DE1984" w:rsidP="00DE1984">
            <w:pPr>
              <w:rPr>
                <w:rFonts w:ascii="Calibri" w:hAnsi="Calibri" w:cs="Calibri"/>
                <w:sz w:val="14"/>
                <w:szCs w:val="14"/>
              </w:rPr>
            </w:pPr>
            <w:r w:rsidRPr="004B1884">
              <w:rPr>
                <w:rFonts w:ascii="Calibri" w:hAnsi="Calibri" w:cs="Calibri"/>
                <w:sz w:val="14"/>
                <w:szCs w:val="14"/>
              </w:rPr>
              <w:t> </w:t>
            </w:r>
          </w:p>
        </w:tc>
      </w:tr>
    </w:tbl>
    <w:bookmarkEnd w:id="5"/>
    <w:p w:rsidR="00DE1984" w:rsidRDefault="00D300AE" w:rsidP="00D300AE">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p>
    <w:p w:rsidR="004342DE" w:rsidRDefault="004342DE" w:rsidP="00D300AE">
      <w:pPr>
        <w:pStyle w:val="ae"/>
        <w:jc w:val="right"/>
        <w:rPr>
          <w:rFonts w:ascii="Times New Roman" w:eastAsia="Times New Roman" w:hAnsi="Times New Roman" w:cs="Times New Roman"/>
          <w:bCs/>
          <w:kern w:val="28"/>
          <w:sz w:val="24"/>
          <w:szCs w:val="24"/>
        </w:rPr>
      </w:pPr>
    </w:p>
    <w:p w:rsidR="004342DE" w:rsidRDefault="004342DE" w:rsidP="009A34E7">
      <w:pPr>
        <w:pStyle w:val="ae"/>
        <w:numPr>
          <w:ilvl w:val="0"/>
          <w:numId w:val="1"/>
        </w:numPr>
        <w:jc w:val="both"/>
        <w:rPr>
          <w:rFonts w:ascii="Times New Roman" w:eastAsia="Times New Roman" w:hAnsi="Times New Roman" w:cs="Times New Roman"/>
          <w:bCs/>
          <w:kern w:val="28"/>
          <w:sz w:val="24"/>
          <w:szCs w:val="24"/>
        </w:rPr>
      </w:pPr>
      <w:r w:rsidRPr="008C38E5">
        <w:rPr>
          <w:rFonts w:ascii="Times New Roman" w:eastAsia="Times New Roman" w:hAnsi="Times New Roman" w:cs="Times New Roman"/>
          <w:bCs/>
          <w:kern w:val="28"/>
          <w:sz w:val="24"/>
          <w:szCs w:val="24"/>
        </w:rPr>
        <w:t>Раздел «</w:t>
      </w:r>
      <w:r>
        <w:rPr>
          <w:rFonts w:ascii="Times New Roman" w:eastAsia="Times New Roman" w:hAnsi="Times New Roman" w:cs="Times New Roman"/>
          <w:bCs/>
          <w:kern w:val="28"/>
          <w:sz w:val="24"/>
          <w:szCs w:val="24"/>
        </w:rPr>
        <w:t>7</w:t>
      </w:r>
      <w:r w:rsidRPr="008C38E5">
        <w:rPr>
          <w:rFonts w:ascii="Times New Roman" w:eastAsia="Times New Roman" w:hAnsi="Times New Roman" w:cs="Times New Roman"/>
          <w:bCs/>
          <w:kern w:val="28"/>
          <w:sz w:val="24"/>
          <w:szCs w:val="24"/>
        </w:rPr>
        <w:t xml:space="preserve">. </w:t>
      </w:r>
      <w:r w:rsidRPr="004342DE">
        <w:rPr>
          <w:rFonts w:ascii="Times New Roman" w:eastAsia="Times New Roman" w:hAnsi="Times New Roman" w:cs="Times New Roman"/>
          <w:bCs/>
          <w:kern w:val="28"/>
          <w:sz w:val="24"/>
          <w:szCs w:val="24"/>
        </w:rPr>
        <w:t>Перечень мероприятий подпрограммы 3 «Обеспечивающая подпрограмма»</w:t>
      </w:r>
      <w:r w:rsidRPr="008C38E5">
        <w:rPr>
          <w:rFonts w:ascii="Times New Roman" w:eastAsia="Times New Roman" w:hAnsi="Times New Roman" w:cs="Times New Roman"/>
          <w:bCs/>
          <w:kern w:val="28"/>
          <w:sz w:val="24"/>
          <w:szCs w:val="24"/>
        </w:rPr>
        <w:t>» изложить в следующей редакции:</w:t>
      </w:r>
    </w:p>
    <w:p w:rsidR="004342DE" w:rsidRDefault="004342DE" w:rsidP="004342DE">
      <w:pPr>
        <w:pStyle w:val="ae"/>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p>
    <w:tbl>
      <w:tblPr>
        <w:tblW w:w="15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335"/>
        <w:gridCol w:w="1173"/>
        <w:gridCol w:w="1535"/>
        <w:gridCol w:w="1035"/>
        <w:gridCol w:w="951"/>
        <w:gridCol w:w="951"/>
        <w:gridCol w:w="951"/>
        <w:gridCol w:w="951"/>
        <w:gridCol w:w="881"/>
        <w:gridCol w:w="881"/>
        <w:gridCol w:w="881"/>
        <w:gridCol w:w="881"/>
        <w:gridCol w:w="1914"/>
      </w:tblGrid>
      <w:tr w:rsidR="004342DE" w:rsidRPr="000B6341" w:rsidTr="004342DE">
        <w:trPr>
          <w:trHeight w:val="300"/>
        </w:trPr>
        <w:tc>
          <w:tcPr>
            <w:tcW w:w="556" w:type="dxa"/>
            <w:vMerge w:val="restart"/>
            <w:shd w:val="clear" w:color="000000" w:fill="FFFFFF"/>
            <w:hideMark/>
          </w:tcPr>
          <w:p w:rsidR="004342DE" w:rsidRPr="00FB7301" w:rsidRDefault="004342DE" w:rsidP="00995303">
            <w:pPr>
              <w:rPr>
                <w:b/>
                <w:bCs/>
                <w:sz w:val="14"/>
                <w:szCs w:val="14"/>
              </w:rPr>
            </w:pPr>
            <w:r w:rsidRPr="00FB7301">
              <w:rPr>
                <w:b/>
                <w:bCs/>
                <w:sz w:val="14"/>
                <w:szCs w:val="14"/>
              </w:rPr>
              <w:t>№ п/п</w:t>
            </w:r>
          </w:p>
        </w:tc>
        <w:tc>
          <w:tcPr>
            <w:tcW w:w="0" w:type="auto"/>
            <w:vMerge w:val="restart"/>
            <w:shd w:val="clear" w:color="000000" w:fill="FFFFFF"/>
            <w:hideMark/>
          </w:tcPr>
          <w:p w:rsidR="004342DE" w:rsidRPr="000B6341" w:rsidRDefault="004342DE" w:rsidP="00995303">
            <w:pPr>
              <w:jc w:val="center"/>
              <w:rPr>
                <w:b/>
                <w:bCs/>
                <w:sz w:val="14"/>
                <w:szCs w:val="14"/>
              </w:rPr>
            </w:pPr>
            <w:r w:rsidRPr="000B6341">
              <w:rPr>
                <w:b/>
                <w:bCs/>
                <w:sz w:val="14"/>
                <w:szCs w:val="14"/>
              </w:rPr>
              <w:t>Мероприятия по реализации программы</w:t>
            </w:r>
          </w:p>
        </w:tc>
        <w:tc>
          <w:tcPr>
            <w:tcW w:w="0" w:type="auto"/>
            <w:vMerge w:val="restart"/>
            <w:shd w:val="clear" w:color="000000" w:fill="FFFFFF"/>
            <w:hideMark/>
          </w:tcPr>
          <w:p w:rsidR="004342DE" w:rsidRPr="000B6341" w:rsidRDefault="004342DE" w:rsidP="00995303">
            <w:pPr>
              <w:jc w:val="center"/>
              <w:rPr>
                <w:b/>
                <w:bCs/>
                <w:sz w:val="14"/>
                <w:szCs w:val="14"/>
              </w:rPr>
            </w:pPr>
            <w:r w:rsidRPr="000B6341">
              <w:rPr>
                <w:b/>
                <w:bCs/>
                <w:sz w:val="14"/>
                <w:szCs w:val="14"/>
              </w:rPr>
              <w:t>Срок исполнения мероприятия (годы)</w:t>
            </w:r>
          </w:p>
        </w:tc>
        <w:tc>
          <w:tcPr>
            <w:tcW w:w="0" w:type="auto"/>
            <w:vMerge w:val="restart"/>
            <w:shd w:val="clear" w:color="000000" w:fill="FFFFFF"/>
            <w:hideMark/>
          </w:tcPr>
          <w:p w:rsidR="004342DE" w:rsidRPr="000B6341" w:rsidRDefault="004342DE" w:rsidP="00995303">
            <w:pPr>
              <w:jc w:val="center"/>
              <w:rPr>
                <w:b/>
                <w:bCs/>
                <w:sz w:val="14"/>
                <w:szCs w:val="14"/>
              </w:rPr>
            </w:pPr>
            <w:r w:rsidRPr="000B6341">
              <w:rPr>
                <w:b/>
                <w:bCs/>
                <w:sz w:val="14"/>
                <w:szCs w:val="14"/>
              </w:rPr>
              <w:t>Источники финансирования</w:t>
            </w:r>
          </w:p>
        </w:tc>
        <w:tc>
          <w:tcPr>
            <w:tcW w:w="0" w:type="auto"/>
            <w:vMerge w:val="restart"/>
            <w:shd w:val="clear" w:color="auto" w:fill="auto"/>
            <w:hideMark/>
          </w:tcPr>
          <w:p w:rsidR="004342DE" w:rsidRPr="000B6341" w:rsidRDefault="004342DE" w:rsidP="00995303">
            <w:pPr>
              <w:jc w:val="center"/>
              <w:rPr>
                <w:b/>
                <w:bCs/>
                <w:sz w:val="14"/>
                <w:szCs w:val="14"/>
              </w:rPr>
            </w:pPr>
            <w:r w:rsidRPr="000B6341">
              <w:rPr>
                <w:b/>
                <w:bCs/>
                <w:sz w:val="14"/>
                <w:szCs w:val="14"/>
              </w:rPr>
              <w:t>Всего (</w:t>
            </w:r>
            <w:proofErr w:type="spellStart"/>
            <w:r w:rsidRPr="000B6341">
              <w:rPr>
                <w:b/>
                <w:bCs/>
                <w:sz w:val="14"/>
                <w:szCs w:val="14"/>
              </w:rPr>
              <w:t>тыс.руб</w:t>
            </w:r>
            <w:proofErr w:type="spellEnd"/>
            <w:r w:rsidRPr="000B6341">
              <w:rPr>
                <w:b/>
                <w:bCs/>
                <w:sz w:val="14"/>
                <w:szCs w:val="14"/>
              </w:rPr>
              <w:t>.)</w:t>
            </w:r>
          </w:p>
        </w:tc>
        <w:tc>
          <w:tcPr>
            <w:tcW w:w="0" w:type="auto"/>
            <w:gridSpan w:val="8"/>
            <w:shd w:val="clear" w:color="auto" w:fill="auto"/>
            <w:hideMark/>
          </w:tcPr>
          <w:p w:rsidR="004342DE" w:rsidRPr="000B6341" w:rsidRDefault="004342DE" w:rsidP="00995303">
            <w:pPr>
              <w:jc w:val="center"/>
              <w:rPr>
                <w:b/>
                <w:bCs/>
                <w:sz w:val="14"/>
                <w:szCs w:val="14"/>
              </w:rPr>
            </w:pPr>
            <w:r w:rsidRPr="000B6341">
              <w:rPr>
                <w:b/>
                <w:bCs/>
                <w:sz w:val="14"/>
                <w:szCs w:val="14"/>
              </w:rPr>
              <w:t>Объем финансирования по годам (тыс. руб.)</w:t>
            </w:r>
          </w:p>
        </w:tc>
        <w:tc>
          <w:tcPr>
            <w:tcW w:w="1914" w:type="dxa"/>
            <w:vMerge w:val="restart"/>
            <w:shd w:val="clear" w:color="000000" w:fill="FFFFFF"/>
            <w:hideMark/>
          </w:tcPr>
          <w:p w:rsidR="004342DE" w:rsidRPr="000B6341" w:rsidRDefault="004342DE" w:rsidP="00995303">
            <w:pPr>
              <w:jc w:val="center"/>
              <w:rPr>
                <w:b/>
                <w:bCs/>
                <w:sz w:val="14"/>
                <w:szCs w:val="14"/>
              </w:rPr>
            </w:pPr>
            <w:r w:rsidRPr="000B6341">
              <w:rPr>
                <w:b/>
                <w:bCs/>
                <w:sz w:val="14"/>
                <w:szCs w:val="14"/>
              </w:rPr>
              <w:t>Ответственный за выполнение мероприятия программы</w:t>
            </w:r>
          </w:p>
        </w:tc>
      </w:tr>
      <w:tr w:rsidR="004342DE" w:rsidRPr="000B6341" w:rsidTr="004342DE">
        <w:trPr>
          <w:trHeight w:val="390"/>
        </w:trPr>
        <w:tc>
          <w:tcPr>
            <w:tcW w:w="556" w:type="dxa"/>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2023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2024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2025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2026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2027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2028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2029 год</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2030 год</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300"/>
        </w:trPr>
        <w:tc>
          <w:tcPr>
            <w:tcW w:w="556" w:type="dxa"/>
            <w:shd w:val="clear" w:color="auto" w:fill="auto"/>
            <w:vAlign w:val="center"/>
            <w:hideMark/>
          </w:tcPr>
          <w:p w:rsidR="004342DE" w:rsidRPr="000B6341" w:rsidRDefault="004342DE" w:rsidP="00995303">
            <w:pPr>
              <w:jc w:val="center"/>
              <w:rPr>
                <w:sz w:val="14"/>
                <w:szCs w:val="14"/>
              </w:rPr>
            </w:pPr>
            <w:r w:rsidRPr="000B6341">
              <w:rPr>
                <w:sz w:val="14"/>
                <w:szCs w:val="14"/>
              </w:rPr>
              <w:t>1</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2</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3</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4</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5</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6</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7</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8</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9</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10</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11</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12</w:t>
            </w:r>
          </w:p>
        </w:tc>
        <w:tc>
          <w:tcPr>
            <w:tcW w:w="0" w:type="auto"/>
            <w:shd w:val="clear" w:color="auto" w:fill="auto"/>
            <w:vAlign w:val="center"/>
            <w:hideMark/>
          </w:tcPr>
          <w:p w:rsidR="004342DE" w:rsidRPr="000B6341" w:rsidRDefault="004342DE" w:rsidP="00995303">
            <w:pPr>
              <w:jc w:val="center"/>
              <w:rPr>
                <w:sz w:val="14"/>
                <w:szCs w:val="14"/>
              </w:rPr>
            </w:pPr>
            <w:r w:rsidRPr="000B6341">
              <w:rPr>
                <w:sz w:val="14"/>
                <w:szCs w:val="14"/>
              </w:rPr>
              <w:t>13</w:t>
            </w:r>
          </w:p>
        </w:tc>
        <w:tc>
          <w:tcPr>
            <w:tcW w:w="1914" w:type="dxa"/>
            <w:shd w:val="clear" w:color="auto" w:fill="auto"/>
            <w:vAlign w:val="center"/>
            <w:hideMark/>
          </w:tcPr>
          <w:p w:rsidR="004342DE" w:rsidRPr="000B6341" w:rsidRDefault="004342DE" w:rsidP="00995303">
            <w:pPr>
              <w:jc w:val="center"/>
              <w:rPr>
                <w:sz w:val="14"/>
                <w:szCs w:val="14"/>
              </w:rPr>
            </w:pPr>
            <w:r w:rsidRPr="000B6341">
              <w:rPr>
                <w:sz w:val="14"/>
                <w:szCs w:val="14"/>
              </w:rPr>
              <w:t>14</w:t>
            </w:r>
          </w:p>
        </w:tc>
      </w:tr>
      <w:tr w:rsidR="004342DE" w:rsidRPr="000B6341" w:rsidTr="004342DE">
        <w:trPr>
          <w:trHeight w:val="300"/>
        </w:trPr>
        <w:tc>
          <w:tcPr>
            <w:tcW w:w="556" w:type="dxa"/>
            <w:vMerge w:val="restart"/>
            <w:shd w:val="clear" w:color="auto" w:fill="auto"/>
            <w:hideMark/>
          </w:tcPr>
          <w:p w:rsidR="004342DE" w:rsidRPr="000B6341" w:rsidRDefault="004342DE" w:rsidP="00995303">
            <w:pPr>
              <w:jc w:val="center"/>
              <w:rPr>
                <w:b/>
                <w:bCs/>
                <w:sz w:val="14"/>
                <w:szCs w:val="14"/>
              </w:rPr>
            </w:pPr>
            <w:r w:rsidRPr="000B6341">
              <w:rPr>
                <w:b/>
                <w:bCs/>
                <w:sz w:val="14"/>
                <w:szCs w:val="14"/>
              </w:rPr>
              <w:t>1.</w:t>
            </w:r>
          </w:p>
        </w:tc>
        <w:tc>
          <w:tcPr>
            <w:tcW w:w="0" w:type="auto"/>
            <w:vMerge w:val="restart"/>
            <w:shd w:val="clear" w:color="auto" w:fill="auto"/>
            <w:hideMark/>
          </w:tcPr>
          <w:p w:rsidR="004342DE" w:rsidRPr="000B6341" w:rsidRDefault="004342DE" w:rsidP="00995303">
            <w:pPr>
              <w:rPr>
                <w:b/>
                <w:bCs/>
                <w:sz w:val="14"/>
                <w:szCs w:val="14"/>
              </w:rPr>
            </w:pPr>
            <w:r w:rsidRPr="000B6341">
              <w:rPr>
                <w:b/>
                <w:bCs/>
                <w:sz w:val="14"/>
                <w:szCs w:val="14"/>
              </w:rPr>
              <w:t>Основное мероприятие 01 Создание условий для реализации полномочий органов местного самоуправления</w:t>
            </w:r>
          </w:p>
        </w:tc>
        <w:tc>
          <w:tcPr>
            <w:tcW w:w="0" w:type="auto"/>
            <w:vMerge w:val="restart"/>
            <w:shd w:val="clear" w:color="auto" w:fill="auto"/>
            <w:hideMark/>
          </w:tcPr>
          <w:p w:rsidR="004342DE" w:rsidRPr="000B6341" w:rsidRDefault="004342DE" w:rsidP="00995303">
            <w:pPr>
              <w:jc w:val="center"/>
              <w:rPr>
                <w:b/>
                <w:bCs/>
                <w:sz w:val="14"/>
                <w:szCs w:val="14"/>
              </w:rPr>
            </w:pPr>
            <w:r w:rsidRPr="000B6341">
              <w:rPr>
                <w:b/>
                <w:bCs/>
                <w:sz w:val="14"/>
                <w:szCs w:val="14"/>
              </w:rPr>
              <w:t>2023-2030</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Итого:</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76287,83391</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16414,07450</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14649,51531</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16620,98010</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19301,63200</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vAlign w:val="bottom"/>
            <w:hideMark/>
          </w:tcPr>
          <w:p w:rsidR="004342DE" w:rsidRPr="000B6341" w:rsidRDefault="004342DE" w:rsidP="00995303">
            <w:pPr>
              <w:jc w:val="center"/>
              <w:rPr>
                <w:b/>
                <w:bCs/>
                <w:sz w:val="14"/>
                <w:szCs w:val="14"/>
              </w:rPr>
            </w:pPr>
            <w:r w:rsidRPr="000B6341">
              <w:rPr>
                <w:b/>
                <w:bCs/>
                <w:sz w:val="14"/>
                <w:szCs w:val="14"/>
              </w:rPr>
              <w:t>9301,63200</w:t>
            </w:r>
          </w:p>
        </w:tc>
        <w:tc>
          <w:tcPr>
            <w:tcW w:w="1914" w:type="dxa"/>
            <w:vMerge w:val="restart"/>
            <w:shd w:val="clear" w:color="auto" w:fill="auto"/>
            <w:hideMark/>
          </w:tcPr>
          <w:p w:rsidR="004342DE" w:rsidRPr="000B6341" w:rsidRDefault="004342DE" w:rsidP="00995303">
            <w:pPr>
              <w:jc w:val="center"/>
              <w:rPr>
                <w:b/>
                <w:bCs/>
                <w:sz w:val="14"/>
                <w:szCs w:val="14"/>
              </w:rPr>
            </w:pPr>
            <w:r w:rsidRPr="000B6341">
              <w:rPr>
                <w:b/>
                <w:bCs/>
                <w:sz w:val="14"/>
                <w:szCs w:val="14"/>
              </w:rPr>
              <w:t>Администрация ЗАТО городской округ Молодёжный Московской области, МКУ «МФЦ в городском округе Молодёжный МО»</w:t>
            </w:r>
          </w:p>
        </w:tc>
      </w:tr>
      <w:tr w:rsidR="004342DE" w:rsidRPr="000B6341" w:rsidTr="004342DE">
        <w:trPr>
          <w:trHeight w:val="503"/>
        </w:trPr>
        <w:tc>
          <w:tcPr>
            <w:tcW w:w="556" w:type="dxa"/>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shd w:val="clear" w:color="auto" w:fill="auto"/>
            <w:hideMark/>
          </w:tcPr>
          <w:p w:rsidR="004342DE" w:rsidRPr="000B6341" w:rsidRDefault="004342DE" w:rsidP="00995303">
            <w:pPr>
              <w:rPr>
                <w:b/>
                <w:bCs/>
                <w:sz w:val="14"/>
                <w:szCs w:val="14"/>
              </w:rPr>
            </w:pPr>
            <w:r w:rsidRPr="000B6341">
              <w:rPr>
                <w:b/>
                <w:bCs/>
                <w:sz w:val="14"/>
                <w:szCs w:val="14"/>
              </w:rPr>
              <w:t>Средства бюджета Московской области</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870"/>
        </w:trPr>
        <w:tc>
          <w:tcPr>
            <w:tcW w:w="556" w:type="dxa"/>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vMerge/>
            <w:vAlign w:val="center"/>
            <w:hideMark/>
          </w:tcPr>
          <w:p w:rsidR="004342DE" w:rsidRPr="000B6341" w:rsidRDefault="004342DE" w:rsidP="00995303">
            <w:pPr>
              <w:rPr>
                <w:b/>
                <w:bCs/>
                <w:sz w:val="14"/>
                <w:szCs w:val="14"/>
              </w:rPr>
            </w:pPr>
          </w:p>
        </w:tc>
        <w:tc>
          <w:tcPr>
            <w:tcW w:w="0" w:type="auto"/>
            <w:shd w:val="clear" w:color="auto" w:fill="auto"/>
            <w:hideMark/>
          </w:tcPr>
          <w:p w:rsidR="004342DE" w:rsidRPr="000B6341" w:rsidRDefault="004342DE" w:rsidP="00995303">
            <w:pPr>
              <w:rPr>
                <w:b/>
                <w:bCs/>
                <w:sz w:val="14"/>
                <w:szCs w:val="14"/>
              </w:rPr>
            </w:pPr>
            <w:r w:rsidRPr="000B6341">
              <w:rPr>
                <w:b/>
                <w:bCs/>
                <w:sz w:val="14"/>
                <w:szCs w:val="14"/>
              </w:rPr>
              <w:t>Средства бюджета муниципального образования Московской области</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76287,83391</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16414,07450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14649,51531</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16620,98010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300"/>
        </w:trPr>
        <w:tc>
          <w:tcPr>
            <w:tcW w:w="556" w:type="dxa"/>
            <w:vMerge w:val="restart"/>
            <w:shd w:val="clear" w:color="auto" w:fill="auto"/>
            <w:hideMark/>
          </w:tcPr>
          <w:p w:rsidR="004342DE" w:rsidRPr="000B6341" w:rsidRDefault="004342DE" w:rsidP="00995303">
            <w:pPr>
              <w:jc w:val="center"/>
              <w:rPr>
                <w:sz w:val="14"/>
                <w:szCs w:val="14"/>
              </w:rPr>
            </w:pPr>
            <w:r w:rsidRPr="000B6341">
              <w:rPr>
                <w:sz w:val="14"/>
                <w:szCs w:val="14"/>
              </w:rPr>
              <w:t>1.1.</w:t>
            </w:r>
          </w:p>
        </w:tc>
        <w:tc>
          <w:tcPr>
            <w:tcW w:w="0" w:type="auto"/>
            <w:vMerge w:val="restart"/>
            <w:shd w:val="clear" w:color="auto" w:fill="auto"/>
            <w:hideMark/>
          </w:tcPr>
          <w:p w:rsidR="004342DE" w:rsidRPr="000B6341" w:rsidRDefault="004342DE" w:rsidP="00995303">
            <w:pPr>
              <w:rPr>
                <w:sz w:val="14"/>
                <w:szCs w:val="14"/>
              </w:rPr>
            </w:pPr>
            <w:r w:rsidRPr="000B6341">
              <w:rPr>
                <w:sz w:val="14"/>
                <w:szCs w:val="14"/>
              </w:rPr>
              <w:t xml:space="preserve">Мероприятие 01.01 Расходы на обеспечение деятельности (оказание услуг) муниципальных учреждений - многофункциональный </w:t>
            </w:r>
            <w:proofErr w:type="gramStart"/>
            <w:r w:rsidRPr="000B6341">
              <w:rPr>
                <w:sz w:val="14"/>
                <w:szCs w:val="14"/>
              </w:rPr>
              <w:t>центр  предоставления</w:t>
            </w:r>
            <w:proofErr w:type="gramEnd"/>
            <w:r w:rsidRPr="000B6341">
              <w:rPr>
                <w:sz w:val="14"/>
                <w:szCs w:val="14"/>
              </w:rPr>
              <w:t xml:space="preserve"> государственных и муниципальных услуг</w:t>
            </w:r>
          </w:p>
        </w:tc>
        <w:tc>
          <w:tcPr>
            <w:tcW w:w="0" w:type="auto"/>
            <w:vMerge w:val="restart"/>
            <w:shd w:val="clear" w:color="auto" w:fill="auto"/>
            <w:hideMark/>
          </w:tcPr>
          <w:p w:rsidR="004342DE" w:rsidRPr="000B6341" w:rsidRDefault="004342DE" w:rsidP="00995303">
            <w:pPr>
              <w:jc w:val="center"/>
              <w:rPr>
                <w:sz w:val="14"/>
                <w:szCs w:val="14"/>
              </w:rPr>
            </w:pPr>
            <w:r w:rsidRPr="000B6341">
              <w:rPr>
                <w:sz w:val="14"/>
                <w:szCs w:val="14"/>
              </w:rPr>
              <w:t>2023-2030</w:t>
            </w:r>
          </w:p>
        </w:tc>
        <w:tc>
          <w:tcPr>
            <w:tcW w:w="0" w:type="auto"/>
            <w:shd w:val="clear" w:color="auto" w:fill="auto"/>
            <w:hideMark/>
          </w:tcPr>
          <w:p w:rsidR="004342DE" w:rsidRPr="000B6341" w:rsidRDefault="004342DE" w:rsidP="00995303">
            <w:pPr>
              <w:rPr>
                <w:sz w:val="14"/>
                <w:szCs w:val="14"/>
              </w:rPr>
            </w:pPr>
            <w:r w:rsidRPr="000B6341">
              <w:rPr>
                <w:sz w:val="14"/>
                <w:szCs w:val="14"/>
              </w:rPr>
              <w:t>Итого:</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76287,83391</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16414,07450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14649,51531</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16620,98010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480"/>
        </w:trPr>
        <w:tc>
          <w:tcPr>
            <w:tcW w:w="556" w:type="dxa"/>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shd w:val="clear" w:color="auto" w:fill="auto"/>
            <w:hideMark/>
          </w:tcPr>
          <w:p w:rsidR="004342DE" w:rsidRPr="000B6341" w:rsidRDefault="004342DE" w:rsidP="00995303">
            <w:pPr>
              <w:rPr>
                <w:sz w:val="14"/>
                <w:szCs w:val="14"/>
              </w:rPr>
            </w:pPr>
            <w:r w:rsidRPr="000B6341">
              <w:rPr>
                <w:sz w:val="14"/>
                <w:szCs w:val="14"/>
              </w:rPr>
              <w:t>Средства бюджета Московской области</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732"/>
        </w:trPr>
        <w:tc>
          <w:tcPr>
            <w:tcW w:w="556" w:type="dxa"/>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shd w:val="clear" w:color="auto" w:fill="auto"/>
            <w:hideMark/>
          </w:tcPr>
          <w:p w:rsidR="004342DE" w:rsidRPr="000B6341" w:rsidRDefault="004342DE" w:rsidP="00995303">
            <w:pPr>
              <w:rPr>
                <w:sz w:val="14"/>
                <w:szCs w:val="14"/>
              </w:rPr>
            </w:pPr>
            <w:r w:rsidRPr="000B6341">
              <w:rPr>
                <w:sz w:val="14"/>
                <w:szCs w:val="14"/>
              </w:rPr>
              <w:t>Средства бюджета муниципального образования Московской области</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76287,83391</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16414,07450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14649,51531</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16620,98010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19301,63200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9301,63200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300"/>
        </w:trPr>
        <w:tc>
          <w:tcPr>
            <w:tcW w:w="556" w:type="dxa"/>
            <w:vMerge w:val="restart"/>
            <w:shd w:val="clear" w:color="auto" w:fill="auto"/>
            <w:hideMark/>
          </w:tcPr>
          <w:p w:rsidR="004342DE" w:rsidRPr="000B6341" w:rsidRDefault="004342DE" w:rsidP="00995303">
            <w:pPr>
              <w:jc w:val="center"/>
              <w:rPr>
                <w:sz w:val="14"/>
                <w:szCs w:val="14"/>
              </w:rPr>
            </w:pPr>
            <w:r w:rsidRPr="000B6341">
              <w:rPr>
                <w:sz w:val="14"/>
                <w:szCs w:val="14"/>
              </w:rPr>
              <w:t>1.2.</w:t>
            </w:r>
          </w:p>
        </w:tc>
        <w:tc>
          <w:tcPr>
            <w:tcW w:w="0" w:type="auto"/>
            <w:vMerge w:val="restart"/>
            <w:shd w:val="clear" w:color="auto" w:fill="auto"/>
            <w:hideMark/>
          </w:tcPr>
          <w:p w:rsidR="004342DE" w:rsidRPr="000B6341" w:rsidRDefault="004342DE" w:rsidP="00995303">
            <w:pPr>
              <w:rPr>
                <w:sz w:val="14"/>
                <w:szCs w:val="14"/>
              </w:rPr>
            </w:pPr>
            <w:r w:rsidRPr="000B6341">
              <w:rPr>
                <w:sz w:val="14"/>
                <w:szCs w:val="14"/>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0" w:type="auto"/>
            <w:vMerge w:val="restart"/>
            <w:shd w:val="clear" w:color="auto" w:fill="auto"/>
            <w:hideMark/>
          </w:tcPr>
          <w:p w:rsidR="004342DE" w:rsidRPr="000B6341" w:rsidRDefault="004342DE" w:rsidP="00995303">
            <w:pPr>
              <w:jc w:val="center"/>
              <w:rPr>
                <w:sz w:val="14"/>
                <w:szCs w:val="14"/>
              </w:rPr>
            </w:pPr>
            <w:r w:rsidRPr="000B6341">
              <w:rPr>
                <w:sz w:val="14"/>
                <w:szCs w:val="14"/>
              </w:rPr>
              <w:t>2023-2030</w:t>
            </w:r>
          </w:p>
        </w:tc>
        <w:tc>
          <w:tcPr>
            <w:tcW w:w="0" w:type="auto"/>
            <w:shd w:val="clear" w:color="auto" w:fill="auto"/>
            <w:hideMark/>
          </w:tcPr>
          <w:p w:rsidR="004342DE" w:rsidRPr="000B6341" w:rsidRDefault="004342DE" w:rsidP="00995303">
            <w:pPr>
              <w:rPr>
                <w:sz w:val="14"/>
                <w:szCs w:val="14"/>
              </w:rPr>
            </w:pPr>
            <w:r w:rsidRPr="000B6341">
              <w:rPr>
                <w:sz w:val="14"/>
                <w:szCs w:val="14"/>
              </w:rPr>
              <w:t>Итого:</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555"/>
        </w:trPr>
        <w:tc>
          <w:tcPr>
            <w:tcW w:w="556" w:type="dxa"/>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shd w:val="clear" w:color="auto" w:fill="auto"/>
            <w:hideMark/>
          </w:tcPr>
          <w:p w:rsidR="004342DE" w:rsidRPr="000B6341" w:rsidRDefault="004342DE" w:rsidP="00995303">
            <w:pPr>
              <w:rPr>
                <w:sz w:val="14"/>
                <w:szCs w:val="14"/>
              </w:rPr>
            </w:pPr>
            <w:r w:rsidRPr="000B6341">
              <w:rPr>
                <w:sz w:val="14"/>
                <w:szCs w:val="14"/>
              </w:rPr>
              <w:t>Средства бюджета Московской области</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812"/>
        </w:trPr>
        <w:tc>
          <w:tcPr>
            <w:tcW w:w="556" w:type="dxa"/>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vMerge/>
            <w:vAlign w:val="center"/>
            <w:hideMark/>
          </w:tcPr>
          <w:p w:rsidR="004342DE" w:rsidRPr="000B6341" w:rsidRDefault="004342DE" w:rsidP="00995303">
            <w:pPr>
              <w:rPr>
                <w:sz w:val="14"/>
                <w:szCs w:val="14"/>
              </w:rPr>
            </w:pPr>
          </w:p>
        </w:tc>
        <w:tc>
          <w:tcPr>
            <w:tcW w:w="0" w:type="auto"/>
            <w:shd w:val="clear" w:color="auto" w:fill="auto"/>
            <w:hideMark/>
          </w:tcPr>
          <w:p w:rsidR="004342DE" w:rsidRPr="000B6341" w:rsidRDefault="004342DE" w:rsidP="00995303">
            <w:pPr>
              <w:rPr>
                <w:sz w:val="14"/>
                <w:szCs w:val="14"/>
              </w:rPr>
            </w:pPr>
            <w:r w:rsidRPr="000B6341">
              <w:rPr>
                <w:sz w:val="14"/>
                <w:szCs w:val="14"/>
              </w:rPr>
              <w:t>Средства бюджета муниципального образования Московской области</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0" w:type="auto"/>
            <w:shd w:val="clear" w:color="auto" w:fill="auto"/>
            <w:hideMark/>
          </w:tcPr>
          <w:p w:rsidR="004342DE" w:rsidRPr="000B6341" w:rsidRDefault="004342DE" w:rsidP="00995303">
            <w:pPr>
              <w:jc w:val="center"/>
              <w:rPr>
                <w:sz w:val="14"/>
                <w:szCs w:val="14"/>
              </w:rPr>
            </w:pPr>
            <w:r w:rsidRPr="000B6341">
              <w:rPr>
                <w:sz w:val="14"/>
                <w:szCs w:val="14"/>
              </w:rPr>
              <w:t>0,00000</w:t>
            </w:r>
          </w:p>
        </w:tc>
        <w:tc>
          <w:tcPr>
            <w:tcW w:w="1914" w:type="dxa"/>
            <w:vMerge/>
            <w:vAlign w:val="center"/>
            <w:hideMark/>
          </w:tcPr>
          <w:p w:rsidR="004342DE" w:rsidRPr="000B6341" w:rsidRDefault="004342DE" w:rsidP="00995303">
            <w:pPr>
              <w:rPr>
                <w:b/>
                <w:bCs/>
                <w:sz w:val="14"/>
                <w:szCs w:val="14"/>
              </w:rPr>
            </w:pPr>
          </w:p>
        </w:tc>
      </w:tr>
      <w:tr w:rsidR="004342DE" w:rsidRPr="000B6341" w:rsidTr="004342DE">
        <w:trPr>
          <w:trHeight w:val="255"/>
        </w:trPr>
        <w:tc>
          <w:tcPr>
            <w:tcW w:w="556" w:type="dxa"/>
            <w:shd w:val="clear" w:color="auto" w:fill="auto"/>
            <w:hideMark/>
          </w:tcPr>
          <w:p w:rsidR="004342DE" w:rsidRPr="000B6341" w:rsidRDefault="004342DE" w:rsidP="00995303">
            <w:pPr>
              <w:jc w:val="center"/>
              <w:rPr>
                <w:sz w:val="14"/>
                <w:szCs w:val="14"/>
              </w:rPr>
            </w:pPr>
            <w:r w:rsidRPr="000B6341">
              <w:rPr>
                <w:sz w:val="14"/>
                <w:szCs w:val="14"/>
              </w:rPr>
              <w:t> </w:t>
            </w:r>
          </w:p>
        </w:tc>
        <w:tc>
          <w:tcPr>
            <w:tcW w:w="0" w:type="auto"/>
            <w:gridSpan w:val="3"/>
            <w:shd w:val="clear" w:color="auto" w:fill="auto"/>
            <w:hideMark/>
          </w:tcPr>
          <w:p w:rsidR="004342DE" w:rsidRPr="000B6341" w:rsidRDefault="004342DE" w:rsidP="00995303">
            <w:pPr>
              <w:rPr>
                <w:b/>
                <w:bCs/>
                <w:sz w:val="14"/>
                <w:szCs w:val="14"/>
              </w:rPr>
            </w:pPr>
            <w:r w:rsidRPr="000B6341">
              <w:rPr>
                <w:b/>
                <w:bCs/>
                <w:sz w:val="14"/>
                <w:szCs w:val="14"/>
              </w:rPr>
              <w:t>Итого по подпрограмме</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104192,72991</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16414,07450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14649,51531</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16620,98010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1914" w:type="dxa"/>
            <w:shd w:val="clear" w:color="auto" w:fill="auto"/>
            <w:hideMark/>
          </w:tcPr>
          <w:p w:rsidR="004342DE" w:rsidRPr="000B6341" w:rsidRDefault="004342DE" w:rsidP="00995303">
            <w:pPr>
              <w:jc w:val="center"/>
              <w:rPr>
                <w:sz w:val="14"/>
                <w:szCs w:val="14"/>
              </w:rPr>
            </w:pPr>
            <w:r w:rsidRPr="000B6341">
              <w:rPr>
                <w:sz w:val="14"/>
                <w:szCs w:val="14"/>
              </w:rPr>
              <w:t> </w:t>
            </w:r>
          </w:p>
        </w:tc>
      </w:tr>
      <w:tr w:rsidR="004342DE" w:rsidRPr="000B6341" w:rsidTr="004342DE">
        <w:trPr>
          <w:trHeight w:val="300"/>
        </w:trPr>
        <w:tc>
          <w:tcPr>
            <w:tcW w:w="556" w:type="dxa"/>
            <w:shd w:val="clear" w:color="auto" w:fill="auto"/>
            <w:hideMark/>
          </w:tcPr>
          <w:p w:rsidR="004342DE" w:rsidRPr="000B6341" w:rsidRDefault="004342DE" w:rsidP="00995303">
            <w:pPr>
              <w:jc w:val="both"/>
              <w:rPr>
                <w:sz w:val="14"/>
                <w:szCs w:val="14"/>
              </w:rPr>
            </w:pPr>
            <w:r w:rsidRPr="000B6341">
              <w:rPr>
                <w:sz w:val="14"/>
                <w:szCs w:val="14"/>
              </w:rPr>
              <w:t> </w:t>
            </w:r>
          </w:p>
        </w:tc>
        <w:tc>
          <w:tcPr>
            <w:tcW w:w="0" w:type="auto"/>
            <w:gridSpan w:val="3"/>
            <w:shd w:val="clear" w:color="auto" w:fill="auto"/>
            <w:hideMark/>
          </w:tcPr>
          <w:p w:rsidR="004342DE" w:rsidRPr="000B6341" w:rsidRDefault="004342DE" w:rsidP="00995303">
            <w:pPr>
              <w:rPr>
                <w:b/>
                <w:bCs/>
                <w:sz w:val="14"/>
                <w:szCs w:val="14"/>
              </w:rPr>
            </w:pPr>
            <w:r w:rsidRPr="000B6341">
              <w:rPr>
                <w:b/>
                <w:bCs/>
                <w:sz w:val="14"/>
                <w:szCs w:val="14"/>
              </w:rPr>
              <w:t>В том числе:</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0" w:type="auto"/>
            <w:shd w:val="clear" w:color="auto" w:fill="auto"/>
            <w:hideMark/>
          </w:tcPr>
          <w:p w:rsidR="004342DE" w:rsidRPr="000B6341" w:rsidRDefault="004342DE" w:rsidP="00995303">
            <w:pPr>
              <w:rPr>
                <w:b/>
                <w:bCs/>
                <w:sz w:val="14"/>
                <w:szCs w:val="14"/>
              </w:rPr>
            </w:pPr>
            <w:r w:rsidRPr="000B6341">
              <w:rPr>
                <w:b/>
                <w:bCs/>
                <w:sz w:val="14"/>
                <w:szCs w:val="14"/>
              </w:rPr>
              <w:t> </w:t>
            </w:r>
          </w:p>
        </w:tc>
        <w:tc>
          <w:tcPr>
            <w:tcW w:w="1914" w:type="dxa"/>
            <w:shd w:val="clear" w:color="auto" w:fill="auto"/>
            <w:hideMark/>
          </w:tcPr>
          <w:p w:rsidR="004342DE" w:rsidRPr="000B6341" w:rsidRDefault="004342DE" w:rsidP="00995303">
            <w:pPr>
              <w:jc w:val="center"/>
              <w:rPr>
                <w:sz w:val="14"/>
                <w:szCs w:val="14"/>
              </w:rPr>
            </w:pPr>
            <w:r w:rsidRPr="000B6341">
              <w:rPr>
                <w:sz w:val="14"/>
                <w:szCs w:val="14"/>
              </w:rPr>
              <w:t> </w:t>
            </w:r>
          </w:p>
        </w:tc>
      </w:tr>
      <w:tr w:rsidR="004342DE" w:rsidRPr="000B6341" w:rsidTr="004342DE">
        <w:trPr>
          <w:trHeight w:val="311"/>
        </w:trPr>
        <w:tc>
          <w:tcPr>
            <w:tcW w:w="556" w:type="dxa"/>
            <w:shd w:val="clear" w:color="auto" w:fill="auto"/>
            <w:hideMark/>
          </w:tcPr>
          <w:p w:rsidR="004342DE" w:rsidRPr="000B6341" w:rsidRDefault="004342DE" w:rsidP="00995303">
            <w:pPr>
              <w:jc w:val="both"/>
              <w:rPr>
                <w:sz w:val="14"/>
                <w:szCs w:val="14"/>
              </w:rPr>
            </w:pPr>
            <w:r w:rsidRPr="000B6341">
              <w:rPr>
                <w:sz w:val="14"/>
                <w:szCs w:val="14"/>
              </w:rPr>
              <w:t> </w:t>
            </w:r>
          </w:p>
        </w:tc>
        <w:tc>
          <w:tcPr>
            <w:tcW w:w="0" w:type="auto"/>
            <w:gridSpan w:val="3"/>
            <w:shd w:val="clear" w:color="auto" w:fill="auto"/>
            <w:hideMark/>
          </w:tcPr>
          <w:p w:rsidR="004342DE" w:rsidRPr="000B6341" w:rsidRDefault="004342DE" w:rsidP="00995303">
            <w:pPr>
              <w:rPr>
                <w:b/>
                <w:bCs/>
                <w:sz w:val="14"/>
                <w:szCs w:val="14"/>
              </w:rPr>
            </w:pPr>
            <w:r w:rsidRPr="000B6341">
              <w:rPr>
                <w:b/>
                <w:bCs/>
                <w:sz w:val="14"/>
                <w:szCs w:val="14"/>
              </w:rPr>
              <w:t>Средства бюджета муниципального образования Московской области</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104192,72991</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16414,07450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14649,51531</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16620,98010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19301,63200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9301,63200</w:t>
            </w:r>
          </w:p>
        </w:tc>
        <w:tc>
          <w:tcPr>
            <w:tcW w:w="1914" w:type="dxa"/>
            <w:shd w:val="clear" w:color="auto" w:fill="auto"/>
            <w:hideMark/>
          </w:tcPr>
          <w:p w:rsidR="004342DE" w:rsidRPr="000B6341" w:rsidRDefault="004342DE" w:rsidP="00995303">
            <w:pPr>
              <w:jc w:val="center"/>
              <w:rPr>
                <w:sz w:val="14"/>
                <w:szCs w:val="14"/>
              </w:rPr>
            </w:pPr>
            <w:r w:rsidRPr="000B6341">
              <w:rPr>
                <w:sz w:val="14"/>
                <w:szCs w:val="14"/>
              </w:rPr>
              <w:t> </w:t>
            </w:r>
          </w:p>
        </w:tc>
      </w:tr>
      <w:tr w:rsidR="004342DE" w:rsidRPr="000B6341" w:rsidTr="004342DE">
        <w:trPr>
          <w:trHeight w:val="300"/>
        </w:trPr>
        <w:tc>
          <w:tcPr>
            <w:tcW w:w="556" w:type="dxa"/>
            <w:shd w:val="clear" w:color="auto" w:fill="auto"/>
            <w:hideMark/>
          </w:tcPr>
          <w:p w:rsidR="004342DE" w:rsidRPr="000B6341" w:rsidRDefault="004342DE" w:rsidP="00995303">
            <w:pPr>
              <w:jc w:val="both"/>
              <w:rPr>
                <w:sz w:val="14"/>
                <w:szCs w:val="14"/>
              </w:rPr>
            </w:pPr>
            <w:r w:rsidRPr="000B6341">
              <w:rPr>
                <w:sz w:val="14"/>
                <w:szCs w:val="14"/>
              </w:rPr>
              <w:t> </w:t>
            </w:r>
          </w:p>
        </w:tc>
        <w:tc>
          <w:tcPr>
            <w:tcW w:w="0" w:type="auto"/>
            <w:gridSpan w:val="3"/>
            <w:shd w:val="clear" w:color="auto" w:fill="auto"/>
            <w:hideMark/>
          </w:tcPr>
          <w:p w:rsidR="004342DE" w:rsidRPr="000B6341" w:rsidRDefault="004342DE" w:rsidP="00995303">
            <w:pPr>
              <w:rPr>
                <w:b/>
                <w:bCs/>
                <w:sz w:val="14"/>
                <w:szCs w:val="14"/>
              </w:rPr>
            </w:pPr>
            <w:r w:rsidRPr="000B6341">
              <w:rPr>
                <w:b/>
                <w:bCs/>
                <w:sz w:val="14"/>
                <w:szCs w:val="14"/>
              </w:rPr>
              <w:t>Средства бюджета Московской области</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0" w:type="auto"/>
            <w:shd w:val="clear" w:color="auto" w:fill="auto"/>
            <w:hideMark/>
          </w:tcPr>
          <w:p w:rsidR="004342DE" w:rsidRPr="000B6341" w:rsidRDefault="004342DE" w:rsidP="00995303">
            <w:pPr>
              <w:jc w:val="center"/>
              <w:rPr>
                <w:b/>
                <w:bCs/>
                <w:sz w:val="14"/>
                <w:szCs w:val="14"/>
              </w:rPr>
            </w:pPr>
            <w:r w:rsidRPr="000B6341">
              <w:rPr>
                <w:b/>
                <w:bCs/>
                <w:sz w:val="14"/>
                <w:szCs w:val="14"/>
              </w:rPr>
              <w:t>0,00000</w:t>
            </w:r>
          </w:p>
        </w:tc>
        <w:tc>
          <w:tcPr>
            <w:tcW w:w="1914" w:type="dxa"/>
            <w:shd w:val="clear" w:color="auto" w:fill="auto"/>
            <w:hideMark/>
          </w:tcPr>
          <w:p w:rsidR="004342DE" w:rsidRPr="000B6341" w:rsidRDefault="004342DE" w:rsidP="00995303">
            <w:pPr>
              <w:jc w:val="center"/>
              <w:rPr>
                <w:sz w:val="14"/>
                <w:szCs w:val="14"/>
              </w:rPr>
            </w:pPr>
            <w:r w:rsidRPr="000B6341">
              <w:rPr>
                <w:sz w:val="14"/>
                <w:szCs w:val="14"/>
              </w:rPr>
              <w:t> </w:t>
            </w:r>
          </w:p>
        </w:tc>
      </w:tr>
    </w:tbl>
    <w:p w:rsidR="004342DE" w:rsidRDefault="004342DE" w:rsidP="004342DE">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r w:rsidR="00F72B65">
        <w:rPr>
          <w:rFonts w:ascii="Times New Roman" w:eastAsia="Times New Roman" w:hAnsi="Times New Roman" w:cs="Times New Roman"/>
          <w:bCs/>
          <w:kern w:val="28"/>
          <w:sz w:val="24"/>
          <w:szCs w:val="24"/>
        </w:rPr>
        <w:t>;</w:t>
      </w:r>
    </w:p>
    <w:p w:rsidR="00741056" w:rsidRDefault="00741056" w:rsidP="004342DE">
      <w:pPr>
        <w:pStyle w:val="ae"/>
        <w:jc w:val="right"/>
        <w:rPr>
          <w:rFonts w:ascii="Times New Roman" w:eastAsia="Times New Roman" w:hAnsi="Times New Roman" w:cs="Times New Roman"/>
          <w:bCs/>
          <w:kern w:val="28"/>
          <w:sz w:val="24"/>
          <w:szCs w:val="24"/>
        </w:rPr>
      </w:pPr>
    </w:p>
    <w:p w:rsidR="00741056" w:rsidRPr="000F575A" w:rsidRDefault="00741056" w:rsidP="009A34E7">
      <w:pPr>
        <w:pStyle w:val="ae"/>
        <w:numPr>
          <w:ilvl w:val="0"/>
          <w:numId w:val="1"/>
        </w:numPr>
        <w:ind w:left="0" w:firstLine="1134"/>
        <w:jc w:val="both"/>
        <w:rPr>
          <w:rFonts w:ascii="Times New Roman" w:eastAsia="Times New Roman" w:hAnsi="Times New Roman" w:cs="Times New Roman"/>
          <w:bCs/>
          <w:kern w:val="28"/>
          <w:sz w:val="24"/>
          <w:szCs w:val="24"/>
        </w:rPr>
      </w:pPr>
      <w:r w:rsidRPr="000F575A">
        <w:rPr>
          <w:rFonts w:ascii="Times New Roman" w:eastAsia="Times New Roman" w:hAnsi="Times New Roman" w:cs="Times New Roman"/>
          <w:bCs/>
          <w:kern w:val="28"/>
          <w:sz w:val="24"/>
          <w:szCs w:val="24"/>
        </w:rPr>
        <w:t>Раздел «</w:t>
      </w:r>
      <w:bookmarkStart w:id="8" w:name="_Hlk184907231"/>
      <w:r w:rsidR="000F575A" w:rsidRPr="000F575A">
        <w:rPr>
          <w:rFonts w:ascii="Times New Roman" w:eastAsia="Times New Roman" w:hAnsi="Times New Roman" w:cs="Times New Roman"/>
          <w:bCs/>
          <w:kern w:val="28"/>
          <w:sz w:val="24"/>
          <w:szCs w:val="24"/>
        </w:rPr>
        <w:t>8.2. Методика определения результатов выполнения мероприятий муниципальной подпрограммы 2</w:t>
      </w:r>
      <w:bookmarkEnd w:id="8"/>
      <w:r w:rsidRPr="000F575A">
        <w:rPr>
          <w:rFonts w:ascii="Times New Roman" w:eastAsia="Times New Roman" w:hAnsi="Times New Roman" w:cs="Times New Roman"/>
          <w:bCs/>
          <w:kern w:val="28"/>
          <w:sz w:val="24"/>
          <w:szCs w:val="24"/>
        </w:rPr>
        <w:t>» изложить в следующей редакции:</w:t>
      </w:r>
    </w:p>
    <w:p w:rsidR="00DF1509" w:rsidRPr="00D40687" w:rsidRDefault="00D40687" w:rsidP="00D40687">
      <w:pPr>
        <w:pStyle w:val="ae"/>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r w:rsidR="00DF1509" w:rsidRPr="00D40687">
        <w:rPr>
          <w:rFonts w:ascii="Times New Roman" w:eastAsia="Times New Roman" w:hAnsi="Times New Roman" w:cs="Times New Roman"/>
          <w:bCs/>
          <w:kern w:val="28"/>
          <w:sz w:val="24"/>
          <w:szCs w:val="24"/>
        </w:rPr>
        <w:t>«</w:t>
      </w:r>
    </w:p>
    <w:tbl>
      <w:tblPr>
        <w:tblStyle w:val="a5"/>
        <w:tblW w:w="5056" w:type="pct"/>
        <w:tblLayout w:type="fixed"/>
        <w:tblLook w:val="04A0" w:firstRow="1" w:lastRow="0" w:firstColumn="1" w:lastColumn="0" w:noHBand="0" w:noVBand="1"/>
      </w:tblPr>
      <w:tblGrid>
        <w:gridCol w:w="583"/>
        <w:gridCol w:w="1473"/>
        <w:gridCol w:w="1470"/>
        <w:gridCol w:w="3971"/>
        <w:gridCol w:w="1178"/>
        <w:gridCol w:w="7195"/>
      </w:tblGrid>
      <w:tr w:rsidR="00DF1509" w:rsidRPr="00434064" w:rsidTr="00DF1509">
        <w:tc>
          <w:tcPr>
            <w:tcW w:w="184"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lang w:val="en-US"/>
              </w:rPr>
            </w:pPr>
            <w:bookmarkStart w:id="9" w:name="_Hlk184907380"/>
            <w:r w:rsidRPr="00434064">
              <w:rPr>
                <w:rFonts w:ascii="Times New Roman" w:hAnsi="Times New Roman" w:cs="Times New Roman"/>
                <w:sz w:val="20"/>
                <w:lang w:val="en-US"/>
              </w:rPr>
              <w:t>№ п/п</w:t>
            </w:r>
          </w:p>
        </w:tc>
        <w:tc>
          <w:tcPr>
            <w:tcW w:w="464"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lang w:val="en-US"/>
              </w:rPr>
            </w:pPr>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основного</w:t>
            </w:r>
            <w:proofErr w:type="spellEnd"/>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мероприятия</w:t>
            </w:r>
            <w:proofErr w:type="spellEnd"/>
            <w:r w:rsidRPr="00434064">
              <w:rPr>
                <w:rFonts w:ascii="Times New Roman" w:hAnsi="Times New Roman" w:cs="Times New Roman"/>
                <w:sz w:val="20"/>
                <w:lang w:val="en-US"/>
              </w:rPr>
              <w:t xml:space="preserve"> YY</w:t>
            </w:r>
          </w:p>
        </w:tc>
        <w:tc>
          <w:tcPr>
            <w:tcW w:w="463"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lang w:val="en-US"/>
              </w:rPr>
            </w:pPr>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мероприятия</w:t>
            </w:r>
            <w:proofErr w:type="spellEnd"/>
            <w:r w:rsidRPr="00434064">
              <w:rPr>
                <w:rFonts w:ascii="Times New Roman" w:hAnsi="Times New Roman" w:cs="Times New Roman"/>
                <w:sz w:val="20"/>
                <w:lang w:val="en-US"/>
              </w:rPr>
              <w:t xml:space="preserve"> ZZ</w:t>
            </w:r>
          </w:p>
        </w:tc>
        <w:tc>
          <w:tcPr>
            <w:tcW w:w="1251"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lang w:val="en-US"/>
              </w:rPr>
            </w:pPr>
            <w:proofErr w:type="spellStart"/>
            <w:r w:rsidRPr="00434064">
              <w:rPr>
                <w:rFonts w:ascii="Times New Roman" w:hAnsi="Times New Roman" w:cs="Times New Roman"/>
                <w:sz w:val="20"/>
                <w:lang w:val="en-US"/>
              </w:rPr>
              <w:t>Наименование</w:t>
            </w:r>
            <w:proofErr w:type="spellEnd"/>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результата</w:t>
            </w:r>
            <w:proofErr w:type="spellEnd"/>
          </w:p>
        </w:tc>
        <w:tc>
          <w:tcPr>
            <w:tcW w:w="371"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lang w:val="en-US"/>
              </w:rPr>
            </w:pPr>
            <w:proofErr w:type="spellStart"/>
            <w:r w:rsidRPr="00434064">
              <w:rPr>
                <w:rFonts w:ascii="Times New Roman" w:hAnsi="Times New Roman" w:cs="Times New Roman"/>
                <w:sz w:val="20"/>
                <w:lang w:val="en-US"/>
              </w:rPr>
              <w:t>Единица</w:t>
            </w:r>
            <w:proofErr w:type="spellEnd"/>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измерения</w:t>
            </w:r>
            <w:proofErr w:type="spellEnd"/>
          </w:p>
        </w:tc>
        <w:tc>
          <w:tcPr>
            <w:tcW w:w="2268"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right="-79" w:firstLine="10"/>
              <w:jc w:val="center"/>
              <w:rPr>
                <w:rFonts w:ascii="Times New Roman" w:hAnsi="Times New Roman" w:cs="Times New Roman"/>
                <w:sz w:val="20"/>
                <w:lang w:val="en-US"/>
              </w:rPr>
            </w:pPr>
            <w:proofErr w:type="spellStart"/>
            <w:r w:rsidRPr="00434064">
              <w:rPr>
                <w:rFonts w:ascii="Times New Roman" w:hAnsi="Times New Roman" w:cs="Times New Roman"/>
                <w:sz w:val="20"/>
                <w:lang w:val="en-US"/>
              </w:rPr>
              <w:t>Порядок</w:t>
            </w:r>
            <w:proofErr w:type="spellEnd"/>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определения</w:t>
            </w:r>
            <w:proofErr w:type="spellEnd"/>
            <w:r w:rsidRPr="00434064">
              <w:rPr>
                <w:rFonts w:ascii="Times New Roman" w:hAnsi="Times New Roman" w:cs="Times New Roman"/>
                <w:sz w:val="20"/>
                <w:lang w:val="en-US"/>
              </w:rPr>
              <w:t xml:space="preserve"> </w:t>
            </w:r>
            <w:proofErr w:type="spellStart"/>
            <w:r w:rsidRPr="00434064">
              <w:rPr>
                <w:rFonts w:ascii="Times New Roman" w:hAnsi="Times New Roman" w:cs="Times New Roman"/>
                <w:sz w:val="20"/>
                <w:lang w:val="en-US"/>
              </w:rPr>
              <w:t>значений</w:t>
            </w:r>
            <w:proofErr w:type="spellEnd"/>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lang w:val="en-US"/>
              </w:rPr>
            </w:pPr>
            <w:r w:rsidRPr="00434064">
              <w:rPr>
                <w:rFonts w:ascii="Times New Roman" w:hAnsi="Times New Roman" w:cs="Times New Roman"/>
                <w:sz w:val="20"/>
                <w:lang w:val="en-US"/>
              </w:rPr>
              <w:t>1</w:t>
            </w:r>
          </w:p>
        </w:tc>
        <w:tc>
          <w:tcPr>
            <w:tcW w:w="464"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2</w:t>
            </w:r>
          </w:p>
        </w:tc>
        <w:tc>
          <w:tcPr>
            <w:tcW w:w="463"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3</w:t>
            </w:r>
          </w:p>
        </w:tc>
        <w:tc>
          <w:tcPr>
            <w:tcW w:w="1251"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4</w:t>
            </w:r>
          </w:p>
        </w:tc>
        <w:tc>
          <w:tcPr>
            <w:tcW w:w="371"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5</w:t>
            </w:r>
          </w:p>
        </w:tc>
        <w:tc>
          <w:tcPr>
            <w:tcW w:w="2268" w:type="pct"/>
            <w:tcBorders>
              <w:top w:val="single" w:sz="4" w:space="0" w:color="auto"/>
              <w:left w:val="single" w:sz="4" w:space="0" w:color="auto"/>
              <w:bottom w:val="single" w:sz="4" w:space="0" w:color="auto"/>
              <w:right w:val="single" w:sz="4" w:space="0" w:color="auto"/>
            </w:tcBorders>
            <w:vAlign w:val="center"/>
            <w:hideMark/>
          </w:tcPr>
          <w:p w:rsidR="00DF1509" w:rsidRPr="00434064" w:rsidRDefault="00DF1509" w:rsidP="00995303">
            <w:pPr>
              <w:pStyle w:val="ConsPlusNormal"/>
              <w:ind w:right="-79" w:firstLine="10"/>
              <w:jc w:val="center"/>
              <w:rPr>
                <w:rFonts w:ascii="Times New Roman" w:hAnsi="Times New Roman" w:cs="Times New Roman"/>
                <w:sz w:val="20"/>
              </w:rPr>
            </w:pPr>
            <w:r w:rsidRPr="00434064">
              <w:rPr>
                <w:rFonts w:ascii="Times New Roman" w:hAnsi="Times New Roman" w:cs="Times New Roman"/>
                <w:sz w:val="20"/>
              </w:rPr>
              <w:t>6</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1</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jc w:val="both"/>
            </w:pPr>
            <w:r w:rsidRPr="00434064">
              <w:t>Домохозяйства обеспечены широкополосным доступом в сеть Интернет</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домохозяйств, обеспеченных широкополосным доступом в сеть Интернет</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2</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Населенные пункты обеспечены широкополосным доступом в сеть Интернет, телефонной связью, иными услугами электросвязи</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населенных пунктов, обеспеченных широкополосным доступом в сеть Интернет</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3</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02</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rPr>
                <w:bCs/>
              </w:rPr>
              <w:t>ОМСУ обеспечены широкополосным доступом в сеть Интернет, телефонной связью, иными услугами электросвязи</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ОМСУ, обеспеченных широкополосным доступом в сеть Интернет</w:t>
            </w:r>
            <w:r w:rsidRPr="00434064">
              <w:rPr>
                <w:bCs/>
                <w:color w:val="000000"/>
              </w:rPr>
              <w:t>, телефонной связью, иными услугами электросвязи</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4</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03</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ОМСУ подключены к ЕИМТС Правительства Московской области</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ОМСУ, подключенных к ЕИМТС Правительства Московской области</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5</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04</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ОМСУ обеспечены оборудованием, а также его техническим сопровождением</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ОМСУ, обеспеченных оборудованием и его техническим сопровождением</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lastRenderedPageBreak/>
              <w:t>6</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05</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7</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02</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01</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объектов информатизации в ОМСУ, соответствующих требованиям о защите информации ограниченного доступа, не составляющей государственную тайну</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8</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03</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01</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ОМСУ обеспечены программными продуктами согласно заявленной потребности</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ОМСУ, обеспеченных программными продуктами согласно заявленной потребности</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9</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03</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02</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w:t>
            </w:r>
            <w:r w:rsidRPr="00434064">
              <w:t>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10</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03</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03</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Обеспечено функционирование муниципальных информационных систем обеспечения деятельности ОМСУ</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 xml:space="preserve">Количество используемых </w:t>
            </w:r>
            <w:r w:rsidRPr="00434064">
              <w:t>муниципальных информационных систем обеспечения деятельности ОМСУ</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11</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04</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lang w:val="en-US"/>
              </w:rPr>
            </w:pPr>
            <w:r w:rsidRPr="00434064">
              <w:rPr>
                <w:rFonts w:ascii="Times New Roman" w:hAnsi="Times New Roman" w:cs="Times New Roman"/>
                <w:sz w:val="20"/>
                <w:lang w:val="en-US"/>
              </w:rPr>
              <w:t>01</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Муниципальные учреждения культуры обеспечены доступом в информационно-телекоммуникационную сеть Интернет</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Количество муниципальных</w:t>
            </w:r>
            <w:r w:rsidRPr="00434064">
              <w:t xml:space="preserve"> учреждений культуры, обеспеченных доступом в информационно-телекоммуникационную сеть Интернет</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jc w:val="center"/>
              <w:rPr>
                <w:rFonts w:ascii="Times New Roman" w:hAnsi="Times New Roman" w:cs="Times New Roman"/>
                <w:sz w:val="20"/>
              </w:rPr>
            </w:pPr>
            <w:r w:rsidRPr="00434064">
              <w:rPr>
                <w:rFonts w:ascii="Times New Roman" w:hAnsi="Times New Roman" w:cs="Times New Roman"/>
                <w:sz w:val="20"/>
              </w:rPr>
              <w:t>12</w:t>
            </w:r>
          </w:p>
        </w:tc>
        <w:tc>
          <w:tcPr>
            <w:tcW w:w="464"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rPr>
              <w:t>05</w:t>
            </w:r>
          </w:p>
        </w:tc>
        <w:tc>
          <w:tcPr>
            <w:tcW w:w="463"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ConsPlusNormal"/>
              <w:ind w:firstLine="10"/>
              <w:rPr>
                <w:rFonts w:ascii="Times New Roman" w:hAnsi="Times New Roman" w:cs="Times New Roman"/>
                <w:sz w:val="20"/>
              </w:rPr>
            </w:pPr>
            <w:r w:rsidRPr="00434064">
              <w:rPr>
                <w:rFonts w:ascii="Times New Roman" w:hAnsi="Times New Roman" w:cs="Times New Roman"/>
                <w:sz w:val="20"/>
                <w:lang w:val="en-US"/>
              </w:rPr>
              <w:t>0</w:t>
            </w:r>
            <w:r w:rsidRPr="00434064">
              <w:rPr>
                <w:rFonts w:ascii="Times New Roman" w:hAnsi="Times New Roman" w:cs="Times New Roman"/>
                <w:sz w:val="20"/>
              </w:rPr>
              <w:t>1</w:t>
            </w:r>
          </w:p>
        </w:tc>
        <w:tc>
          <w:tcPr>
            <w:tcW w:w="125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ind w:firstLine="10"/>
              <w:jc w:val="both"/>
            </w:pPr>
            <w:r w:rsidRPr="00434064">
              <w:t>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w:t>
            </w:r>
          </w:p>
        </w:tc>
        <w:tc>
          <w:tcPr>
            <w:tcW w:w="371"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autoSpaceDE w:val="0"/>
              <w:autoSpaceDN w:val="0"/>
              <w:adjustRightInd w:val="0"/>
              <w:ind w:firstLine="10"/>
              <w:rPr>
                <w:lang w:eastAsia="en-US"/>
              </w:rPr>
            </w:pPr>
            <w:proofErr w:type="spellStart"/>
            <w:r w:rsidRPr="00434064">
              <w:rPr>
                <w:lang w:val="en-US" w:eastAsia="en-US"/>
              </w:rPr>
              <w:t>единиц</w:t>
            </w:r>
            <w:proofErr w:type="spellEnd"/>
            <w:r w:rsidRPr="00434064">
              <w:rPr>
                <w:lang w:eastAsia="en-US"/>
              </w:rPr>
              <w:t>а</w:t>
            </w:r>
          </w:p>
        </w:tc>
        <w:tc>
          <w:tcPr>
            <w:tcW w:w="2268" w:type="pct"/>
            <w:tcBorders>
              <w:top w:val="single" w:sz="4" w:space="0" w:color="auto"/>
              <w:left w:val="single" w:sz="4" w:space="0" w:color="auto"/>
              <w:bottom w:val="single" w:sz="4" w:space="0" w:color="auto"/>
              <w:right w:val="single" w:sz="4" w:space="0" w:color="auto"/>
            </w:tcBorders>
          </w:tcPr>
          <w:p w:rsidR="00DF1509" w:rsidRPr="00434064" w:rsidRDefault="00DF1509" w:rsidP="00995303">
            <w:pPr>
              <w:pStyle w:val="13"/>
              <w:widowControl w:val="0"/>
              <w:jc w:val="both"/>
              <w:rPr>
                <w:color w:val="000000"/>
              </w:rPr>
            </w:pPr>
            <w:r w:rsidRPr="00434064">
              <w:rPr>
                <w:color w:val="000000"/>
              </w:rPr>
              <w:t>Количество образовательных организаций в муниципальном образовании Московской области, в которых обеспечено обновление</w:t>
            </w:r>
            <w:r w:rsidRPr="00434064">
              <w:rPr>
                <w:lang w:eastAsia="ru-RU"/>
              </w:rPr>
              <w:t xml:space="preserve">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r w:rsidRPr="00434064">
              <w:rPr>
                <w:color w:val="000000"/>
              </w:rPr>
              <w:t>.</w:t>
            </w:r>
          </w:p>
          <w:p w:rsidR="00DF1509" w:rsidRPr="00434064" w:rsidRDefault="00DF1509" w:rsidP="00995303">
            <w:pPr>
              <w:pStyle w:val="13"/>
              <w:widowControl w:val="0"/>
              <w:jc w:val="both"/>
              <w:rPr>
                <w:color w:val="000000"/>
              </w:rPr>
            </w:pPr>
            <w:proofErr w:type="spellStart"/>
            <w:r w:rsidRPr="00434064">
              <w:rPr>
                <w:lang w:val="en-US" w:eastAsia="en-US"/>
              </w:rPr>
              <w:t>Периодичность</w:t>
            </w:r>
            <w:proofErr w:type="spellEnd"/>
            <w:r w:rsidRPr="00434064">
              <w:rPr>
                <w:lang w:val="en-US" w:eastAsia="en-US"/>
              </w:rPr>
              <w:t xml:space="preserve"> </w:t>
            </w:r>
            <w:proofErr w:type="spellStart"/>
            <w:r w:rsidRPr="00434064">
              <w:rPr>
                <w:lang w:val="en-US" w:eastAsia="en-US"/>
              </w:rPr>
              <w:t>представления</w:t>
            </w:r>
            <w:proofErr w:type="spellEnd"/>
            <w:r w:rsidRPr="00434064">
              <w:rPr>
                <w:lang w:val="en-US" w:eastAsia="en-US"/>
              </w:rPr>
              <w:t xml:space="preserve"> – </w:t>
            </w:r>
            <w:proofErr w:type="spellStart"/>
            <w:r w:rsidRPr="00434064">
              <w:rPr>
                <w:lang w:val="en-US" w:eastAsia="en-US"/>
              </w:rPr>
              <w:t>ежеквартально</w:t>
            </w:r>
            <w:proofErr w:type="spellEnd"/>
            <w:r w:rsidRPr="00434064">
              <w:rPr>
                <w:lang w:val="en-US" w:eastAsia="en-US"/>
              </w:rPr>
              <w:t>.</w:t>
            </w:r>
          </w:p>
        </w:tc>
      </w:tr>
      <w:tr w:rsidR="00DF1509" w:rsidRPr="00434064" w:rsidTr="00DF1509">
        <w:tc>
          <w:tcPr>
            <w:tcW w:w="184" w:type="pct"/>
            <w:tcBorders>
              <w:top w:val="single" w:sz="4" w:space="0" w:color="auto"/>
              <w:left w:val="single" w:sz="4" w:space="0" w:color="auto"/>
              <w:bottom w:val="single" w:sz="4" w:space="0" w:color="auto"/>
              <w:right w:val="single" w:sz="4" w:space="0" w:color="auto"/>
            </w:tcBorders>
          </w:tcPr>
          <w:p w:rsidR="00DF1509" w:rsidRPr="00FC3429" w:rsidRDefault="00DF1509" w:rsidP="00995303">
            <w:pPr>
              <w:pStyle w:val="ConsPlusNormal"/>
              <w:ind w:firstLine="10"/>
              <w:jc w:val="center"/>
              <w:rPr>
                <w:rFonts w:ascii="Times New Roman" w:hAnsi="Times New Roman" w:cs="Times New Roman"/>
                <w:sz w:val="20"/>
              </w:rPr>
            </w:pPr>
            <w:r w:rsidRPr="00FC3429">
              <w:rPr>
                <w:rFonts w:ascii="Times New Roman" w:hAnsi="Times New Roman" w:cs="Times New Roman"/>
                <w:sz w:val="20"/>
              </w:rPr>
              <w:t>13</w:t>
            </w:r>
          </w:p>
        </w:tc>
        <w:tc>
          <w:tcPr>
            <w:tcW w:w="464" w:type="pct"/>
            <w:tcBorders>
              <w:top w:val="single" w:sz="4" w:space="0" w:color="auto"/>
              <w:left w:val="single" w:sz="4" w:space="0" w:color="auto"/>
              <w:bottom w:val="single" w:sz="4" w:space="0" w:color="auto"/>
              <w:right w:val="single" w:sz="4" w:space="0" w:color="auto"/>
            </w:tcBorders>
          </w:tcPr>
          <w:p w:rsidR="00DF1509" w:rsidRPr="00FC3429" w:rsidRDefault="00DF1509" w:rsidP="00995303">
            <w:pPr>
              <w:pStyle w:val="ConsPlusNormal"/>
              <w:ind w:firstLine="10"/>
              <w:jc w:val="center"/>
              <w:rPr>
                <w:rFonts w:ascii="Times New Roman" w:hAnsi="Times New Roman" w:cs="Times New Roman"/>
                <w:sz w:val="20"/>
              </w:rPr>
            </w:pPr>
            <w:r w:rsidRPr="00FC3429">
              <w:rPr>
                <w:rFonts w:ascii="Times New Roman" w:hAnsi="Times New Roman" w:cs="Times New Roman"/>
                <w:sz w:val="20"/>
              </w:rPr>
              <w:t>Ц2</w:t>
            </w:r>
          </w:p>
        </w:tc>
        <w:tc>
          <w:tcPr>
            <w:tcW w:w="463" w:type="pct"/>
            <w:tcBorders>
              <w:top w:val="single" w:sz="4" w:space="0" w:color="auto"/>
              <w:left w:val="single" w:sz="4" w:space="0" w:color="auto"/>
              <w:bottom w:val="single" w:sz="4" w:space="0" w:color="auto"/>
              <w:right w:val="single" w:sz="4" w:space="0" w:color="auto"/>
            </w:tcBorders>
          </w:tcPr>
          <w:p w:rsidR="00DF1509" w:rsidRPr="00FC3429" w:rsidRDefault="00DF1509" w:rsidP="00995303">
            <w:pPr>
              <w:pStyle w:val="ConsPlusNormal"/>
              <w:ind w:firstLine="10"/>
              <w:jc w:val="center"/>
              <w:rPr>
                <w:rFonts w:ascii="Times New Roman" w:hAnsi="Times New Roman" w:cs="Times New Roman"/>
                <w:sz w:val="20"/>
              </w:rPr>
            </w:pPr>
            <w:r w:rsidRPr="00FC3429">
              <w:rPr>
                <w:rFonts w:ascii="Times New Roman" w:hAnsi="Times New Roman" w:cs="Times New Roman"/>
                <w:sz w:val="20"/>
              </w:rPr>
              <w:t>01</w:t>
            </w:r>
          </w:p>
        </w:tc>
        <w:tc>
          <w:tcPr>
            <w:tcW w:w="1251" w:type="pct"/>
            <w:tcBorders>
              <w:top w:val="single" w:sz="4" w:space="0" w:color="auto"/>
              <w:left w:val="single" w:sz="4" w:space="0" w:color="auto"/>
              <w:bottom w:val="single" w:sz="4" w:space="0" w:color="auto"/>
              <w:right w:val="single" w:sz="4" w:space="0" w:color="auto"/>
            </w:tcBorders>
          </w:tcPr>
          <w:p w:rsidR="00DF1509" w:rsidRPr="00FC3429" w:rsidRDefault="00DF1509" w:rsidP="00995303">
            <w:pPr>
              <w:pStyle w:val="ConsPlusNormal"/>
              <w:ind w:firstLine="10"/>
              <w:rPr>
                <w:rFonts w:ascii="Times New Roman" w:hAnsi="Times New Roman" w:cs="Times New Roman"/>
                <w:sz w:val="20"/>
              </w:rPr>
            </w:pPr>
            <w:r w:rsidRPr="00FC3429">
              <w:rPr>
                <w:rFonts w:ascii="Times New Roman" w:hAnsi="Times New Roman" w:cs="Times New Roman"/>
                <w:sz w:val="20"/>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371" w:type="pct"/>
            <w:tcBorders>
              <w:top w:val="single" w:sz="4" w:space="0" w:color="auto"/>
              <w:left w:val="single" w:sz="4" w:space="0" w:color="auto"/>
              <w:bottom w:val="single" w:sz="4" w:space="0" w:color="auto"/>
              <w:right w:val="single" w:sz="4" w:space="0" w:color="auto"/>
            </w:tcBorders>
          </w:tcPr>
          <w:p w:rsidR="00DF1509" w:rsidRPr="00FC3429" w:rsidRDefault="00DF1509" w:rsidP="00995303">
            <w:pPr>
              <w:pStyle w:val="ConsPlusNormal"/>
              <w:ind w:firstLine="10"/>
              <w:jc w:val="center"/>
              <w:rPr>
                <w:rFonts w:ascii="Times New Roman" w:hAnsi="Times New Roman" w:cs="Times New Roman"/>
                <w:sz w:val="20"/>
              </w:rPr>
            </w:pPr>
            <w:r w:rsidRPr="00FC3429">
              <w:rPr>
                <w:rFonts w:ascii="Times New Roman" w:hAnsi="Times New Roman" w:cs="Times New Roman"/>
                <w:sz w:val="20"/>
              </w:rPr>
              <w:t>единица</w:t>
            </w:r>
          </w:p>
        </w:tc>
        <w:tc>
          <w:tcPr>
            <w:tcW w:w="2268" w:type="pct"/>
            <w:tcBorders>
              <w:top w:val="single" w:sz="4" w:space="0" w:color="auto"/>
              <w:left w:val="single" w:sz="4" w:space="0" w:color="auto"/>
              <w:bottom w:val="single" w:sz="4" w:space="0" w:color="auto"/>
              <w:right w:val="single" w:sz="4" w:space="0" w:color="auto"/>
            </w:tcBorders>
          </w:tcPr>
          <w:p w:rsidR="00DF1509" w:rsidRPr="00FC3429" w:rsidRDefault="00DF1509" w:rsidP="00995303">
            <w:pPr>
              <w:pStyle w:val="ConsPlusNormal"/>
              <w:ind w:firstLine="10"/>
              <w:rPr>
                <w:rFonts w:ascii="Times New Roman" w:hAnsi="Times New Roman" w:cs="Times New Roman"/>
                <w:sz w:val="20"/>
              </w:rPr>
            </w:pPr>
            <w:r w:rsidRPr="00FC3429">
              <w:rPr>
                <w:rFonts w:ascii="Times New Roman" w:hAnsi="Times New Roman" w:cs="Times New Roman"/>
                <w:sz w:val="20"/>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bl>
    <w:bookmarkEnd w:id="9"/>
    <w:p w:rsidR="00DF1509" w:rsidRDefault="00D40687" w:rsidP="00D40687">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r w:rsidR="00C8324D">
        <w:rPr>
          <w:rFonts w:ascii="Times New Roman" w:eastAsia="Times New Roman" w:hAnsi="Times New Roman" w:cs="Times New Roman"/>
          <w:bCs/>
          <w:kern w:val="28"/>
          <w:sz w:val="24"/>
          <w:szCs w:val="24"/>
        </w:rPr>
        <w:t>;</w:t>
      </w:r>
    </w:p>
    <w:p w:rsidR="00C8324D" w:rsidRDefault="00C8324D" w:rsidP="00D40687">
      <w:pPr>
        <w:pStyle w:val="ae"/>
        <w:jc w:val="right"/>
        <w:rPr>
          <w:rFonts w:ascii="Times New Roman" w:eastAsia="Times New Roman" w:hAnsi="Times New Roman" w:cs="Times New Roman"/>
          <w:bCs/>
          <w:kern w:val="28"/>
          <w:sz w:val="24"/>
          <w:szCs w:val="24"/>
        </w:rPr>
        <w:sectPr w:rsidR="00C8324D" w:rsidSect="004B1884">
          <w:pgSz w:w="16838" w:h="11906" w:orient="landscape"/>
          <w:pgMar w:top="1134" w:right="567" w:bottom="567" w:left="567" w:header="709" w:footer="709" w:gutter="0"/>
          <w:cols w:space="708"/>
          <w:docGrid w:linePitch="360"/>
        </w:sectPr>
      </w:pPr>
    </w:p>
    <w:p w:rsidR="00C8324D" w:rsidRPr="000F575A" w:rsidRDefault="00C8324D" w:rsidP="009A34E7">
      <w:pPr>
        <w:pStyle w:val="ae"/>
        <w:numPr>
          <w:ilvl w:val="0"/>
          <w:numId w:val="1"/>
        </w:numPr>
        <w:jc w:val="both"/>
        <w:rPr>
          <w:rFonts w:ascii="Times New Roman" w:eastAsia="Times New Roman" w:hAnsi="Times New Roman" w:cs="Times New Roman"/>
          <w:bCs/>
          <w:kern w:val="28"/>
          <w:sz w:val="24"/>
          <w:szCs w:val="24"/>
        </w:rPr>
      </w:pPr>
      <w:r w:rsidRPr="000F575A">
        <w:rPr>
          <w:rFonts w:ascii="Times New Roman" w:eastAsia="Times New Roman" w:hAnsi="Times New Roman" w:cs="Times New Roman"/>
          <w:bCs/>
          <w:kern w:val="28"/>
          <w:sz w:val="24"/>
          <w:szCs w:val="24"/>
        </w:rPr>
        <w:lastRenderedPageBreak/>
        <w:t>Раздел «</w:t>
      </w:r>
      <w:r>
        <w:rPr>
          <w:rFonts w:ascii="Times New Roman" w:eastAsia="Times New Roman" w:hAnsi="Times New Roman" w:cs="Times New Roman"/>
          <w:bCs/>
          <w:kern w:val="28"/>
          <w:sz w:val="24"/>
          <w:szCs w:val="24"/>
        </w:rPr>
        <w:t>9</w:t>
      </w:r>
      <w:r w:rsidRPr="000F575A">
        <w:rPr>
          <w:rFonts w:ascii="Times New Roman" w:eastAsia="Times New Roman" w:hAnsi="Times New Roman" w:cs="Times New Roman"/>
          <w:bCs/>
          <w:kern w:val="28"/>
          <w:sz w:val="24"/>
          <w:szCs w:val="24"/>
        </w:rPr>
        <w:t xml:space="preserve">. </w:t>
      </w:r>
      <w:r>
        <w:rPr>
          <w:rFonts w:ascii="Times New Roman" w:eastAsia="Times New Roman" w:hAnsi="Times New Roman" w:cs="Times New Roman"/>
          <w:bCs/>
          <w:kern w:val="28"/>
          <w:sz w:val="24"/>
          <w:szCs w:val="24"/>
        </w:rPr>
        <w:t>Связь основных мероприятий и показателей муниципальной подпрограммы 2</w:t>
      </w:r>
      <w:r w:rsidRPr="000F575A">
        <w:rPr>
          <w:rFonts w:ascii="Times New Roman" w:eastAsia="Times New Roman" w:hAnsi="Times New Roman" w:cs="Times New Roman"/>
          <w:bCs/>
          <w:kern w:val="28"/>
          <w:sz w:val="24"/>
          <w:szCs w:val="24"/>
        </w:rPr>
        <w:t>» изложить в следующей редакции:</w:t>
      </w:r>
    </w:p>
    <w:p w:rsidR="00C8324D" w:rsidRPr="00D40687" w:rsidRDefault="00C8324D" w:rsidP="00C8324D">
      <w:pPr>
        <w:pStyle w:val="ae"/>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w:t>
      </w:r>
      <w:r w:rsidRPr="00D40687">
        <w:rPr>
          <w:rFonts w:ascii="Times New Roman" w:eastAsia="Times New Roman" w:hAnsi="Times New Roman" w:cs="Times New Roman"/>
          <w:bCs/>
          <w:kern w:val="28"/>
          <w:sz w:val="24"/>
          <w:szCs w:val="24"/>
        </w:rPr>
        <w:t>«</w:t>
      </w:r>
    </w:p>
    <w:tbl>
      <w:tblPr>
        <w:tblW w:w="5452" w:type="pct"/>
        <w:tblInd w:w="-572" w:type="dxa"/>
        <w:tblLook w:val="0000" w:firstRow="0" w:lastRow="0" w:firstColumn="0" w:lastColumn="0" w:noHBand="0" w:noVBand="0"/>
      </w:tblPr>
      <w:tblGrid>
        <w:gridCol w:w="1061"/>
        <w:gridCol w:w="2908"/>
        <w:gridCol w:w="10050"/>
        <w:gridCol w:w="1857"/>
      </w:tblGrid>
      <w:tr w:rsidR="00C8324D" w:rsidTr="000B59E3">
        <w:trPr>
          <w:trHeight w:val="395"/>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24D" w:rsidRPr="00712093" w:rsidRDefault="00C8324D" w:rsidP="000B59E3">
            <w:pPr>
              <w:pStyle w:val="13"/>
              <w:widowControl w:val="0"/>
              <w:spacing w:after="0"/>
              <w:jc w:val="center"/>
              <w:rPr>
                <w:rFonts w:eastAsia="Calibri"/>
                <w:bCs/>
              </w:rPr>
            </w:pPr>
            <w:r w:rsidRPr="00712093">
              <w:rPr>
                <w:rFonts w:eastAsia="Calibri"/>
                <w:bCs/>
              </w:rPr>
              <w:t>№</w:t>
            </w:r>
            <w:r>
              <w:rPr>
                <w:rFonts w:eastAsia="Calibri"/>
                <w:bCs/>
              </w:rPr>
              <w:t xml:space="preserve"> </w:t>
            </w:r>
            <w:r w:rsidRPr="00712093">
              <w:rPr>
                <w:rFonts w:eastAsia="Calibri"/>
                <w:bCs/>
              </w:rPr>
              <w:t>п/п</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24D" w:rsidRPr="00712093" w:rsidRDefault="00C8324D" w:rsidP="00995303">
            <w:pPr>
              <w:pStyle w:val="13"/>
              <w:widowControl w:val="0"/>
              <w:spacing w:after="0"/>
              <w:jc w:val="center"/>
              <w:rPr>
                <w:rFonts w:eastAsia="Calibri"/>
                <w:bCs/>
              </w:rPr>
            </w:pPr>
            <w:r w:rsidRPr="00712093">
              <w:rPr>
                <w:rFonts w:eastAsia="Calibri"/>
                <w:bCs/>
              </w:rPr>
              <w:t>Наименование основного мероприятия</w:t>
            </w:r>
          </w:p>
        </w:tc>
        <w:tc>
          <w:tcPr>
            <w:tcW w:w="31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24D" w:rsidRPr="00712093" w:rsidRDefault="00C8324D" w:rsidP="00995303">
            <w:pPr>
              <w:pStyle w:val="13"/>
              <w:widowControl w:val="0"/>
              <w:spacing w:after="0"/>
              <w:jc w:val="center"/>
              <w:rPr>
                <w:rFonts w:eastAsia="Calibri"/>
                <w:bCs/>
              </w:rPr>
            </w:pPr>
            <w:r w:rsidRPr="00712093">
              <w:rPr>
                <w:rFonts w:eastAsia="Calibri"/>
                <w:bCs/>
              </w:rPr>
              <w:t>Наименование показателя</w:t>
            </w:r>
          </w:p>
        </w:tc>
        <w:tc>
          <w:tcPr>
            <w:tcW w:w="585" w:type="pct"/>
            <w:tcBorders>
              <w:top w:val="single" w:sz="4" w:space="0" w:color="000000"/>
              <w:left w:val="single" w:sz="4" w:space="0" w:color="000000"/>
              <w:bottom w:val="single" w:sz="4" w:space="0" w:color="000000"/>
              <w:right w:val="single" w:sz="4" w:space="0" w:color="000000"/>
            </w:tcBorders>
            <w:vAlign w:val="center"/>
          </w:tcPr>
          <w:p w:rsidR="00C8324D" w:rsidRPr="00712093" w:rsidRDefault="00C8324D" w:rsidP="00995303">
            <w:pPr>
              <w:pStyle w:val="13"/>
              <w:widowControl w:val="0"/>
              <w:spacing w:after="0"/>
              <w:jc w:val="center"/>
              <w:rPr>
                <w:rFonts w:eastAsia="Calibri"/>
                <w:bCs/>
              </w:rPr>
            </w:pPr>
            <w:r>
              <w:rPr>
                <w:rFonts w:eastAsia="Calibri"/>
                <w:bCs/>
              </w:rPr>
              <w:t>Единица измерения</w:t>
            </w:r>
          </w:p>
        </w:tc>
      </w:tr>
      <w:tr w:rsidR="00C8324D" w:rsidTr="00BC7D28">
        <w:trPr>
          <w:trHeight w:val="360"/>
        </w:trPr>
        <w:tc>
          <w:tcPr>
            <w:tcW w:w="334" w:type="pct"/>
            <w:vMerge w:val="restart"/>
            <w:tcBorders>
              <w:top w:val="single" w:sz="4" w:space="0" w:color="000000"/>
              <w:left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vMerge w:val="restart"/>
            <w:tcBorders>
              <w:top w:val="single" w:sz="4" w:space="0" w:color="000000"/>
              <w:left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lang w:eastAsia="en-US"/>
              </w:rPr>
            </w:pPr>
            <w:r>
              <w:rPr>
                <w:rFonts w:eastAsia="Calibri"/>
                <w:lang w:eastAsia="en-US"/>
              </w:rPr>
              <w:t xml:space="preserve">Основное мероприятие </w:t>
            </w:r>
            <w:r>
              <w:rPr>
                <w:rFonts w:eastAsia="Calibri"/>
                <w:lang w:val="en-US" w:eastAsia="en-US"/>
              </w:rPr>
              <w:t>0</w:t>
            </w:r>
            <w:r>
              <w:rPr>
                <w:rFonts w:eastAsia="Calibri"/>
                <w:lang w:eastAsia="en-US"/>
              </w:rPr>
              <w:t>1. Информационная инфраструктура</w:t>
            </w: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color w:val="000000"/>
              </w:rPr>
            </w:pPr>
            <w:r w:rsidRPr="005923F6">
              <w:rPr>
                <w:color w:val="000000"/>
              </w:rPr>
              <w:t>Доля домохозяйств, которым обеспечена возможность фиксированного широкополосного доступа к информационно-телекоммуникационной сети «Интернет»</w:t>
            </w:r>
            <w:r>
              <w:rPr>
                <w:color w:val="000000"/>
              </w:rPr>
              <w:t xml:space="preserve">. </w:t>
            </w:r>
            <w:r w:rsidRPr="00712093">
              <w:rPr>
                <w:b/>
                <w:bCs/>
                <w:color w:val="000000"/>
              </w:rPr>
              <w:t xml:space="preserve">Мероприятие </w:t>
            </w:r>
            <w:r>
              <w:rPr>
                <w:b/>
                <w:bCs/>
                <w:color w:val="000000"/>
              </w:rPr>
              <w:t>1.</w:t>
            </w:r>
          </w:p>
        </w:tc>
        <w:tc>
          <w:tcPr>
            <w:tcW w:w="585" w:type="pct"/>
            <w:tcBorders>
              <w:top w:val="single" w:sz="4" w:space="0" w:color="000000"/>
              <w:left w:val="single" w:sz="4" w:space="0" w:color="000000"/>
              <w:bottom w:val="single" w:sz="4" w:space="0" w:color="auto"/>
              <w:right w:val="single" w:sz="4" w:space="0" w:color="000000"/>
            </w:tcBorders>
          </w:tcPr>
          <w:p w:rsidR="00C8324D" w:rsidRDefault="00C8324D" w:rsidP="00995303">
            <w:pPr>
              <w:pStyle w:val="13"/>
              <w:widowControl w:val="0"/>
              <w:spacing w:after="0"/>
              <w:jc w:val="both"/>
              <w:rPr>
                <w:color w:val="000000"/>
              </w:rPr>
            </w:pPr>
            <w:r>
              <w:rPr>
                <w:color w:val="000000"/>
              </w:rPr>
              <w:t>Процент</w:t>
            </w:r>
          </w:p>
        </w:tc>
      </w:tr>
      <w:tr w:rsidR="00C8324D" w:rsidTr="00BC7D28">
        <w:trPr>
          <w:trHeight w:val="360"/>
        </w:trPr>
        <w:tc>
          <w:tcPr>
            <w:tcW w:w="334" w:type="pct"/>
            <w:vMerge/>
            <w:tcBorders>
              <w:left w:val="single" w:sz="4" w:space="0" w:color="000000"/>
              <w:bottom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vMerge/>
            <w:tcBorders>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lang w:eastAsia="en-US"/>
              </w:rPr>
            </w:pPr>
          </w:p>
        </w:tc>
        <w:tc>
          <w:tcPr>
            <w:tcW w:w="3165" w:type="pct"/>
            <w:tcBorders>
              <w:top w:val="single" w:sz="4" w:space="0" w:color="000000"/>
              <w:left w:val="single" w:sz="4" w:space="0" w:color="000000"/>
              <w:bottom w:val="single" w:sz="4" w:space="0" w:color="000000"/>
              <w:right w:val="single" w:sz="4" w:space="0" w:color="auto"/>
            </w:tcBorders>
            <w:shd w:val="clear" w:color="auto" w:fill="auto"/>
          </w:tcPr>
          <w:p w:rsidR="00C8324D" w:rsidRDefault="00C8324D" w:rsidP="00995303">
            <w:pPr>
              <w:pStyle w:val="13"/>
              <w:widowControl w:val="0"/>
              <w:spacing w:after="0"/>
              <w:jc w:val="both"/>
              <w:rPr>
                <w:color w:val="000000"/>
              </w:rPr>
            </w:pPr>
            <w:r>
              <w:rPr>
                <w:color w:val="000000"/>
              </w:rPr>
              <w:t>Доля рабочих мест, обеспеченных необходимым компьютерным оборудованием и услугами связи в</w:t>
            </w:r>
            <w:r>
              <w:rPr>
                <w:color w:val="000000"/>
                <w:lang w:val="en-US"/>
              </w:rPr>
              <w:t> </w:t>
            </w:r>
            <w:r>
              <w:rPr>
                <w:color w:val="000000"/>
              </w:rPr>
              <w:t xml:space="preserve">соответствии с требованиями нормативных правовых актов Московской области. </w:t>
            </w:r>
            <w:r w:rsidRPr="00712093">
              <w:rPr>
                <w:b/>
                <w:bCs/>
                <w:color w:val="000000"/>
              </w:rPr>
              <w:t xml:space="preserve">Мероприятие </w:t>
            </w:r>
            <w:r>
              <w:rPr>
                <w:b/>
                <w:bCs/>
                <w:color w:val="000000"/>
              </w:rPr>
              <w:t>5.</w:t>
            </w:r>
          </w:p>
        </w:tc>
        <w:tc>
          <w:tcPr>
            <w:tcW w:w="585" w:type="pct"/>
            <w:tcBorders>
              <w:top w:val="single" w:sz="4" w:space="0" w:color="auto"/>
              <w:left w:val="single" w:sz="4" w:space="0" w:color="auto"/>
              <w:bottom w:val="single" w:sz="4" w:space="0" w:color="auto"/>
              <w:right w:val="single" w:sz="4" w:space="0" w:color="auto"/>
            </w:tcBorders>
          </w:tcPr>
          <w:p w:rsidR="00C8324D" w:rsidRDefault="00C8324D" w:rsidP="00995303">
            <w:pPr>
              <w:pStyle w:val="13"/>
              <w:widowControl w:val="0"/>
              <w:spacing w:after="0"/>
              <w:jc w:val="both"/>
              <w:rPr>
                <w:color w:val="000000"/>
              </w:rPr>
            </w:pPr>
            <w:r>
              <w:rPr>
                <w:color w:val="000000"/>
              </w:rPr>
              <w:t>Процент</w:t>
            </w:r>
          </w:p>
        </w:tc>
      </w:tr>
      <w:tr w:rsidR="00C8324D" w:rsidTr="00BC7D28">
        <w:tc>
          <w:tcPr>
            <w:tcW w:w="33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r>
              <w:rPr>
                <w:color w:val="000000"/>
              </w:rPr>
              <w:t>Основное мероприятие 02. Информационная безопасность</w:t>
            </w: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color w:val="000000"/>
              </w:rPr>
            </w:pPr>
            <w:r>
              <w:rPr>
                <w:color w:val="000000"/>
              </w:rPr>
              <w:t xml:space="preserve">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w:t>
            </w:r>
            <w:r w:rsidRPr="00712093">
              <w:rPr>
                <w:b/>
                <w:bCs/>
                <w:color w:val="000000"/>
              </w:rPr>
              <w:t>Мероприятие</w:t>
            </w:r>
            <w:r>
              <w:rPr>
                <w:b/>
                <w:bCs/>
                <w:color w:val="000000"/>
              </w:rPr>
              <w:t xml:space="preserve"> 1.</w:t>
            </w:r>
          </w:p>
        </w:tc>
        <w:tc>
          <w:tcPr>
            <w:tcW w:w="585" w:type="pct"/>
            <w:tcBorders>
              <w:top w:val="single" w:sz="4" w:space="0" w:color="auto"/>
              <w:left w:val="single" w:sz="4" w:space="0" w:color="000000"/>
              <w:bottom w:val="single" w:sz="4" w:space="0" w:color="000000"/>
              <w:right w:val="single" w:sz="4" w:space="0" w:color="000000"/>
            </w:tcBorders>
          </w:tcPr>
          <w:p w:rsidR="00C8324D" w:rsidRDefault="00C8324D" w:rsidP="00995303">
            <w:pPr>
              <w:pStyle w:val="13"/>
              <w:widowControl w:val="0"/>
              <w:spacing w:after="0"/>
              <w:jc w:val="both"/>
              <w:rPr>
                <w:color w:val="000000"/>
              </w:rPr>
            </w:pPr>
            <w:r>
              <w:rPr>
                <w:color w:val="000000"/>
              </w:rPr>
              <w:t>Процент</w:t>
            </w:r>
          </w:p>
        </w:tc>
      </w:tr>
      <w:tr w:rsidR="00C8324D" w:rsidTr="00BC7D28">
        <w:tc>
          <w:tcPr>
            <w:tcW w:w="334"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BC7D28">
            <w:pPr>
              <w:pStyle w:val="13"/>
              <w:widowControl w:val="0"/>
              <w:spacing w:after="0"/>
              <w:ind w:left="283" w:right="-122" w:hanging="614"/>
              <w:jc w:val="right"/>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color w:val="000000"/>
              </w:rPr>
            </w:pPr>
            <w:r>
              <w:rPr>
                <w:color w:val="000000"/>
              </w:rPr>
              <w:t xml:space="preserve">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 </w:t>
            </w:r>
            <w:r w:rsidRPr="00712093">
              <w:rPr>
                <w:b/>
                <w:bCs/>
                <w:color w:val="000000"/>
              </w:rPr>
              <w:t>Мероприятие</w:t>
            </w:r>
            <w:r>
              <w:rPr>
                <w:b/>
                <w:bCs/>
                <w:color w:val="000000"/>
              </w:rPr>
              <w:t xml:space="preserve"> 1.</w:t>
            </w:r>
          </w:p>
        </w:tc>
        <w:tc>
          <w:tcPr>
            <w:tcW w:w="585" w:type="pct"/>
            <w:tcBorders>
              <w:top w:val="single" w:sz="4" w:space="0" w:color="000000"/>
              <w:left w:val="single" w:sz="4" w:space="0" w:color="000000"/>
              <w:bottom w:val="single" w:sz="4" w:space="0" w:color="000000"/>
              <w:right w:val="single" w:sz="4" w:space="0" w:color="000000"/>
            </w:tcBorders>
          </w:tcPr>
          <w:p w:rsidR="00C8324D" w:rsidRDefault="00C8324D" w:rsidP="00995303">
            <w:pPr>
              <w:pStyle w:val="13"/>
              <w:widowControl w:val="0"/>
              <w:spacing w:after="0"/>
              <w:jc w:val="both"/>
              <w:rPr>
                <w:color w:val="000000"/>
              </w:rPr>
            </w:pPr>
            <w:r>
              <w:rPr>
                <w:color w:val="000000"/>
              </w:rPr>
              <w:t>Процент</w:t>
            </w:r>
          </w:p>
        </w:tc>
      </w:tr>
      <w:tr w:rsidR="00C8324D" w:rsidTr="00BC7D28">
        <w:tc>
          <w:tcPr>
            <w:tcW w:w="33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r>
              <w:rPr>
                <w:color w:val="000000"/>
              </w:rPr>
              <w:t>Основное мероприятие 03. Цифровое государственное управление</w:t>
            </w: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r>
              <w:rPr>
                <w:color w:val="000000"/>
              </w:rPr>
              <w:t xml:space="preserve">Стоимостная доля закупаемого и (или) арендуемого ОМСУ муниципального образования Московской области отечественного программного обеспечения. </w:t>
            </w:r>
            <w:r w:rsidRPr="00712093">
              <w:rPr>
                <w:b/>
                <w:bCs/>
                <w:color w:val="000000"/>
              </w:rPr>
              <w:t>Мероприятие</w:t>
            </w:r>
            <w:r>
              <w:rPr>
                <w:b/>
                <w:bCs/>
                <w:color w:val="000000"/>
              </w:rPr>
              <w:t xml:space="preserve"> 1.</w:t>
            </w:r>
          </w:p>
        </w:tc>
        <w:tc>
          <w:tcPr>
            <w:tcW w:w="585" w:type="pct"/>
            <w:tcBorders>
              <w:top w:val="single" w:sz="4" w:space="0" w:color="000000"/>
              <w:left w:val="single" w:sz="4" w:space="0" w:color="000000"/>
              <w:bottom w:val="single" w:sz="4" w:space="0" w:color="000000"/>
              <w:right w:val="single" w:sz="4" w:space="0" w:color="000000"/>
            </w:tcBorders>
          </w:tcPr>
          <w:p w:rsidR="00C8324D" w:rsidRDefault="00C8324D" w:rsidP="00995303">
            <w:pPr>
              <w:pStyle w:val="13"/>
              <w:widowControl w:val="0"/>
              <w:spacing w:after="0"/>
              <w:jc w:val="both"/>
              <w:rPr>
                <w:color w:val="000000"/>
              </w:rPr>
            </w:pPr>
            <w:r>
              <w:rPr>
                <w:color w:val="000000"/>
              </w:rPr>
              <w:t>Процент</w:t>
            </w:r>
          </w:p>
        </w:tc>
      </w:tr>
      <w:tr w:rsidR="00C8324D" w:rsidTr="00BC7D28">
        <w:tc>
          <w:tcPr>
            <w:tcW w:w="334"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color w:val="000000"/>
              </w:rPr>
            </w:pPr>
            <w:r>
              <w:rPr>
                <w:color w:val="000000"/>
              </w:rPr>
              <w:t xml:space="preserve">Доля электронного юридически значимого документооборота между органами исполнительной власти, местного самоуправления и подведомственными им учреждениями в Московской области. </w:t>
            </w:r>
            <w:r w:rsidRPr="00712093">
              <w:rPr>
                <w:b/>
                <w:bCs/>
                <w:color w:val="000000"/>
              </w:rPr>
              <w:t>Мероприятие</w:t>
            </w:r>
            <w:r>
              <w:rPr>
                <w:b/>
                <w:bCs/>
                <w:color w:val="000000"/>
              </w:rPr>
              <w:t xml:space="preserve"> 2.</w:t>
            </w:r>
          </w:p>
        </w:tc>
        <w:tc>
          <w:tcPr>
            <w:tcW w:w="585" w:type="pct"/>
            <w:tcBorders>
              <w:top w:val="single" w:sz="4" w:space="0" w:color="000000"/>
              <w:left w:val="single" w:sz="4" w:space="0" w:color="000000"/>
              <w:bottom w:val="single" w:sz="4" w:space="0" w:color="000000"/>
              <w:right w:val="single" w:sz="4" w:space="0" w:color="000000"/>
            </w:tcBorders>
          </w:tcPr>
          <w:p w:rsidR="00C8324D" w:rsidRDefault="00C8324D" w:rsidP="00995303">
            <w:pPr>
              <w:pStyle w:val="13"/>
              <w:widowControl w:val="0"/>
              <w:spacing w:after="0"/>
              <w:jc w:val="both"/>
              <w:rPr>
                <w:color w:val="000000"/>
              </w:rPr>
            </w:pPr>
            <w:r>
              <w:rPr>
                <w:color w:val="000000"/>
              </w:rPr>
              <w:t>Процент</w:t>
            </w:r>
          </w:p>
        </w:tc>
      </w:tr>
      <w:tr w:rsidR="00C8324D" w:rsidTr="00BC7D28">
        <w:tc>
          <w:tcPr>
            <w:tcW w:w="334"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BC7D28">
            <w:pPr>
              <w:pStyle w:val="13"/>
              <w:widowControl w:val="0"/>
              <w:spacing w:after="0"/>
              <w:ind w:left="283" w:right="-122" w:hanging="614"/>
              <w:jc w:val="right"/>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color w:val="000000"/>
              </w:rPr>
            </w:pPr>
            <w:r>
              <w:rPr>
                <w:rFonts w:eastAsia="Calibri"/>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r>
              <w:rPr>
                <w:color w:val="000000"/>
              </w:rPr>
              <w:t xml:space="preserve">. </w:t>
            </w:r>
            <w:r w:rsidRPr="00712093">
              <w:rPr>
                <w:b/>
                <w:bCs/>
                <w:color w:val="000000"/>
              </w:rPr>
              <w:t>Мероприятие</w:t>
            </w:r>
            <w:r>
              <w:rPr>
                <w:b/>
                <w:bCs/>
                <w:color w:val="000000"/>
              </w:rPr>
              <w:t xml:space="preserve"> 2.</w:t>
            </w:r>
          </w:p>
        </w:tc>
        <w:tc>
          <w:tcPr>
            <w:tcW w:w="585" w:type="pct"/>
            <w:tcBorders>
              <w:top w:val="single" w:sz="4" w:space="0" w:color="000000"/>
              <w:left w:val="single" w:sz="4" w:space="0" w:color="000000"/>
              <w:bottom w:val="single" w:sz="4" w:space="0" w:color="000000"/>
              <w:right w:val="single" w:sz="4" w:space="0" w:color="000000"/>
            </w:tcBorders>
          </w:tcPr>
          <w:p w:rsidR="00C8324D" w:rsidRDefault="00C8324D" w:rsidP="00995303">
            <w:pPr>
              <w:pStyle w:val="13"/>
              <w:widowControl w:val="0"/>
              <w:spacing w:after="0"/>
              <w:jc w:val="both"/>
              <w:rPr>
                <w:rFonts w:eastAsia="Calibri"/>
              </w:rPr>
            </w:pPr>
            <w:r>
              <w:rPr>
                <w:color w:val="000000"/>
              </w:rPr>
              <w:t>Процент</w:t>
            </w:r>
          </w:p>
        </w:tc>
      </w:tr>
      <w:tr w:rsidR="00C8324D" w:rsidTr="00BC7D28">
        <w:trPr>
          <w:trHeight w:val="90"/>
        </w:trPr>
        <w:tc>
          <w:tcPr>
            <w:tcW w:w="334"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BC7D28">
            <w:pPr>
              <w:pStyle w:val="13"/>
              <w:widowControl w:val="0"/>
              <w:spacing w:after="0"/>
              <w:ind w:left="283" w:right="-122" w:hanging="614"/>
              <w:jc w:val="right"/>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p>
        </w:tc>
        <w:tc>
          <w:tcPr>
            <w:tcW w:w="3165" w:type="pct"/>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rFonts w:eastAsia="Calibri"/>
              </w:rPr>
            </w:pPr>
            <w:r>
              <w:rPr>
                <w:rFonts w:eastAsia="Calibri"/>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Pr>
                <w:color w:val="000000"/>
              </w:rPr>
              <w:t xml:space="preserve">. </w:t>
            </w:r>
            <w:r w:rsidRPr="00712093">
              <w:rPr>
                <w:b/>
                <w:bCs/>
                <w:color w:val="000000"/>
              </w:rPr>
              <w:t>Мероприятие</w:t>
            </w:r>
            <w:r>
              <w:rPr>
                <w:b/>
                <w:bCs/>
                <w:color w:val="000000"/>
              </w:rPr>
              <w:t xml:space="preserve"> 2.</w:t>
            </w:r>
          </w:p>
        </w:tc>
        <w:tc>
          <w:tcPr>
            <w:tcW w:w="585" w:type="pct"/>
            <w:tcBorders>
              <w:top w:val="single" w:sz="4" w:space="0" w:color="000000"/>
              <w:left w:val="single" w:sz="4" w:space="0" w:color="000000"/>
              <w:bottom w:val="single" w:sz="4" w:space="0" w:color="000000"/>
              <w:right w:val="single" w:sz="4" w:space="0" w:color="000000"/>
            </w:tcBorders>
          </w:tcPr>
          <w:p w:rsidR="00C8324D" w:rsidRDefault="00C8324D" w:rsidP="00995303">
            <w:pPr>
              <w:pStyle w:val="13"/>
              <w:widowControl w:val="0"/>
              <w:spacing w:after="0"/>
              <w:jc w:val="both"/>
              <w:rPr>
                <w:rFonts w:eastAsia="Calibri"/>
              </w:rPr>
            </w:pPr>
            <w:r>
              <w:rPr>
                <w:color w:val="000000"/>
              </w:rPr>
              <w:t>Процент</w:t>
            </w:r>
          </w:p>
        </w:tc>
      </w:tr>
      <w:tr w:rsidR="00C8324D" w:rsidTr="00BC7D28">
        <w:trPr>
          <w:trHeight w:val="856"/>
        </w:trPr>
        <w:tc>
          <w:tcPr>
            <w:tcW w:w="334"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BC7D28">
            <w:pPr>
              <w:pStyle w:val="13"/>
              <w:widowControl w:val="0"/>
              <w:spacing w:after="0"/>
              <w:jc w:val="right"/>
              <w:rPr>
                <w:color w:val="000000"/>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tcPr>
          <w:p w:rsidR="00C8324D" w:rsidRDefault="00C8324D" w:rsidP="00995303">
            <w:pPr>
              <w:pStyle w:val="13"/>
              <w:widowControl w:val="0"/>
              <w:spacing w:after="0"/>
              <w:jc w:val="both"/>
              <w:rPr>
                <w:color w:val="000000"/>
              </w:rPr>
            </w:pPr>
          </w:p>
        </w:tc>
        <w:tc>
          <w:tcPr>
            <w:tcW w:w="3165" w:type="pct"/>
            <w:tcBorders>
              <w:top w:val="single" w:sz="4" w:space="0" w:color="000000"/>
              <w:left w:val="single" w:sz="4" w:space="0" w:color="000000"/>
              <w:right w:val="single" w:sz="4" w:space="0" w:color="000000"/>
            </w:tcBorders>
            <w:shd w:val="clear" w:color="auto" w:fill="auto"/>
          </w:tcPr>
          <w:p w:rsidR="00C8324D" w:rsidRPr="00511477" w:rsidRDefault="00C8324D" w:rsidP="00995303">
            <w:pPr>
              <w:pStyle w:val="13"/>
              <w:widowControl w:val="0"/>
              <w:spacing w:after="0"/>
              <w:jc w:val="both"/>
              <w:rPr>
                <w:rFonts w:eastAsia="Calibri"/>
                <w:color w:val="000000"/>
              </w:rPr>
            </w:pPr>
            <w:r w:rsidRPr="00511477">
              <w:t>Быстро/качественно решаем - Доля сообщений, отправленных на портал «</w:t>
            </w:r>
            <w:proofErr w:type="spellStart"/>
            <w:r w:rsidRPr="00511477">
              <w:t>Добродел</w:t>
            </w:r>
            <w:proofErr w:type="spellEnd"/>
            <w:r w:rsidRPr="00511477">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r w:rsidRPr="00511477">
              <w:rPr>
                <w:color w:val="000000"/>
              </w:rPr>
              <w:t xml:space="preserve">. </w:t>
            </w:r>
            <w:r w:rsidRPr="00511477">
              <w:rPr>
                <w:b/>
                <w:bCs/>
                <w:color w:val="000000"/>
              </w:rPr>
              <w:t>Мероприятие 2.</w:t>
            </w:r>
          </w:p>
        </w:tc>
        <w:tc>
          <w:tcPr>
            <w:tcW w:w="585" w:type="pct"/>
            <w:tcBorders>
              <w:top w:val="single" w:sz="4" w:space="0" w:color="000000"/>
              <w:left w:val="single" w:sz="4" w:space="0" w:color="000000"/>
              <w:right w:val="single" w:sz="4" w:space="0" w:color="000000"/>
            </w:tcBorders>
          </w:tcPr>
          <w:p w:rsidR="00C8324D" w:rsidRDefault="00C8324D" w:rsidP="00995303">
            <w:pPr>
              <w:pStyle w:val="13"/>
              <w:widowControl w:val="0"/>
              <w:spacing w:after="0"/>
              <w:jc w:val="both"/>
            </w:pPr>
            <w:r>
              <w:rPr>
                <w:color w:val="000000"/>
              </w:rPr>
              <w:t>Процент</w:t>
            </w:r>
          </w:p>
        </w:tc>
      </w:tr>
      <w:tr w:rsidR="00C8324D" w:rsidTr="00BC7D28">
        <w:trPr>
          <w:trHeight w:val="793"/>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tcBorders>
              <w:top w:val="single" w:sz="4" w:space="0" w:color="000000"/>
              <w:left w:val="single" w:sz="4" w:space="0" w:color="000000"/>
              <w:bottom w:val="single" w:sz="4" w:space="0" w:color="000000"/>
              <w:right w:val="single" w:sz="4" w:space="0" w:color="auto"/>
            </w:tcBorders>
            <w:shd w:val="clear" w:color="auto" w:fill="auto"/>
          </w:tcPr>
          <w:p w:rsidR="00C8324D" w:rsidRDefault="00C8324D" w:rsidP="00995303">
            <w:pPr>
              <w:pStyle w:val="13"/>
              <w:widowControl w:val="0"/>
              <w:spacing w:after="0"/>
              <w:jc w:val="both"/>
              <w:rPr>
                <w:color w:val="000000"/>
              </w:rPr>
            </w:pPr>
            <w:r>
              <w:rPr>
                <w:color w:val="000000"/>
              </w:rPr>
              <w:t>Основное мероприятие E4. Федеральный проект «Цифровая образовательная среда»</w:t>
            </w:r>
          </w:p>
        </w:tc>
        <w:tc>
          <w:tcPr>
            <w:tcW w:w="3165" w:type="pct"/>
            <w:tcBorders>
              <w:top w:val="single" w:sz="4" w:space="0" w:color="auto"/>
              <w:left w:val="single" w:sz="4" w:space="0" w:color="auto"/>
              <w:bottom w:val="single" w:sz="4" w:space="0" w:color="auto"/>
              <w:right w:val="single" w:sz="4" w:space="0" w:color="auto"/>
            </w:tcBorders>
            <w:shd w:val="clear" w:color="auto" w:fill="auto"/>
          </w:tcPr>
          <w:p w:rsidR="00C8324D" w:rsidRDefault="00C8324D" w:rsidP="00995303">
            <w:pPr>
              <w:pStyle w:val="13"/>
              <w:widowControl w:val="0"/>
              <w:spacing w:after="0"/>
              <w:jc w:val="both"/>
              <w:rPr>
                <w:rFonts w:eastAsia="Calibri"/>
                <w:color w:val="000000"/>
              </w:rPr>
            </w:pPr>
            <w:r>
              <w:rPr>
                <w:color w:val="000000" w:themeColor="text1"/>
              </w:rPr>
              <w:t>Образовательные организации обеспечены материально-технической базой для внедрения цифровой образовательной среды</w:t>
            </w:r>
            <w:r>
              <w:rPr>
                <w:color w:val="000000"/>
              </w:rPr>
              <w:t xml:space="preserve">. </w:t>
            </w:r>
            <w:r w:rsidRPr="00712093">
              <w:rPr>
                <w:b/>
                <w:bCs/>
                <w:color w:val="000000"/>
              </w:rPr>
              <w:t>Мероприятие</w:t>
            </w:r>
            <w:r>
              <w:rPr>
                <w:b/>
                <w:bCs/>
                <w:color w:val="000000"/>
              </w:rPr>
              <w:t xml:space="preserve"> 1.</w:t>
            </w:r>
          </w:p>
        </w:tc>
        <w:tc>
          <w:tcPr>
            <w:tcW w:w="585" w:type="pct"/>
            <w:tcBorders>
              <w:top w:val="single" w:sz="4" w:space="0" w:color="auto"/>
              <w:left w:val="single" w:sz="4" w:space="0" w:color="auto"/>
              <w:bottom w:val="single" w:sz="4" w:space="0" w:color="auto"/>
              <w:right w:val="single" w:sz="4" w:space="0" w:color="auto"/>
            </w:tcBorders>
          </w:tcPr>
          <w:p w:rsidR="00C8324D" w:rsidRDefault="00C8324D" w:rsidP="00995303">
            <w:pPr>
              <w:pStyle w:val="13"/>
              <w:widowControl w:val="0"/>
              <w:spacing w:after="0"/>
              <w:jc w:val="both"/>
              <w:rPr>
                <w:color w:val="000000" w:themeColor="text1"/>
              </w:rPr>
            </w:pPr>
            <w:r>
              <w:rPr>
                <w:color w:val="000000" w:themeColor="text1"/>
              </w:rPr>
              <w:t>Единица</w:t>
            </w:r>
          </w:p>
        </w:tc>
      </w:tr>
      <w:tr w:rsidR="00C8324D" w:rsidTr="00BC7D28">
        <w:trPr>
          <w:trHeight w:val="793"/>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C8324D" w:rsidRPr="00C8324D" w:rsidRDefault="00C8324D" w:rsidP="009A34E7">
            <w:pPr>
              <w:pStyle w:val="a6"/>
              <w:widowControl w:val="0"/>
              <w:numPr>
                <w:ilvl w:val="0"/>
                <w:numId w:val="3"/>
              </w:numPr>
              <w:suppressAutoHyphens/>
              <w:spacing w:after="0"/>
              <w:ind w:right="-122" w:hanging="614"/>
              <w:jc w:val="right"/>
              <w:textAlignment w:val="baseline"/>
              <w:rPr>
                <w:rFonts w:ascii="Times New Roman" w:hAnsi="Times New Roman"/>
                <w:sz w:val="24"/>
                <w:szCs w:val="24"/>
              </w:rPr>
            </w:pPr>
          </w:p>
        </w:tc>
        <w:tc>
          <w:tcPr>
            <w:tcW w:w="916" w:type="pct"/>
            <w:tcBorders>
              <w:top w:val="single" w:sz="4" w:space="0" w:color="000000"/>
              <w:left w:val="single" w:sz="4" w:space="0" w:color="000000"/>
              <w:bottom w:val="single" w:sz="4" w:space="0" w:color="000000"/>
              <w:right w:val="single" w:sz="4" w:space="0" w:color="auto"/>
            </w:tcBorders>
            <w:shd w:val="clear" w:color="auto" w:fill="auto"/>
          </w:tcPr>
          <w:p w:rsidR="00C8324D" w:rsidRPr="00FC3429" w:rsidRDefault="00C8324D" w:rsidP="00995303">
            <w:pPr>
              <w:pStyle w:val="13"/>
              <w:widowControl w:val="0"/>
              <w:spacing w:after="0"/>
              <w:jc w:val="both"/>
              <w:rPr>
                <w:color w:val="000000"/>
              </w:rPr>
            </w:pPr>
            <w:r w:rsidRPr="00FC3429">
              <w:rPr>
                <w:color w:val="000000"/>
              </w:rPr>
              <w:t>Основное мероприятие Ц2. Цифровое государственное управление</w:t>
            </w:r>
          </w:p>
        </w:tc>
        <w:tc>
          <w:tcPr>
            <w:tcW w:w="3165" w:type="pct"/>
            <w:tcBorders>
              <w:top w:val="single" w:sz="4" w:space="0" w:color="auto"/>
              <w:left w:val="single" w:sz="4" w:space="0" w:color="auto"/>
              <w:bottom w:val="single" w:sz="4" w:space="0" w:color="auto"/>
              <w:right w:val="single" w:sz="4" w:space="0" w:color="auto"/>
            </w:tcBorders>
            <w:shd w:val="clear" w:color="auto" w:fill="auto"/>
          </w:tcPr>
          <w:p w:rsidR="00C8324D" w:rsidRPr="00FC3429" w:rsidRDefault="00C8324D" w:rsidP="00995303">
            <w:pPr>
              <w:pStyle w:val="13"/>
              <w:widowControl w:val="0"/>
              <w:spacing w:after="0"/>
              <w:jc w:val="both"/>
            </w:pPr>
            <w:r w:rsidRPr="00FC3429">
              <w:t xml:space="preserve">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 </w:t>
            </w:r>
            <w:r w:rsidRPr="00FC3429">
              <w:rPr>
                <w:b/>
                <w:bCs/>
              </w:rPr>
              <w:t>Мероприятие 1.</w:t>
            </w:r>
          </w:p>
        </w:tc>
        <w:tc>
          <w:tcPr>
            <w:tcW w:w="585" w:type="pct"/>
            <w:tcBorders>
              <w:top w:val="single" w:sz="4" w:space="0" w:color="auto"/>
              <w:left w:val="single" w:sz="4" w:space="0" w:color="auto"/>
              <w:bottom w:val="single" w:sz="4" w:space="0" w:color="auto"/>
              <w:right w:val="single" w:sz="4" w:space="0" w:color="auto"/>
            </w:tcBorders>
          </w:tcPr>
          <w:p w:rsidR="00C8324D" w:rsidRPr="00FC3429" w:rsidRDefault="00C8324D" w:rsidP="00995303">
            <w:pPr>
              <w:pStyle w:val="13"/>
              <w:widowControl w:val="0"/>
              <w:spacing w:after="0"/>
              <w:jc w:val="both"/>
              <w:rPr>
                <w:color w:val="000000"/>
              </w:rPr>
            </w:pPr>
            <w:r w:rsidRPr="00FC3429">
              <w:rPr>
                <w:color w:val="000000"/>
              </w:rPr>
              <w:t>Процент</w:t>
            </w:r>
          </w:p>
        </w:tc>
      </w:tr>
    </w:tbl>
    <w:p w:rsidR="00C8324D" w:rsidRPr="00D40687" w:rsidRDefault="00C8324D" w:rsidP="00C8324D">
      <w:pPr>
        <w:pStyle w:val="ae"/>
        <w:jc w:val="right"/>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w:t>
      </w:r>
    </w:p>
    <w:p w:rsidR="004079F7" w:rsidRPr="00D94FA1" w:rsidRDefault="004079F7" w:rsidP="00BD0FBA">
      <w:pPr>
        <w:pStyle w:val="ae"/>
        <w:jc w:val="both"/>
        <w:rPr>
          <w:rFonts w:ascii="Times New Roman" w:hAnsi="Times New Roman" w:cs="Times New Roman"/>
          <w:sz w:val="24"/>
          <w:szCs w:val="24"/>
          <w:lang w:eastAsia="en-US"/>
        </w:rPr>
      </w:pPr>
    </w:p>
    <w:sectPr w:rsidR="004079F7" w:rsidRPr="00D94FA1" w:rsidSect="0037780D">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618" w:rsidRDefault="00FC3618" w:rsidP="00CD3260">
      <w:r>
        <w:separator/>
      </w:r>
    </w:p>
  </w:endnote>
  <w:endnote w:type="continuationSeparator" w:id="0">
    <w:p w:rsidR="00FC3618" w:rsidRDefault="00FC3618" w:rsidP="00CD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618" w:rsidRDefault="00FC3618" w:rsidP="00CD3260">
      <w:r>
        <w:separator/>
      </w:r>
    </w:p>
  </w:footnote>
  <w:footnote w:type="continuationSeparator" w:id="0">
    <w:p w:rsidR="00FC3618" w:rsidRDefault="00FC3618" w:rsidP="00CD3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E65446"/>
    <w:multiLevelType w:val="hybridMultilevel"/>
    <w:tmpl w:val="C82A83B0"/>
    <w:styleLink w:val="11"/>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 w15:restartNumberingAfterBreak="0">
    <w:nsid w:val="205B7DC5"/>
    <w:multiLevelType w:val="hybridMultilevel"/>
    <w:tmpl w:val="43FEF83C"/>
    <w:lvl w:ilvl="0" w:tplc="3B64ED98">
      <w:start w:val="1"/>
      <w:numFmt w:val="decimal"/>
      <w:lvlText w:val="%1."/>
      <w:lvlJc w:val="left"/>
      <w:pPr>
        <w:ind w:left="1495" w:hanging="360"/>
      </w:pPr>
      <w:rPr>
        <w:rFonts w:ascii="Times New Roman" w:hAnsi="Times New Roman" w:cs="Times New Roman" w:hint="default"/>
        <w:color w:val="auto"/>
      </w:rPr>
    </w:lvl>
    <w:lvl w:ilvl="1" w:tplc="04190019" w:tentative="1">
      <w:start w:val="1"/>
      <w:numFmt w:val="lowerLetter"/>
      <w:lvlText w:val="%2."/>
      <w:lvlJc w:val="left"/>
      <w:pPr>
        <w:ind w:left="10653" w:hanging="360"/>
      </w:pPr>
    </w:lvl>
    <w:lvl w:ilvl="2" w:tplc="0419001B" w:tentative="1">
      <w:start w:val="1"/>
      <w:numFmt w:val="lowerRoman"/>
      <w:lvlText w:val="%3."/>
      <w:lvlJc w:val="right"/>
      <w:pPr>
        <w:ind w:left="11373" w:hanging="180"/>
      </w:pPr>
    </w:lvl>
    <w:lvl w:ilvl="3" w:tplc="0419000F" w:tentative="1">
      <w:start w:val="1"/>
      <w:numFmt w:val="decimal"/>
      <w:lvlText w:val="%4."/>
      <w:lvlJc w:val="left"/>
      <w:pPr>
        <w:ind w:left="12093" w:hanging="360"/>
      </w:pPr>
    </w:lvl>
    <w:lvl w:ilvl="4" w:tplc="04190019" w:tentative="1">
      <w:start w:val="1"/>
      <w:numFmt w:val="lowerLetter"/>
      <w:lvlText w:val="%5."/>
      <w:lvlJc w:val="left"/>
      <w:pPr>
        <w:ind w:left="12813" w:hanging="360"/>
      </w:pPr>
    </w:lvl>
    <w:lvl w:ilvl="5" w:tplc="0419001B" w:tentative="1">
      <w:start w:val="1"/>
      <w:numFmt w:val="lowerRoman"/>
      <w:lvlText w:val="%6."/>
      <w:lvlJc w:val="right"/>
      <w:pPr>
        <w:ind w:left="13533" w:hanging="180"/>
      </w:pPr>
    </w:lvl>
    <w:lvl w:ilvl="6" w:tplc="0419000F" w:tentative="1">
      <w:start w:val="1"/>
      <w:numFmt w:val="decimal"/>
      <w:lvlText w:val="%7."/>
      <w:lvlJc w:val="left"/>
      <w:pPr>
        <w:ind w:left="14253" w:hanging="360"/>
      </w:pPr>
    </w:lvl>
    <w:lvl w:ilvl="7" w:tplc="04190019" w:tentative="1">
      <w:start w:val="1"/>
      <w:numFmt w:val="lowerLetter"/>
      <w:lvlText w:val="%8."/>
      <w:lvlJc w:val="left"/>
      <w:pPr>
        <w:ind w:left="14973" w:hanging="360"/>
      </w:pPr>
    </w:lvl>
    <w:lvl w:ilvl="8" w:tplc="0419001B" w:tentative="1">
      <w:start w:val="1"/>
      <w:numFmt w:val="lowerRoman"/>
      <w:lvlText w:val="%9."/>
      <w:lvlJc w:val="right"/>
      <w:pPr>
        <w:ind w:left="15693" w:hanging="180"/>
      </w:pPr>
    </w:lvl>
  </w:abstractNum>
  <w:abstractNum w:abstractNumId="3" w15:restartNumberingAfterBreak="0">
    <w:nsid w:val="381112FC"/>
    <w:multiLevelType w:val="multilevel"/>
    <w:tmpl w:val="ED264F84"/>
    <w:lvl w:ilvl="0">
      <w:start w:val="1"/>
      <w:numFmt w:val="decimal"/>
      <w:lvlText w:val="%1."/>
      <w:lvlJc w:val="left"/>
      <w:pPr>
        <w:tabs>
          <w:tab w:val="num" w:pos="143"/>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EDA7D72"/>
    <w:multiLevelType w:val="multilevel"/>
    <w:tmpl w:val="0419001F"/>
    <w:styleLink w:val="2"/>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395034"/>
    <w:multiLevelType w:val="multilevel"/>
    <w:tmpl w:val="49DE61C6"/>
    <w:styleLink w:val="31"/>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D3C0B24"/>
    <w:multiLevelType w:val="hybridMultilevel"/>
    <w:tmpl w:val="C4EAB880"/>
    <w:styleLink w:val="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D1731"/>
    <w:multiLevelType w:val="multilevel"/>
    <w:tmpl w:val="0419001F"/>
    <w:styleLink w:val="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E90464"/>
    <w:multiLevelType w:val="multilevel"/>
    <w:tmpl w:val="5F582830"/>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num w:numId="1">
    <w:abstractNumId w:val="2"/>
  </w:num>
  <w:num w:numId="2">
    <w:abstractNumId w:val="3"/>
  </w:num>
  <w:num w:numId="3">
    <w:abstractNumId w:val="8"/>
  </w:num>
  <w:num w:numId="4">
    <w:abstractNumId w:val="0"/>
  </w:num>
  <w:num w:numId="5">
    <w:abstractNumId w:val="4"/>
  </w:num>
  <w:num w:numId="6">
    <w:abstractNumId w:val="7"/>
  </w:num>
  <w:num w:numId="7">
    <w:abstractNumId w:val="1"/>
  </w:num>
  <w:num w:numId="8">
    <w:abstractNumId w:val="6"/>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0A8"/>
    <w:rsid w:val="00003304"/>
    <w:rsid w:val="0000642C"/>
    <w:rsid w:val="00007335"/>
    <w:rsid w:val="000073A5"/>
    <w:rsid w:val="00007792"/>
    <w:rsid w:val="00010A16"/>
    <w:rsid w:val="00011D07"/>
    <w:rsid w:val="00015116"/>
    <w:rsid w:val="00017186"/>
    <w:rsid w:val="00020DC7"/>
    <w:rsid w:val="00021415"/>
    <w:rsid w:val="0002359D"/>
    <w:rsid w:val="0002424A"/>
    <w:rsid w:val="00024359"/>
    <w:rsid w:val="000268E2"/>
    <w:rsid w:val="00026A26"/>
    <w:rsid w:val="00030907"/>
    <w:rsid w:val="0003108B"/>
    <w:rsid w:val="000323A0"/>
    <w:rsid w:val="0003392B"/>
    <w:rsid w:val="00037D5F"/>
    <w:rsid w:val="000417DC"/>
    <w:rsid w:val="0004183E"/>
    <w:rsid w:val="0004199C"/>
    <w:rsid w:val="000444E3"/>
    <w:rsid w:val="00044EE1"/>
    <w:rsid w:val="00047203"/>
    <w:rsid w:val="000517B7"/>
    <w:rsid w:val="00051B70"/>
    <w:rsid w:val="0005331B"/>
    <w:rsid w:val="000533A3"/>
    <w:rsid w:val="00054D8F"/>
    <w:rsid w:val="00055206"/>
    <w:rsid w:val="00055B50"/>
    <w:rsid w:val="00056A7F"/>
    <w:rsid w:val="00057596"/>
    <w:rsid w:val="00060DF5"/>
    <w:rsid w:val="0006110F"/>
    <w:rsid w:val="0006386A"/>
    <w:rsid w:val="00070D06"/>
    <w:rsid w:val="0007226A"/>
    <w:rsid w:val="0007320F"/>
    <w:rsid w:val="00075A67"/>
    <w:rsid w:val="00075EF6"/>
    <w:rsid w:val="000805AC"/>
    <w:rsid w:val="0008452E"/>
    <w:rsid w:val="00084AC0"/>
    <w:rsid w:val="00087C2B"/>
    <w:rsid w:val="00090648"/>
    <w:rsid w:val="00093DBE"/>
    <w:rsid w:val="0009459C"/>
    <w:rsid w:val="0009638E"/>
    <w:rsid w:val="00097856"/>
    <w:rsid w:val="000A2B2F"/>
    <w:rsid w:val="000A49CA"/>
    <w:rsid w:val="000A4BAE"/>
    <w:rsid w:val="000A4E63"/>
    <w:rsid w:val="000A531F"/>
    <w:rsid w:val="000A7053"/>
    <w:rsid w:val="000A7A02"/>
    <w:rsid w:val="000B13FB"/>
    <w:rsid w:val="000B1E0D"/>
    <w:rsid w:val="000B2207"/>
    <w:rsid w:val="000B3219"/>
    <w:rsid w:val="000B473A"/>
    <w:rsid w:val="000B59E3"/>
    <w:rsid w:val="000C07A9"/>
    <w:rsid w:val="000C17A4"/>
    <w:rsid w:val="000C2471"/>
    <w:rsid w:val="000C2C99"/>
    <w:rsid w:val="000C52A3"/>
    <w:rsid w:val="000C582F"/>
    <w:rsid w:val="000C61CF"/>
    <w:rsid w:val="000D090C"/>
    <w:rsid w:val="000D5FA2"/>
    <w:rsid w:val="000E29BA"/>
    <w:rsid w:val="000E2D79"/>
    <w:rsid w:val="000E36D2"/>
    <w:rsid w:val="000E3737"/>
    <w:rsid w:val="000E51E1"/>
    <w:rsid w:val="000F0EBE"/>
    <w:rsid w:val="000F1711"/>
    <w:rsid w:val="000F1B34"/>
    <w:rsid w:val="000F2551"/>
    <w:rsid w:val="000F340D"/>
    <w:rsid w:val="000F34E4"/>
    <w:rsid w:val="000F3FAD"/>
    <w:rsid w:val="000F4560"/>
    <w:rsid w:val="000F5305"/>
    <w:rsid w:val="000F575A"/>
    <w:rsid w:val="000F5B6A"/>
    <w:rsid w:val="001002CB"/>
    <w:rsid w:val="001007F7"/>
    <w:rsid w:val="001017C3"/>
    <w:rsid w:val="0010269E"/>
    <w:rsid w:val="00104743"/>
    <w:rsid w:val="0010693D"/>
    <w:rsid w:val="00106BF6"/>
    <w:rsid w:val="0010713E"/>
    <w:rsid w:val="001130C9"/>
    <w:rsid w:val="00113399"/>
    <w:rsid w:val="0011479A"/>
    <w:rsid w:val="0011520F"/>
    <w:rsid w:val="00115DDF"/>
    <w:rsid w:val="00117809"/>
    <w:rsid w:val="00121504"/>
    <w:rsid w:val="00122EF1"/>
    <w:rsid w:val="001238B4"/>
    <w:rsid w:val="00125596"/>
    <w:rsid w:val="00126B6C"/>
    <w:rsid w:val="00132D51"/>
    <w:rsid w:val="001342B9"/>
    <w:rsid w:val="00135B37"/>
    <w:rsid w:val="00136479"/>
    <w:rsid w:val="001367C5"/>
    <w:rsid w:val="0014300E"/>
    <w:rsid w:val="00144368"/>
    <w:rsid w:val="00144670"/>
    <w:rsid w:val="00144E1F"/>
    <w:rsid w:val="0014571E"/>
    <w:rsid w:val="0014587E"/>
    <w:rsid w:val="001462F6"/>
    <w:rsid w:val="00146636"/>
    <w:rsid w:val="00146D3C"/>
    <w:rsid w:val="00147153"/>
    <w:rsid w:val="00152261"/>
    <w:rsid w:val="00160593"/>
    <w:rsid w:val="001609F0"/>
    <w:rsid w:val="00161F05"/>
    <w:rsid w:val="001646EB"/>
    <w:rsid w:val="00166453"/>
    <w:rsid w:val="00167EBA"/>
    <w:rsid w:val="0017123B"/>
    <w:rsid w:val="00171FAF"/>
    <w:rsid w:val="00172BAA"/>
    <w:rsid w:val="00175D80"/>
    <w:rsid w:val="0017683C"/>
    <w:rsid w:val="00176BCF"/>
    <w:rsid w:val="0018001D"/>
    <w:rsid w:val="00181E25"/>
    <w:rsid w:val="00186131"/>
    <w:rsid w:val="00186DB4"/>
    <w:rsid w:val="001874EE"/>
    <w:rsid w:val="00195C8D"/>
    <w:rsid w:val="001A06CE"/>
    <w:rsid w:val="001A266A"/>
    <w:rsid w:val="001B11EC"/>
    <w:rsid w:val="001B7580"/>
    <w:rsid w:val="001C0284"/>
    <w:rsid w:val="001C473E"/>
    <w:rsid w:val="001C5421"/>
    <w:rsid w:val="001C79C5"/>
    <w:rsid w:val="001C7BD6"/>
    <w:rsid w:val="001D1E6E"/>
    <w:rsid w:val="001D2546"/>
    <w:rsid w:val="001D2955"/>
    <w:rsid w:val="001D33F1"/>
    <w:rsid w:val="001D43E2"/>
    <w:rsid w:val="001D4607"/>
    <w:rsid w:val="001D47FA"/>
    <w:rsid w:val="001D5F4D"/>
    <w:rsid w:val="001D6DE7"/>
    <w:rsid w:val="001E122A"/>
    <w:rsid w:val="001E22BD"/>
    <w:rsid w:val="001E2B16"/>
    <w:rsid w:val="001E2EAC"/>
    <w:rsid w:val="001E4144"/>
    <w:rsid w:val="001E536D"/>
    <w:rsid w:val="001E778A"/>
    <w:rsid w:val="001E77D6"/>
    <w:rsid w:val="001F0A5F"/>
    <w:rsid w:val="001F0ACE"/>
    <w:rsid w:val="001F117E"/>
    <w:rsid w:val="001F1E7B"/>
    <w:rsid w:val="001F1E87"/>
    <w:rsid w:val="001F7AD0"/>
    <w:rsid w:val="00202A70"/>
    <w:rsid w:val="00202D46"/>
    <w:rsid w:val="002048AA"/>
    <w:rsid w:val="00204A3C"/>
    <w:rsid w:val="002055CC"/>
    <w:rsid w:val="00207421"/>
    <w:rsid w:val="002100C6"/>
    <w:rsid w:val="00210E4B"/>
    <w:rsid w:val="00211766"/>
    <w:rsid w:val="00212BEB"/>
    <w:rsid w:val="0021301C"/>
    <w:rsid w:val="002133D9"/>
    <w:rsid w:val="002134C5"/>
    <w:rsid w:val="00215F8D"/>
    <w:rsid w:val="0021631A"/>
    <w:rsid w:val="00217615"/>
    <w:rsid w:val="00217948"/>
    <w:rsid w:val="002200FB"/>
    <w:rsid w:val="00225030"/>
    <w:rsid w:val="0022652E"/>
    <w:rsid w:val="002271F7"/>
    <w:rsid w:val="002300F2"/>
    <w:rsid w:val="002311AC"/>
    <w:rsid w:val="00231E04"/>
    <w:rsid w:val="00232FF8"/>
    <w:rsid w:val="00233E0E"/>
    <w:rsid w:val="002404FD"/>
    <w:rsid w:val="00240C6E"/>
    <w:rsid w:val="002413F5"/>
    <w:rsid w:val="00241628"/>
    <w:rsid w:val="00241D94"/>
    <w:rsid w:val="00242742"/>
    <w:rsid w:val="00242A46"/>
    <w:rsid w:val="00242CB9"/>
    <w:rsid w:val="00243DEF"/>
    <w:rsid w:val="002464AE"/>
    <w:rsid w:val="00250A02"/>
    <w:rsid w:val="002512EA"/>
    <w:rsid w:val="00252456"/>
    <w:rsid w:val="00252A75"/>
    <w:rsid w:val="0025747D"/>
    <w:rsid w:val="0026199A"/>
    <w:rsid w:val="00262AF3"/>
    <w:rsid w:val="00263522"/>
    <w:rsid w:val="00265E98"/>
    <w:rsid w:val="00267233"/>
    <w:rsid w:val="00271954"/>
    <w:rsid w:val="00271C86"/>
    <w:rsid w:val="00271D62"/>
    <w:rsid w:val="002726E6"/>
    <w:rsid w:val="0027375B"/>
    <w:rsid w:val="00275BF7"/>
    <w:rsid w:val="00276172"/>
    <w:rsid w:val="00276278"/>
    <w:rsid w:val="00277925"/>
    <w:rsid w:val="00277B11"/>
    <w:rsid w:val="002851CD"/>
    <w:rsid w:val="00287798"/>
    <w:rsid w:val="00290937"/>
    <w:rsid w:val="00290F07"/>
    <w:rsid w:val="00294816"/>
    <w:rsid w:val="00295513"/>
    <w:rsid w:val="00295FDD"/>
    <w:rsid w:val="0029762F"/>
    <w:rsid w:val="00297CC6"/>
    <w:rsid w:val="002A2BE9"/>
    <w:rsid w:val="002A31AC"/>
    <w:rsid w:val="002A339E"/>
    <w:rsid w:val="002A39FF"/>
    <w:rsid w:val="002A3EB1"/>
    <w:rsid w:val="002A433F"/>
    <w:rsid w:val="002B27AE"/>
    <w:rsid w:val="002B513D"/>
    <w:rsid w:val="002C17A9"/>
    <w:rsid w:val="002C1A3B"/>
    <w:rsid w:val="002C2EB4"/>
    <w:rsid w:val="002C4081"/>
    <w:rsid w:val="002C520E"/>
    <w:rsid w:val="002C5F9A"/>
    <w:rsid w:val="002D2307"/>
    <w:rsid w:val="002D48DE"/>
    <w:rsid w:val="002E4133"/>
    <w:rsid w:val="002E5B95"/>
    <w:rsid w:val="002E630E"/>
    <w:rsid w:val="002E778E"/>
    <w:rsid w:val="002F31CA"/>
    <w:rsid w:val="002F3FF5"/>
    <w:rsid w:val="002F5085"/>
    <w:rsid w:val="002F71E2"/>
    <w:rsid w:val="00300386"/>
    <w:rsid w:val="00301131"/>
    <w:rsid w:val="0030202C"/>
    <w:rsid w:val="00304A04"/>
    <w:rsid w:val="00304F0D"/>
    <w:rsid w:val="00307300"/>
    <w:rsid w:val="00310BCD"/>
    <w:rsid w:val="003121F6"/>
    <w:rsid w:val="00314817"/>
    <w:rsid w:val="00314D16"/>
    <w:rsid w:val="003158E3"/>
    <w:rsid w:val="003169FA"/>
    <w:rsid w:val="0031730E"/>
    <w:rsid w:val="0032031B"/>
    <w:rsid w:val="0032330F"/>
    <w:rsid w:val="003250BC"/>
    <w:rsid w:val="00327399"/>
    <w:rsid w:val="00327891"/>
    <w:rsid w:val="00327F5D"/>
    <w:rsid w:val="00330E7D"/>
    <w:rsid w:val="00332068"/>
    <w:rsid w:val="00334058"/>
    <w:rsid w:val="003342BF"/>
    <w:rsid w:val="003344D4"/>
    <w:rsid w:val="00336A1C"/>
    <w:rsid w:val="0034010C"/>
    <w:rsid w:val="003409A3"/>
    <w:rsid w:val="0034169D"/>
    <w:rsid w:val="00342013"/>
    <w:rsid w:val="00344935"/>
    <w:rsid w:val="00344B36"/>
    <w:rsid w:val="0034583E"/>
    <w:rsid w:val="003479B2"/>
    <w:rsid w:val="00353DBD"/>
    <w:rsid w:val="003542BC"/>
    <w:rsid w:val="00354783"/>
    <w:rsid w:val="00360B50"/>
    <w:rsid w:val="00360D29"/>
    <w:rsid w:val="00360F2D"/>
    <w:rsid w:val="00361657"/>
    <w:rsid w:val="00365C92"/>
    <w:rsid w:val="00367A32"/>
    <w:rsid w:val="00372D90"/>
    <w:rsid w:val="0037508F"/>
    <w:rsid w:val="0037780D"/>
    <w:rsid w:val="00377B29"/>
    <w:rsid w:val="00377E45"/>
    <w:rsid w:val="00380E03"/>
    <w:rsid w:val="003823F5"/>
    <w:rsid w:val="0038347A"/>
    <w:rsid w:val="0038474E"/>
    <w:rsid w:val="00385BE6"/>
    <w:rsid w:val="00386468"/>
    <w:rsid w:val="00386A8A"/>
    <w:rsid w:val="003947C4"/>
    <w:rsid w:val="003972B1"/>
    <w:rsid w:val="003977A0"/>
    <w:rsid w:val="003A08FE"/>
    <w:rsid w:val="003A2554"/>
    <w:rsid w:val="003A343E"/>
    <w:rsid w:val="003A4932"/>
    <w:rsid w:val="003A495F"/>
    <w:rsid w:val="003A5612"/>
    <w:rsid w:val="003A5BC5"/>
    <w:rsid w:val="003A7FB7"/>
    <w:rsid w:val="003B1AC1"/>
    <w:rsid w:val="003B3499"/>
    <w:rsid w:val="003B4169"/>
    <w:rsid w:val="003B4D16"/>
    <w:rsid w:val="003B5C8B"/>
    <w:rsid w:val="003B62E3"/>
    <w:rsid w:val="003B66C1"/>
    <w:rsid w:val="003C2E35"/>
    <w:rsid w:val="003C4760"/>
    <w:rsid w:val="003D15AD"/>
    <w:rsid w:val="003D2714"/>
    <w:rsid w:val="003D2F0C"/>
    <w:rsid w:val="003D372F"/>
    <w:rsid w:val="003D3C18"/>
    <w:rsid w:val="003D41C3"/>
    <w:rsid w:val="003D51B9"/>
    <w:rsid w:val="003D55E9"/>
    <w:rsid w:val="003D5D34"/>
    <w:rsid w:val="003D6016"/>
    <w:rsid w:val="003D6C19"/>
    <w:rsid w:val="003D7533"/>
    <w:rsid w:val="003E15C4"/>
    <w:rsid w:val="003E1ADE"/>
    <w:rsid w:val="003E4B4E"/>
    <w:rsid w:val="003E5A9F"/>
    <w:rsid w:val="003E768D"/>
    <w:rsid w:val="003F0FCE"/>
    <w:rsid w:val="003F247D"/>
    <w:rsid w:val="003F4ED8"/>
    <w:rsid w:val="003F6519"/>
    <w:rsid w:val="003F71AD"/>
    <w:rsid w:val="003F760A"/>
    <w:rsid w:val="00402A70"/>
    <w:rsid w:val="00402B7B"/>
    <w:rsid w:val="00402D89"/>
    <w:rsid w:val="004079F7"/>
    <w:rsid w:val="00410DA6"/>
    <w:rsid w:val="00410EFD"/>
    <w:rsid w:val="00417F24"/>
    <w:rsid w:val="00421FA9"/>
    <w:rsid w:val="0042203D"/>
    <w:rsid w:val="004226AB"/>
    <w:rsid w:val="00424610"/>
    <w:rsid w:val="00425C2F"/>
    <w:rsid w:val="004270DD"/>
    <w:rsid w:val="00427D6A"/>
    <w:rsid w:val="004308D2"/>
    <w:rsid w:val="00430EB3"/>
    <w:rsid w:val="004319B5"/>
    <w:rsid w:val="00431C62"/>
    <w:rsid w:val="00432E55"/>
    <w:rsid w:val="004339B1"/>
    <w:rsid w:val="004342DE"/>
    <w:rsid w:val="00434659"/>
    <w:rsid w:val="00435751"/>
    <w:rsid w:val="00437CE3"/>
    <w:rsid w:val="0044021C"/>
    <w:rsid w:val="0044379B"/>
    <w:rsid w:val="004465D2"/>
    <w:rsid w:val="0044703D"/>
    <w:rsid w:val="00447C7C"/>
    <w:rsid w:val="00450333"/>
    <w:rsid w:val="004504DF"/>
    <w:rsid w:val="00452944"/>
    <w:rsid w:val="0045360C"/>
    <w:rsid w:val="00455F21"/>
    <w:rsid w:val="004620A8"/>
    <w:rsid w:val="00462A01"/>
    <w:rsid w:val="004636C7"/>
    <w:rsid w:val="00466769"/>
    <w:rsid w:val="00466AB2"/>
    <w:rsid w:val="00471642"/>
    <w:rsid w:val="0047280C"/>
    <w:rsid w:val="00473D28"/>
    <w:rsid w:val="00475085"/>
    <w:rsid w:val="00475414"/>
    <w:rsid w:val="004759C0"/>
    <w:rsid w:val="00476303"/>
    <w:rsid w:val="0047770E"/>
    <w:rsid w:val="00477E77"/>
    <w:rsid w:val="004850D8"/>
    <w:rsid w:val="00486535"/>
    <w:rsid w:val="00487467"/>
    <w:rsid w:val="00490AAC"/>
    <w:rsid w:val="00490AF1"/>
    <w:rsid w:val="004924B6"/>
    <w:rsid w:val="004925AA"/>
    <w:rsid w:val="00493A8F"/>
    <w:rsid w:val="0049403E"/>
    <w:rsid w:val="00494AB4"/>
    <w:rsid w:val="00495BFE"/>
    <w:rsid w:val="00496553"/>
    <w:rsid w:val="00496AA0"/>
    <w:rsid w:val="004973DB"/>
    <w:rsid w:val="004A432E"/>
    <w:rsid w:val="004A7120"/>
    <w:rsid w:val="004A7174"/>
    <w:rsid w:val="004A7EB6"/>
    <w:rsid w:val="004B0A67"/>
    <w:rsid w:val="004B0C52"/>
    <w:rsid w:val="004B1336"/>
    <w:rsid w:val="004B1884"/>
    <w:rsid w:val="004B29BF"/>
    <w:rsid w:val="004B3B9B"/>
    <w:rsid w:val="004B3BE9"/>
    <w:rsid w:val="004B59A0"/>
    <w:rsid w:val="004B5E91"/>
    <w:rsid w:val="004B7191"/>
    <w:rsid w:val="004B739A"/>
    <w:rsid w:val="004C3B66"/>
    <w:rsid w:val="004C3BE3"/>
    <w:rsid w:val="004C4552"/>
    <w:rsid w:val="004C5E89"/>
    <w:rsid w:val="004C66E3"/>
    <w:rsid w:val="004C6F48"/>
    <w:rsid w:val="004D0008"/>
    <w:rsid w:val="004D0AA2"/>
    <w:rsid w:val="004D4302"/>
    <w:rsid w:val="004D58D6"/>
    <w:rsid w:val="004D629A"/>
    <w:rsid w:val="004D7BFD"/>
    <w:rsid w:val="004E1C29"/>
    <w:rsid w:val="004E1FA2"/>
    <w:rsid w:val="004E33E0"/>
    <w:rsid w:val="004E597C"/>
    <w:rsid w:val="004E6D79"/>
    <w:rsid w:val="004E6EB3"/>
    <w:rsid w:val="004E747C"/>
    <w:rsid w:val="004F0420"/>
    <w:rsid w:val="004F0812"/>
    <w:rsid w:val="004F0D90"/>
    <w:rsid w:val="004F1965"/>
    <w:rsid w:val="004F2DD0"/>
    <w:rsid w:val="004F4E81"/>
    <w:rsid w:val="004F6BEC"/>
    <w:rsid w:val="004F75AA"/>
    <w:rsid w:val="005012E8"/>
    <w:rsid w:val="0050172F"/>
    <w:rsid w:val="00502051"/>
    <w:rsid w:val="00504EC2"/>
    <w:rsid w:val="005065E5"/>
    <w:rsid w:val="005100A9"/>
    <w:rsid w:val="005101FB"/>
    <w:rsid w:val="0051482B"/>
    <w:rsid w:val="00515353"/>
    <w:rsid w:val="0051568F"/>
    <w:rsid w:val="00517EC9"/>
    <w:rsid w:val="005202FC"/>
    <w:rsid w:val="0052516B"/>
    <w:rsid w:val="005303AF"/>
    <w:rsid w:val="00534F43"/>
    <w:rsid w:val="005355FB"/>
    <w:rsid w:val="00535C9F"/>
    <w:rsid w:val="005371B4"/>
    <w:rsid w:val="00542D0A"/>
    <w:rsid w:val="00543DE0"/>
    <w:rsid w:val="00546589"/>
    <w:rsid w:val="0054674B"/>
    <w:rsid w:val="00547656"/>
    <w:rsid w:val="00547EA7"/>
    <w:rsid w:val="00550095"/>
    <w:rsid w:val="00550C90"/>
    <w:rsid w:val="00551259"/>
    <w:rsid w:val="00551416"/>
    <w:rsid w:val="00551C1C"/>
    <w:rsid w:val="005539C7"/>
    <w:rsid w:val="0055673D"/>
    <w:rsid w:val="00562F03"/>
    <w:rsid w:val="00567042"/>
    <w:rsid w:val="00567DB2"/>
    <w:rsid w:val="00570ADE"/>
    <w:rsid w:val="00573256"/>
    <w:rsid w:val="00575331"/>
    <w:rsid w:val="005755B0"/>
    <w:rsid w:val="0057787F"/>
    <w:rsid w:val="005815A0"/>
    <w:rsid w:val="00581F4B"/>
    <w:rsid w:val="00583635"/>
    <w:rsid w:val="00584107"/>
    <w:rsid w:val="00584FD0"/>
    <w:rsid w:val="00585180"/>
    <w:rsid w:val="00585228"/>
    <w:rsid w:val="00590961"/>
    <w:rsid w:val="00590E4A"/>
    <w:rsid w:val="00591F6C"/>
    <w:rsid w:val="00592834"/>
    <w:rsid w:val="00592908"/>
    <w:rsid w:val="00592CCA"/>
    <w:rsid w:val="00594F67"/>
    <w:rsid w:val="005A0C20"/>
    <w:rsid w:val="005A4A07"/>
    <w:rsid w:val="005B06B2"/>
    <w:rsid w:val="005B223E"/>
    <w:rsid w:val="005B2ABE"/>
    <w:rsid w:val="005B415B"/>
    <w:rsid w:val="005B4485"/>
    <w:rsid w:val="005B4912"/>
    <w:rsid w:val="005B5592"/>
    <w:rsid w:val="005C1FF1"/>
    <w:rsid w:val="005C35B1"/>
    <w:rsid w:val="005C5C21"/>
    <w:rsid w:val="005D06F9"/>
    <w:rsid w:val="005D2070"/>
    <w:rsid w:val="005D267C"/>
    <w:rsid w:val="005D2D4D"/>
    <w:rsid w:val="005D30A8"/>
    <w:rsid w:val="005D342C"/>
    <w:rsid w:val="005D44B7"/>
    <w:rsid w:val="005D73CB"/>
    <w:rsid w:val="005D7655"/>
    <w:rsid w:val="005D7F54"/>
    <w:rsid w:val="005E0C9C"/>
    <w:rsid w:val="005E30F5"/>
    <w:rsid w:val="005E35C1"/>
    <w:rsid w:val="005E364B"/>
    <w:rsid w:val="005E3953"/>
    <w:rsid w:val="005E6E6D"/>
    <w:rsid w:val="005E7FAA"/>
    <w:rsid w:val="005E7FEA"/>
    <w:rsid w:val="005F3594"/>
    <w:rsid w:val="005F56EF"/>
    <w:rsid w:val="005F5B1C"/>
    <w:rsid w:val="005F6C57"/>
    <w:rsid w:val="00601F75"/>
    <w:rsid w:val="00602DE6"/>
    <w:rsid w:val="00606E76"/>
    <w:rsid w:val="00612A26"/>
    <w:rsid w:val="00612D8F"/>
    <w:rsid w:val="00613B56"/>
    <w:rsid w:val="00614B3C"/>
    <w:rsid w:val="00617906"/>
    <w:rsid w:val="006227FA"/>
    <w:rsid w:val="006228E4"/>
    <w:rsid w:val="006233F5"/>
    <w:rsid w:val="00623B87"/>
    <w:rsid w:val="0062531C"/>
    <w:rsid w:val="006261E8"/>
    <w:rsid w:val="00630F47"/>
    <w:rsid w:val="006339BC"/>
    <w:rsid w:val="00634D01"/>
    <w:rsid w:val="00641366"/>
    <w:rsid w:val="00642357"/>
    <w:rsid w:val="006427B1"/>
    <w:rsid w:val="00643C6B"/>
    <w:rsid w:val="0064459D"/>
    <w:rsid w:val="00644C05"/>
    <w:rsid w:val="006478D1"/>
    <w:rsid w:val="00647E8F"/>
    <w:rsid w:val="00652008"/>
    <w:rsid w:val="006528DF"/>
    <w:rsid w:val="00653FBD"/>
    <w:rsid w:val="00661D5D"/>
    <w:rsid w:val="00662218"/>
    <w:rsid w:val="00663CC4"/>
    <w:rsid w:val="006669DD"/>
    <w:rsid w:val="00667560"/>
    <w:rsid w:val="00670162"/>
    <w:rsid w:val="00671937"/>
    <w:rsid w:val="00672B32"/>
    <w:rsid w:val="00674607"/>
    <w:rsid w:val="00674E77"/>
    <w:rsid w:val="006762BB"/>
    <w:rsid w:val="00676D74"/>
    <w:rsid w:val="006800B1"/>
    <w:rsid w:val="00680C42"/>
    <w:rsid w:val="00683D1B"/>
    <w:rsid w:val="0068585C"/>
    <w:rsid w:val="00686178"/>
    <w:rsid w:val="006906AA"/>
    <w:rsid w:val="00692A0F"/>
    <w:rsid w:val="0069511C"/>
    <w:rsid w:val="006A086D"/>
    <w:rsid w:val="006A0B64"/>
    <w:rsid w:val="006A29D4"/>
    <w:rsid w:val="006A466E"/>
    <w:rsid w:val="006A4766"/>
    <w:rsid w:val="006A738F"/>
    <w:rsid w:val="006B086A"/>
    <w:rsid w:val="006B1877"/>
    <w:rsid w:val="006B2EE4"/>
    <w:rsid w:val="006B2F75"/>
    <w:rsid w:val="006B3B13"/>
    <w:rsid w:val="006B4AE8"/>
    <w:rsid w:val="006C3DCF"/>
    <w:rsid w:val="006C5492"/>
    <w:rsid w:val="006C633A"/>
    <w:rsid w:val="006C6588"/>
    <w:rsid w:val="006D0ACB"/>
    <w:rsid w:val="006D0C45"/>
    <w:rsid w:val="006D462D"/>
    <w:rsid w:val="006D56DD"/>
    <w:rsid w:val="006D6970"/>
    <w:rsid w:val="006D6BEA"/>
    <w:rsid w:val="006D7A5F"/>
    <w:rsid w:val="006E1D22"/>
    <w:rsid w:val="006E43F5"/>
    <w:rsid w:val="006E52C1"/>
    <w:rsid w:val="006E58E5"/>
    <w:rsid w:val="006E5982"/>
    <w:rsid w:val="006E611C"/>
    <w:rsid w:val="006E6AFB"/>
    <w:rsid w:val="006E76F6"/>
    <w:rsid w:val="006E79F1"/>
    <w:rsid w:val="006F15FC"/>
    <w:rsid w:val="006F1AB9"/>
    <w:rsid w:val="006F6539"/>
    <w:rsid w:val="006F66B4"/>
    <w:rsid w:val="00701574"/>
    <w:rsid w:val="00701F7D"/>
    <w:rsid w:val="00702135"/>
    <w:rsid w:val="00703056"/>
    <w:rsid w:val="00703C23"/>
    <w:rsid w:val="0071033B"/>
    <w:rsid w:val="00710A74"/>
    <w:rsid w:val="00710A8A"/>
    <w:rsid w:val="00711EDA"/>
    <w:rsid w:val="007126EB"/>
    <w:rsid w:val="007129A6"/>
    <w:rsid w:val="00712FF0"/>
    <w:rsid w:val="00712FF5"/>
    <w:rsid w:val="007145A5"/>
    <w:rsid w:val="00715FB4"/>
    <w:rsid w:val="00716FD2"/>
    <w:rsid w:val="0071764E"/>
    <w:rsid w:val="00720F9C"/>
    <w:rsid w:val="00725B4A"/>
    <w:rsid w:val="00725C24"/>
    <w:rsid w:val="00726729"/>
    <w:rsid w:val="00727E2E"/>
    <w:rsid w:val="00730A9F"/>
    <w:rsid w:val="00730B0B"/>
    <w:rsid w:val="00734E47"/>
    <w:rsid w:val="00734FDD"/>
    <w:rsid w:val="00735CFE"/>
    <w:rsid w:val="00735F41"/>
    <w:rsid w:val="007400F8"/>
    <w:rsid w:val="00741056"/>
    <w:rsid w:val="007460D6"/>
    <w:rsid w:val="00746D8B"/>
    <w:rsid w:val="007470B5"/>
    <w:rsid w:val="00750FCD"/>
    <w:rsid w:val="00754C38"/>
    <w:rsid w:val="007555AD"/>
    <w:rsid w:val="00755A83"/>
    <w:rsid w:val="00756BA0"/>
    <w:rsid w:val="007570A4"/>
    <w:rsid w:val="00757258"/>
    <w:rsid w:val="00760712"/>
    <w:rsid w:val="00760856"/>
    <w:rsid w:val="0076106B"/>
    <w:rsid w:val="0076114C"/>
    <w:rsid w:val="00761813"/>
    <w:rsid w:val="00762B78"/>
    <w:rsid w:val="00764D96"/>
    <w:rsid w:val="007658DE"/>
    <w:rsid w:val="007668A2"/>
    <w:rsid w:val="00766EC7"/>
    <w:rsid w:val="00767E1C"/>
    <w:rsid w:val="007708AC"/>
    <w:rsid w:val="0077399C"/>
    <w:rsid w:val="0077412B"/>
    <w:rsid w:val="007745BF"/>
    <w:rsid w:val="0077494A"/>
    <w:rsid w:val="00774E34"/>
    <w:rsid w:val="00775280"/>
    <w:rsid w:val="007766D1"/>
    <w:rsid w:val="0078037D"/>
    <w:rsid w:val="0078051A"/>
    <w:rsid w:val="0078397A"/>
    <w:rsid w:val="0078485C"/>
    <w:rsid w:val="00785BFE"/>
    <w:rsid w:val="0078710D"/>
    <w:rsid w:val="007877DD"/>
    <w:rsid w:val="0078799A"/>
    <w:rsid w:val="0079061A"/>
    <w:rsid w:val="00793D30"/>
    <w:rsid w:val="00795073"/>
    <w:rsid w:val="007A023D"/>
    <w:rsid w:val="007A1BB5"/>
    <w:rsid w:val="007A3886"/>
    <w:rsid w:val="007A3A70"/>
    <w:rsid w:val="007A4C30"/>
    <w:rsid w:val="007A624A"/>
    <w:rsid w:val="007A7645"/>
    <w:rsid w:val="007B0E59"/>
    <w:rsid w:val="007B19F3"/>
    <w:rsid w:val="007B203E"/>
    <w:rsid w:val="007B34D8"/>
    <w:rsid w:val="007B45D8"/>
    <w:rsid w:val="007B4B3D"/>
    <w:rsid w:val="007B5517"/>
    <w:rsid w:val="007B55E4"/>
    <w:rsid w:val="007B6755"/>
    <w:rsid w:val="007C0D31"/>
    <w:rsid w:val="007C28FE"/>
    <w:rsid w:val="007C3491"/>
    <w:rsid w:val="007C3725"/>
    <w:rsid w:val="007C5496"/>
    <w:rsid w:val="007C596C"/>
    <w:rsid w:val="007C767D"/>
    <w:rsid w:val="007D0857"/>
    <w:rsid w:val="007D0902"/>
    <w:rsid w:val="007D26AB"/>
    <w:rsid w:val="007D4DDE"/>
    <w:rsid w:val="007D74E4"/>
    <w:rsid w:val="007D7630"/>
    <w:rsid w:val="007E1E48"/>
    <w:rsid w:val="007E25D2"/>
    <w:rsid w:val="007E34D9"/>
    <w:rsid w:val="007E595E"/>
    <w:rsid w:val="007E5A3E"/>
    <w:rsid w:val="007E6ECB"/>
    <w:rsid w:val="007E6FBF"/>
    <w:rsid w:val="007E74A1"/>
    <w:rsid w:val="007F0907"/>
    <w:rsid w:val="007F0A3C"/>
    <w:rsid w:val="007F11B0"/>
    <w:rsid w:val="007F6903"/>
    <w:rsid w:val="007F7ABE"/>
    <w:rsid w:val="007F7F81"/>
    <w:rsid w:val="00803513"/>
    <w:rsid w:val="0080367F"/>
    <w:rsid w:val="00803E36"/>
    <w:rsid w:val="0081111A"/>
    <w:rsid w:val="008112A8"/>
    <w:rsid w:val="00811C51"/>
    <w:rsid w:val="008125EC"/>
    <w:rsid w:val="008134DE"/>
    <w:rsid w:val="008169D0"/>
    <w:rsid w:val="00820658"/>
    <w:rsid w:val="00820CBE"/>
    <w:rsid w:val="00822F28"/>
    <w:rsid w:val="008260EF"/>
    <w:rsid w:val="008261CC"/>
    <w:rsid w:val="008266ED"/>
    <w:rsid w:val="0083064E"/>
    <w:rsid w:val="00831CC6"/>
    <w:rsid w:val="008341C0"/>
    <w:rsid w:val="008361D9"/>
    <w:rsid w:val="008372B1"/>
    <w:rsid w:val="008406ED"/>
    <w:rsid w:val="00844CE1"/>
    <w:rsid w:val="008457D0"/>
    <w:rsid w:val="008458A8"/>
    <w:rsid w:val="00852FA0"/>
    <w:rsid w:val="00853FAB"/>
    <w:rsid w:val="008542FB"/>
    <w:rsid w:val="0085486E"/>
    <w:rsid w:val="00854908"/>
    <w:rsid w:val="00855389"/>
    <w:rsid w:val="0085729F"/>
    <w:rsid w:val="00857DF9"/>
    <w:rsid w:val="00864040"/>
    <w:rsid w:val="008658C5"/>
    <w:rsid w:val="00865AAF"/>
    <w:rsid w:val="00866AA9"/>
    <w:rsid w:val="00867E64"/>
    <w:rsid w:val="00870557"/>
    <w:rsid w:val="00871D27"/>
    <w:rsid w:val="008723D9"/>
    <w:rsid w:val="00872E58"/>
    <w:rsid w:val="008739F2"/>
    <w:rsid w:val="008744C5"/>
    <w:rsid w:val="00876CD1"/>
    <w:rsid w:val="00876D0E"/>
    <w:rsid w:val="00876D16"/>
    <w:rsid w:val="0087763E"/>
    <w:rsid w:val="0088079D"/>
    <w:rsid w:val="008811C5"/>
    <w:rsid w:val="00881896"/>
    <w:rsid w:val="00881E11"/>
    <w:rsid w:val="00882373"/>
    <w:rsid w:val="008824CA"/>
    <w:rsid w:val="0088364C"/>
    <w:rsid w:val="00883B8F"/>
    <w:rsid w:val="0088442B"/>
    <w:rsid w:val="008852F7"/>
    <w:rsid w:val="008858EF"/>
    <w:rsid w:val="00886682"/>
    <w:rsid w:val="00887322"/>
    <w:rsid w:val="008876D6"/>
    <w:rsid w:val="00890BFE"/>
    <w:rsid w:val="00891F40"/>
    <w:rsid w:val="008921A3"/>
    <w:rsid w:val="00892FFE"/>
    <w:rsid w:val="008930C4"/>
    <w:rsid w:val="00893A9D"/>
    <w:rsid w:val="00893E4F"/>
    <w:rsid w:val="008A5820"/>
    <w:rsid w:val="008A63F1"/>
    <w:rsid w:val="008A6406"/>
    <w:rsid w:val="008A7C1A"/>
    <w:rsid w:val="008B3609"/>
    <w:rsid w:val="008B3955"/>
    <w:rsid w:val="008B4FA6"/>
    <w:rsid w:val="008B69CB"/>
    <w:rsid w:val="008B783E"/>
    <w:rsid w:val="008C1C26"/>
    <w:rsid w:val="008C24AB"/>
    <w:rsid w:val="008C38E5"/>
    <w:rsid w:val="008C5006"/>
    <w:rsid w:val="008C5DAB"/>
    <w:rsid w:val="008C76A8"/>
    <w:rsid w:val="008D4203"/>
    <w:rsid w:val="008D44B5"/>
    <w:rsid w:val="008D5985"/>
    <w:rsid w:val="008E0276"/>
    <w:rsid w:val="008E0AC0"/>
    <w:rsid w:val="008E1665"/>
    <w:rsid w:val="008E2EE8"/>
    <w:rsid w:val="008E3104"/>
    <w:rsid w:val="008E36DB"/>
    <w:rsid w:val="008E39C9"/>
    <w:rsid w:val="008E3ADD"/>
    <w:rsid w:val="008E4B5B"/>
    <w:rsid w:val="008E6939"/>
    <w:rsid w:val="008E7342"/>
    <w:rsid w:val="008E760F"/>
    <w:rsid w:val="008F0E3D"/>
    <w:rsid w:val="008F2277"/>
    <w:rsid w:val="008F230A"/>
    <w:rsid w:val="008F2A1C"/>
    <w:rsid w:val="008F4993"/>
    <w:rsid w:val="008F5034"/>
    <w:rsid w:val="008F5427"/>
    <w:rsid w:val="008F5ED4"/>
    <w:rsid w:val="008F5F2B"/>
    <w:rsid w:val="009008A2"/>
    <w:rsid w:val="0090379E"/>
    <w:rsid w:val="00905743"/>
    <w:rsid w:val="0090719C"/>
    <w:rsid w:val="009077FB"/>
    <w:rsid w:val="00910BB0"/>
    <w:rsid w:val="00912C69"/>
    <w:rsid w:val="00912D3A"/>
    <w:rsid w:val="009147C8"/>
    <w:rsid w:val="0091686A"/>
    <w:rsid w:val="009310FA"/>
    <w:rsid w:val="0093287C"/>
    <w:rsid w:val="00937294"/>
    <w:rsid w:val="00940ABA"/>
    <w:rsid w:val="00940E1F"/>
    <w:rsid w:val="0094489E"/>
    <w:rsid w:val="009461D5"/>
    <w:rsid w:val="00946286"/>
    <w:rsid w:val="009469A5"/>
    <w:rsid w:val="0094740D"/>
    <w:rsid w:val="00947464"/>
    <w:rsid w:val="00951608"/>
    <w:rsid w:val="00952862"/>
    <w:rsid w:val="00955244"/>
    <w:rsid w:val="009558F3"/>
    <w:rsid w:val="00956291"/>
    <w:rsid w:val="00956D92"/>
    <w:rsid w:val="00956DFB"/>
    <w:rsid w:val="00957E61"/>
    <w:rsid w:val="009604B5"/>
    <w:rsid w:val="00960D58"/>
    <w:rsid w:val="0096569B"/>
    <w:rsid w:val="00971B5E"/>
    <w:rsid w:val="0098087D"/>
    <w:rsid w:val="00981437"/>
    <w:rsid w:val="009828F2"/>
    <w:rsid w:val="00982D22"/>
    <w:rsid w:val="00987101"/>
    <w:rsid w:val="00987288"/>
    <w:rsid w:val="009900A5"/>
    <w:rsid w:val="00991529"/>
    <w:rsid w:val="00993334"/>
    <w:rsid w:val="00993B54"/>
    <w:rsid w:val="00995BD3"/>
    <w:rsid w:val="009A1787"/>
    <w:rsid w:val="009A2D76"/>
    <w:rsid w:val="009A34E7"/>
    <w:rsid w:val="009A4750"/>
    <w:rsid w:val="009A5138"/>
    <w:rsid w:val="009A5408"/>
    <w:rsid w:val="009A71F8"/>
    <w:rsid w:val="009B0130"/>
    <w:rsid w:val="009B114B"/>
    <w:rsid w:val="009B20D9"/>
    <w:rsid w:val="009B2C76"/>
    <w:rsid w:val="009B34D8"/>
    <w:rsid w:val="009B4398"/>
    <w:rsid w:val="009B6CE6"/>
    <w:rsid w:val="009C0EDB"/>
    <w:rsid w:val="009C337C"/>
    <w:rsid w:val="009C3CC9"/>
    <w:rsid w:val="009C58EB"/>
    <w:rsid w:val="009C67A2"/>
    <w:rsid w:val="009C6BB2"/>
    <w:rsid w:val="009C7D7A"/>
    <w:rsid w:val="009D107C"/>
    <w:rsid w:val="009D1B13"/>
    <w:rsid w:val="009D2D01"/>
    <w:rsid w:val="009D6D56"/>
    <w:rsid w:val="009D6DEB"/>
    <w:rsid w:val="009D6F7E"/>
    <w:rsid w:val="009E1EBA"/>
    <w:rsid w:val="009E2D1B"/>
    <w:rsid w:val="009E3F10"/>
    <w:rsid w:val="009E7CE2"/>
    <w:rsid w:val="009F2A1C"/>
    <w:rsid w:val="009F2F9C"/>
    <w:rsid w:val="009F327F"/>
    <w:rsid w:val="009F61FA"/>
    <w:rsid w:val="00A0070A"/>
    <w:rsid w:val="00A01815"/>
    <w:rsid w:val="00A0269E"/>
    <w:rsid w:val="00A0279E"/>
    <w:rsid w:val="00A04696"/>
    <w:rsid w:val="00A04C49"/>
    <w:rsid w:val="00A06756"/>
    <w:rsid w:val="00A07062"/>
    <w:rsid w:val="00A07ADC"/>
    <w:rsid w:val="00A07FD2"/>
    <w:rsid w:val="00A11A30"/>
    <w:rsid w:val="00A122EF"/>
    <w:rsid w:val="00A135B6"/>
    <w:rsid w:val="00A135FE"/>
    <w:rsid w:val="00A13DB4"/>
    <w:rsid w:val="00A14407"/>
    <w:rsid w:val="00A14EE3"/>
    <w:rsid w:val="00A1751B"/>
    <w:rsid w:val="00A22634"/>
    <w:rsid w:val="00A22784"/>
    <w:rsid w:val="00A2380C"/>
    <w:rsid w:val="00A2483A"/>
    <w:rsid w:val="00A24A2E"/>
    <w:rsid w:val="00A24C9A"/>
    <w:rsid w:val="00A26429"/>
    <w:rsid w:val="00A26E5A"/>
    <w:rsid w:val="00A26F59"/>
    <w:rsid w:val="00A27976"/>
    <w:rsid w:val="00A27CCA"/>
    <w:rsid w:val="00A3024F"/>
    <w:rsid w:val="00A303CD"/>
    <w:rsid w:val="00A31174"/>
    <w:rsid w:val="00A3338E"/>
    <w:rsid w:val="00A338CC"/>
    <w:rsid w:val="00A34402"/>
    <w:rsid w:val="00A36095"/>
    <w:rsid w:val="00A36983"/>
    <w:rsid w:val="00A37730"/>
    <w:rsid w:val="00A4083F"/>
    <w:rsid w:val="00A408F9"/>
    <w:rsid w:val="00A41CD4"/>
    <w:rsid w:val="00A46E89"/>
    <w:rsid w:val="00A47E22"/>
    <w:rsid w:val="00A5372E"/>
    <w:rsid w:val="00A54BD1"/>
    <w:rsid w:val="00A55F65"/>
    <w:rsid w:val="00A56F00"/>
    <w:rsid w:val="00A570DA"/>
    <w:rsid w:val="00A57CD2"/>
    <w:rsid w:val="00A617EA"/>
    <w:rsid w:val="00A62535"/>
    <w:rsid w:val="00A62C5E"/>
    <w:rsid w:val="00A65AC9"/>
    <w:rsid w:val="00A66F00"/>
    <w:rsid w:val="00A67429"/>
    <w:rsid w:val="00A678A4"/>
    <w:rsid w:val="00A678AD"/>
    <w:rsid w:val="00A73C46"/>
    <w:rsid w:val="00A740AA"/>
    <w:rsid w:val="00A7434D"/>
    <w:rsid w:val="00A7676E"/>
    <w:rsid w:val="00A81B52"/>
    <w:rsid w:val="00A82B9B"/>
    <w:rsid w:val="00A82D85"/>
    <w:rsid w:val="00A84CC7"/>
    <w:rsid w:val="00A86431"/>
    <w:rsid w:val="00A906AC"/>
    <w:rsid w:val="00A908AA"/>
    <w:rsid w:val="00A91DAE"/>
    <w:rsid w:val="00A9264F"/>
    <w:rsid w:val="00A92848"/>
    <w:rsid w:val="00A931F1"/>
    <w:rsid w:val="00A95D37"/>
    <w:rsid w:val="00A96050"/>
    <w:rsid w:val="00A97625"/>
    <w:rsid w:val="00AA08E1"/>
    <w:rsid w:val="00AA0D67"/>
    <w:rsid w:val="00AA32BD"/>
    <w:rsid w:val="00AA43BA"/>
    <w:rsid w:val="00AA6332"/>
    <w:rsid w:val="00AB5467"/>
    <w:rsid w:val="00AB5B8B"/>
    <w:rsid w:val="00AB706B"/>
    <w:rsid w:val="00AC05A9"/>
    <w:rsid w:val="00AC07E6"/>
    <w:rsid w:val="00AC156B"/>
    <w:rsid w:val="00AC2BE1"/>
    <w:rsid w:val="00AC6735"/>
    <w:rsid w:val="00AC7AFD"/>
    <w:rsid w:val="00AD0DC7"/>
    <w:rsid w:val="00AD2E79"/>
    <w:rsid w:val="00AD52C4"/>
    <w:rsid w:val="00AE087F"/>
    <w:rsid w:val="00AE1000"/>
    <w:rsid w:val="00AE2786"/>
    <w:rsid w:val="00AE33A8"/>
    <w:rsid w:val="00AE3B2E"/>
    <w:rsid w:val="00AE64BA"/>
    <w:rsid w:val="00AE661A"/>
    <w:rsid w:val="00AE7511"/>
    <w:rsid w:val="00AE7D01"/>
    <w:rsid w:val="00AF0389"/>
    <w:rsid w:val="00AF1302"/>
    <w:rsid w:val="00AF1EF8"/>
    <w:rsid w:val="00AF25FF"/>
    <w:rsid w:val="00AF4F1D"/>
    <w:rsid w:val="00AF72F5"/>
    <w:rsid w:val="00B00197"/>
    <w:rsid w:val="00B03BC9"/>
    <w:rsid w:val="00B05499"/>
    <w:rsid w:val="00B06EC9"/>
    <w:rsid w:val="00B070B2"/>
    <w:rsid w:val="00B07E54"/>
    <w:rsid w:val="00B10C1D"/>
    <w:rsid w:val="00B16104"/>
    <w:rsid w:val="00B1624F"/>
    <w:rsid w:val="00B17C2C"/>
    <w:rsid w:val="00B17EE3"/>
    <w:rsid w:val="00B202E3"/>
    <w:rsid w:val="00B21CD9"/>
    <w:rsid w:val="00B221F4"/>
    <w:rsid w:val="00B24997"/>
    <w:rsid w:val="00B24EC5"/>
    <w:rsid w:val="00B259A8"/>
    <w:rsid w:val="00B26960"/>
    <w:rsid w:val="00B27F73"/>
    <w:rsid w:val="00B30F4F"/>
    <w:rsid w:val="00B3200D"/>
    <w:rsid w:val="00B327FF"/>
    <w:rsid w:val="00B3326E"/>
    <w:rsid w:val="00B33AE4"/>
    <w:rsid w:val="00B40C64"/>
    <w:rsid w:val="00B44FAC"/>
    <w:rsid w:val="00B4591F"/>
    <w:rsid w:val="00B46766"/>
    <w:rsid w:val="00B47361"/>
    <w:rsid w:val="00B5227E"/>
    <w:rsid w:val="00B5310A"/>
    <w:rsid w:val="00B531ED"/>
    <w:rsid w:val="00B53818"/>
    <w:rsid w:val="00B54F58"/>
    <w:rsid w:val="00B555C5"/>
    <w:rsid w:val="00B565FB"/>
    <w:rsid w:val="00B57BBB"/>
    <w:rsid w:val="00B57DF6"/>
    <w:rsid w:val="00B63351"/>
    <w:rsid w:val="00B63E0A"/>
    <w:rsid w:val="00B64179"/>
    <w:rsid w:val="00B64606"/>
    <w:rsid w:val="00B67367"/>
    <w:rsid w:val="00B67661"/>
    <w:rsid w:val="00B67D6E"/>
    <w:rsid w:val="00B7013C"/>
    <w:rsid w:val="00B7026C"/>
    <w:rsid w:val="00B727EA"/>
    <w:rsid w:val="00B72B4E"/>
    <w:rsid w:val="00B74B1F"/>
    <w:rsid w:val="00B754D1"/>
    <w:rsid w:val="00B7784D"/>
    <w:rsid w:val="00B82002"/>
    <w:rsid w:val="00B83E3D"/>
    <w:rsid w:val="00B8413C"/>
    <w:rsid w:val="00B85908"/>
    <w:rsid w:val="00B91188"/>
    <w:rsid w:val="00B914E3"/>
    <w:rsid w:val="00B920BC"/>
    <w:rsid w:val="00B92807"/>
    <w:rsid w:val="00B929A2"/>
    <w:rsid w:val="00B939CD"/>
    <w:rsid w:val="00B93E8B"/>
    <w:rsid w:val="00B94A02"/>
    <w:rsid w:val="00B950F0"/>
    <w:rsid w:val="00B95462"/>
    <w:rsid w:val="00BA0B27"/>
    <w:rsid w:val="00BA1440"/>
    <w:rsid w:val="00BA38D6"/>
    <w:rsid w:val="00BA4741"/>
    <w:rsid w:val="00BA5D1C"/>
    <w:rsid w:val="00BA6096"/>
    <w:rsid w:val="00BA6327"/>
    <w:rsid w:val="00BA6404"/>
    <w:rsid w:val="00BA669E"/>
    <w:rsid w:val="00BB2DC2"/>
    <w:rsid w:val="00BC1C3A"/>
    <w:rsid w:val="00BC25CF"/>
    <w:rsid w:val="00BC2A7B"/>
    <w:rsid w:val="00BC3103"/>
    <w:rsid w:val="00BC4B30"/>
    <w:rsid w:val="00BC53FB"/>
    <w:rsid w:val="00BC58FF"/>
    <w:rsid w:val="00BC5B7A"/>
    <w:rsid w:val="00BC6316"/>
    <w:rsid w:val="00BC6C2B"/>
    <w:rsid w:val="00BC7D28"/>
    <w:rsid w:val="00BD0FBA"/>
    <w:rsid w:val="00BD2EEB"/>
    <w:rsid w:val="00BD30D3"/>
    <w:rsid w:val="00BD3DBD"/>
    <w:rsid w:val="00BD508B"/>
    <w:rsid w:val="00BD5656"/>
    <w:rsid w:val="00BD5E8B"/>
    <w:rsid w:val="00BD6D38"/>
    <w:rsid w:val="00BE108B"/>
    <w:rsid w:val="00BE2946"/>
    <w:rsid w:val="00BE5AFA"/>
    <w:rsid w:val="00BE5E71"/>
    <w:rsid w:val="00BF0935"/>
    <w:rsid w:val="00BF2B81"/>
    <w:rsid w:val="00BF565C"/>
    <w:rsid w:val="00BF5E21"/>
    <w:rsid w:val="00BF61D6"/>
    <w:rsid w:val="00C0038E"/>
    <w:rsid w:val="00C00552"/>
    <w:rsid w:val="00C005F1"/>
    <w:rsid w:val="00C026FF"/>
    <w:rsid w:val="00C02FD1"/>
    <w:rsid w:val="00C04045"/>
    <w:rsid w:val="00C04F29"/>
    <w:rsid w:val="00C06090"/>
    <w:rsid w:val="00C060B8"/>
    <w:rsid w:val="00C0628A"/>
    <w:rsid w:val="00C07159"/>
    <w:rsid w:val="00C07AC7"/>
    <w:rsid w:val="00C125A5"/>
    <w:rsid w:val="00C13B3C"/>
    <w:rsid w:val="00C145D3"/>
    <w:rsid w:val="00C14F57"/>
    <w:rsid w:val="00C15A03"/>
    <w:rsid w:val="00C1764C"/>
    <w:rsid w:val="00C20EDD"/>
    <w:rsid w:val="00C22892"/>
    <w:rsid w:val="00C25D15"/>
    <w:rsid w:val="00C262FD"/>
    <w:rsid w:val="00C3159F"/>
    <w:rsid w:val="00C32426"/>
    <w:rsid w:val="00C32CDB"/>
    <w:rsid w:val="00C33674"/>
    <w:rsid w:val="00C341CC"/>
    <w:rsid w:val="00C356B7"/>
    <w:rsid w:val="00C37B3C"/>
    <w:rsid w:val="00C4414C"/>
    <w:rsid w:val="00C44A6B"/>
    <w:rsid w:val="00C4643E"/>
    <w:rsid w:val="00C464D6"/>
    <w:rsid w:val="00C46ED7"/>
    <w:rsid w:val="00C54353"/>
    <w:rsid w:val="00C5485A"/>
    <w:rsid w:val="00C577D2"/>
    <w:rsid w:val="00C57DCD"/>
    <w:rsid w:val="00C62BF1"/>
    <w:rsid w:val="00C639F1"/>
    <w:rsid w:val="00C647A0"/>
    <w:rsid w:val="00C662AE"/>
    <w:rsid w:val="00C670B9"/>
    <w:rsid w:val="00C67D1A"/>
    <w:rsid w:val="00C70F4B"/>
    <w:rsid w:val="00C711AC"/>
    <w:rsid w:val="00C71A78"/>
    <w:rsid w:val="00C73519"/>
    <w:rsid w:val="00C738C6"/>
    <w:rsid w:val="00C742BC"/>
    <w:rsid w:val="00C76978"/>
    <w:rsid w:val="00C76F9C"/>
    <w:rsid w:val="00C774CE"/>
    <w:rsid w:val="00C82F6B"/>
    <w:rsid w:val="00C8324D"/>
    <w:rsid w:val="00C834FB"/>
    <w:rsid w:val="00C835D7"/>
    <w:rsid w:val="00C840F4"/>
    <w:rsid w:val="00C84DD5"/>
    <w:rsid w:val="00C8510D"/>
    <w:rsid w:val="00C85F72"/>
    <w:rsid w:val="00C86391"/>
    <w:rsid w:val="00C87F61"/>
    <w:rsid w:val="00C90688"/>
    <w:rsid w:val="00C909F2"/>
    <w:rsid w:val="00C90A0B"/>
    <w:rsid w:val="00C90C61"/>
    <w:rsid w:val="00C921D6"/>
    <w:rsid w:val="00C939A6"/>
    <w:rsid w:val="00C94303"/>
    <w:rsid w:val="00C943D9"/>
    <w:rsid w:val="00C97703"/>
    <w:rsid w:val="00CA0FED"/>
    <w:rsid w:val="00CA13C6"/>
    <w:rsid w:val="00CA2919"/>
    <w:rsid w:val="00CA2EDF"/>
    <w:rsid w:val="00CA50FC"/>
    <w:rsid w:val="00CA7388"/>
    <w:rsid w:val="00CB1B16"/>
    <w:rsid w:val="00CB25FA"/>
    <w:rsid w:val="00CB2E66"/>
    <w:rsid w:val="00CB349E"/>
    <w:rsid w:val="00CB34AA"/>
    <w:rsid w:val="00CB46EB"/>
    <w:rsid w:val="00CB53A9"/>
    <w:rsid w:val="00CB5BCC"/>
    <w:rsid w:val="00CB624E"/>
    <w:rsid w:val="00CC02F0"/>
    <w:rsid w:val="00CC1B69"/>
    <w:rsid w:val="00CC2B66"/>
    <w:rsid w:val="00CC3BF5"/>
    <w:rsid w:val="00CC67C1"/>
    <w:rsid w:val="00CD120F"/>
    <w:rsid w:val="00CD29B1"/>
    <w:rsid w:val="00CD2A56"/>
    <w:rsid w:val="00CD3260"/>
    <w:rsid w:val="00CD78A5"/>
    <w:rsid w:val="00CD7E07"/>
    <w:rsid w:val="00CE08E7"/>
    <w:rsid w:val="00CE1CF5"/>
    <w:rsid w:val="00CE5573"/>
    <w:rsid w:val="00CF105A"/>
    <w:rsid w:val="00CF22D5"/>
    <w:rsid w:val="00CF50D4"/>
    <w:rsid w:val="00CF5239"/>
    <w:rsid w:val="00CF71EE"/>
    <w:rsid w:val="00CF7DF8"/>
    <w:rsid w:val="00D00729"/>
    <w:rsid w:val="00D0339D"/>
    <w:rsid w:val="00D048F7"/>
    <w:rsid w:val="00D04B83"/>
    <w:rsid w:val="00D0527B"/>
    <w:rsid w:val="00D06119"/>
    <w:rsid w:val="00D06B1F"/>
    <w:rsid w:val="00D07E58"/>
    <w:rsid w:val="00D07FC6"/>
    <w:rsid w:val="00D10480"/>
    <w:rsid w:val="00D121F2"/>
    <w:rsid w:val="00D1282C"/>
    <w:rsid w:val="00D15058"/>
    <w:rsid w:val="00D16436"/>
    <w:rsid w:val="00D17264"/>
    <w:rsid w:val="00D1772A"/>
    <w:rsid w:val="00D17C3B"/>
    <w:rsid w:val="00D20B49"/>
    <w:rsid w:val="00D21406"/>
    <w:rsid w:val="00D21DA2"/>
    <w:rsid w:val="00D234A8"/>
    <w:rsid w:val="00D242F5"/>
    <w:rsid w:val="00D300AE"/>
    <w:rsid w:val="00D30197"/>
    <w:rsid w:val="00D31FE9"/>
    <w:rsid w:val="00D33033"/>
    <w:rsid w:val="00D342F5"/>
    <w:rsid w:val="00D34EC9"/>
    <w:rsid w:val="00D36D55"/>
    <w:rsid w:val="00D377DB"/>
    <w:rsid w:val="00D37F98"/>
    <w:rsid w:val="00D40687"/>
    <w:rsid w:val="00D41019"/>
    <w:rsid w:val="00D41D94"/>
    <w:rsid w:val="00D46244"/>
    <w:rsid w:val="00D468D8"/>
    <w:rsid w:val="00D473C3"/>
    <w:rsid w:val="00D50313"/>
    <w:rsid w:val="00D50784"/>
    <w:rsid w:val="00D509E2"/>
    <w:rsid w:val="00D51455"/>
    <w:rsid w:val="00D51D80"/>
    <w:rsid w:val="00D55AF5"/>
    <w:rsid w:val="00D56A8E"/>
    <w:rsid w:val="00D57A4A"/>
    <w:rsid w:val="00D61921"/>
    <w:rsid w:val="00D61FFC"/>
    <w:rsid w:val="00D6234F"/>
    <w:rsid w:val="00D6271A"/>
    <w:rsid w:val="00D65028"/>
    <w:rsid w:val="00D66F8C"/>
    <w:rsid w:val="00D71296"/>
    <w:rsid w:val="00D7184E"/>
    <w:rsid w:val="00D72835"/>
    <w:rsid w:val="00D73657"/>
    <w:rsid w:val="00D75258"/>
    <w:rsid w:val="00D7648A"/>
    <w:rsid w:val="00D848AA"/>
    <w:rsid w:val="00D85477"/>
    <w:rsid w:val="00D914CD"/>
    <w:rsid w:val="00D918E0"/>
    <w:rsid w:val="00D93FDA"/>
    <w:rsid w:val="00D94FA1"/>
    <w:rsid w:val="00D95C66"/>
    <w:rsid w:val="00D960D9"/>
    <w:rsid w:val="00D962E3"/>
    <w:rsid w:val="00D96F46"/>
    <w:rsid w:val="00D977E6"/>
    <w:rsid w:val="00DA0258"/>
    <w:rsid w:val="00DA2DF7"/>
    <w:rsid w:val="00DA4862"/>
    <w:rsid w:val="00DA56FC"/>
    <w:rsid w:val="00DA640E"/>
    <w:rsid w:val="00DA7BA5"/>
    <w:rsid w:val="00DB128B"/>
    <w:rsid w:val="00DB1DBE"/>
    <w:rsid w:val="00DB2D50"/>
    <w:rsid w:val="00DB3492"/>
    <w:rsid w:val="00DB5A9C"/>
    <w:rsid w:val="00DC18E2"/>
    <w:rsid w:val="00DC1BE8"/>
    <w:rsid w:val="00DC24CC"/>
    <w:rsid w:val="00DC27A8"/>
    <w:rsid w:val="00DC40D1"/>
    <w:rsid w:val="00DC549A"/>
    <w:rsid w:val="00DC5C1B"/>
    <w:rsid w:val="00DC61AF"/>
    <w:rsid w:val="00DC7E54"/>
    <w:rsid w:val="00DD052E"/>
    <w:rsid w:val="00DD277E"/>
    <w:rsid w:val="00DD4513"/>
    <w:rsid w:val="00DD5ACA"/>
    <w:rsid w:val="00DD6F77"/>
    <w:rsid w:val="00DE0491"/>
    <w:rsid w:val="00DE1984"/>
    <w:rsid w:val="00DE43C4"/>
    <w:rsid w:val="00DE5730"/>
    <w:rsid w:val="00DE5CD9"/>
    <w:rsid w:val="00DE70DA"/>
    <w:rsid w:val="00DE754C"/>
    <w:rsid w:val="00DF0292"/>
    <w:rsid w:val="00DF1509"/>
    <w:rsid w:val="00DF155A"/>
    <w:rsid w:val="00DF1710"/>
    <w:rsid w:val="00DF2A99"/>
    <w:rsid w:val="00DF4DCE"/>
    <w:rsid w:val="00DF61C6"/>
    <w:rsid w:val="00E011D6"/>
    <w:rsid w:val="00E01561"/>
    <w:rsid w:val="00E022DB"/>
    <w:rsid w:val="00E033A8"/>
    <w:rsid w:val="00E03498"/>
    <w:rsid w:val="00E03772"/>
    <w:rsid w:val="00E037D9"/>
    <w:rsid w:val="00E04800"/>
    <w:rsid w:val="00E06496"/>
    <w:rsid w:val="00E069DA"/>
    <w:rsid w:val="00E07C4B"/>
    <w:rsid w:val="00E110E7"/>
    <w:rsid w:val="00E13B93"/>
    <w:rsid w:val="00E140C8"/>
    <w:rsid w:val="00E169F2"/>
    <w:rsid w:val="00E202CB"/>
    <w:rsid w:val="00E20C0A"/>
    <w:rsid w:val="00E21272"/>
    <w:rsid w:val="00E215F7"/>
    <w:rsid w:val="00E22681"/>
    <w:rsid w:val="00E2279D"/>
    <w:rsid w:val="00E25E0E"/>
    <w:rsid w:val="00E31850"/>
    <w:rsid w:val="00E327D1"/>
    <w:rsid w:val="00E33443"/>
    <w:rsid w:val="00E34F6E"/>
    <w:rsid w:val="00E3601D"/>
    <w:rsid w:val="00E3619C"/>
    <w:rsid w:val="00E37B91"/>
    <w:rsid w:val="00E37DA6"/>
    <w:rsid w:val="00E4086C"/>
    <w:rsid w:val="00E40A2B"/>
    <w:rsid w:val="00E41D73"/>
    <w:rsid w:val="00E45D92"/>
    <w:rsid w:val="00E45ECE"/>
    <w:rsid w:val="00E50BA7"/>
    <w:rsid w:val="00E52511"/>
    <w:rsid w:val="00E525EE"/>
    <w:rsid w:val="00E52779"/>
    <w:rsid w:val="00E534F2"/>
    <w:rsid w:val="00E53564"/>
    <w:rsid w:val="00E559E1"/>
    <w:rsid w:val="00E55BD6"/>
    <w:rsid w:val="00E5661A"/>
    <w:rsid w:val="00E56860"/>
    <w:rsid w:val="00E57919"/>
    <w:rsid w:val="00E60353"/>
    <w:rsid w:val="00E60B1B"/>
    <w:rsid w:val="00E60D59"/>
    <w:rsid w:val="00E6108C"/>
    <w:rsid w:val="00E61D1A"/>
    <w:rsid w:val="00E61D4C"/>
    <w:rsid w:val="00E6203B"/>
    <w:rsid w:val="00E632D4"/>
    <w:rsid w:val="00E6443A"/>
    <w:rsid w:val="00E65310"/>
    <w:rsid w:val="00E66E65"/>
    <w:rsid w:val="00E711D7"/>
    <w:rsid w:val="00E71433"/>
    <w:rsid w:val="00E71A81"/>
    <w:rsid w:val="00E724AB"/>
    <w:rsid w:val="00E72A0F"/>
    <w:rsid w:val="00E76708"/>
    <w:rsid w:val="00E773A9"/>
    <w:rsid w:val="00E77F8A"/>
    <w:rsid w:val="00E812E6"/>
    <w:rsid w:val="00E81B28"/>
    <w:rsid w:val="00E844FC"/>
    <w:rsid w:val="00E84F7D"/>
    <w:rsid w:val="00E904A7"/>
    <w:rsid w:val="00E90E6F"/>
    <w:rsid w:val="00E928F0"/>
    <w:rsid w:val="00E9540E"/>
    <w:rsid w:val="00E976BC"/>
    <w:rsid w:val="00EA050B"/>
    <w:rsid w:val="00EA057E"/>
    <w:rsid w:val="00EA23CF"/>
    <w:rsid w:val="00EA241C"/>
    <w:rsid w:val="00EA32D9"/>
    <w:rsid w:val="00EA34C8"/>
    <w:rsid w:val="00EA3549"/>
    <w:rsid w:val="00EA394A"/>
    <w:rsid w:val="00EA46BE"/>
    <w:rsid w:val="00EA578A"/>
    <w:rsid w:val="00EB303E"/>
    <w:rsid w:val="00EB3546"/>
    <w:rsid w:val="00EB3686"/>
    <w:rsid w:val="00EB3FD9"/>
    <w:rsid w:val="00EB48A9"/>
    <w:rsid w:val="00EB76AD"/>
    <w:rsid w:val="00EC10A9"/>
    <w:rsid w:val="00EC1382"/>
    <w:rsid w:val="00EC1E7E"/>
    <w:rsid w:val="00EC5187"/>
    <w:rsid w:val="00EC5266"/>
    <w:rsid w:val="00EC753A"/>
    <w:rsid w:val="00ED08EB"/>
    <w:rsid w:val="00ED3376"/>
    <w:rsid w:val="00ED4B4B"/>
    <w:rsid w:val="00EE182A"/>
    <w:rsid w:val="00EE2E5F"/>
    <w:rsid w:val="00EE5499"/>
    <w:rsid w:val="00EE5633"/>
    <w:rsid w:val="00EE6E87"/>
    <w:rsid w:val="00EE6FCB"/>
    <w:rsid w:val="00EE6FFD"/>
    <w:rsid w:val="00EF56E8"/>
    <w:rsid w:val="00EF5A49"/>
    <w:rsid w:val="00EF74D4"/>
    <w:rsid w:val="00EF7A4D"/>
    <w:rsid w:val="00F01F70"/>
    <w:rsid w:val="00F04640"/>
    <w:rsid w:val="00F051E3"/>
    <w:rsid w:val="00F06950"/>
    <w:rsid w:val="00F06E45"/>
    <w:rsid w:val="00F07501"/>
    <w:rsid w:val="00F105C7"/>
    <w:rsid w:val="00F12C25"/>
    <w:rsid w:val="00F14CF0"/>
    <w:rsid w:val="00F151EE"/>
    <w:rsid w:val="00F15210"/>
    <w:rsid w:val="00F15C09"/>
    <w:rsid w:val="00F163BA"/>
    <w:rsid w:val="00F20587"/>
    <w:rsid w:val="00F21647"/>
    <w:rsid w:val="00F235A2"/>
    <w:rsid w:val="00F24B6E"/>
    <w:rsid w:val="00F25F36"/>
    <w:rsid w:val="00F26622"/>
    <w:rsid w:val="00F26811"/>
    <w:rsid w:val="00F27A6A"/>
    <w:rsid w:val="00F30CF5"/>
    <w:rsid w:val="00F32167"/>
    <w:rsid w:val="00F3249B"/>
    <w:rsid w:val="00F326F0"/>
    <w:rsid w:val="00F33B4E"/>
    <w:rsid w:val="00F41611"/>
    <w:rsid w:val="00F41D0D"/>
    <w:rsid w:val="00F42DA9"/>
    <w:rsid w:val="00F46523"/>
    <w:rsid w:val="00F47105"/>
    <w:rsid w:val="00F4798A"/>
    <w:rsid w:val="00F47F2E"/>
    <w:rsid w:val="00F5056D"/>
    <w:rsid w:val="00F5222F"/>
    <w:rsid w:val="00F5262B"/>
    <w:rsid w:val="00F5279A"/>
    <w:rsid w:val="00F56A82"/>
    <w:rsid w:val="00F6085F"/>
    <w:rsid w:val="00F61A1D"/>
    <w:rsid w:val="00F627DE"/>
    <w:rsid w:val="00F63787"/>
    <w:rsid w:val="00F6677B"/>
    <w:rsid w:val="00F70415"/>
    <w:rsid w:val="00F72B65"/>
    <w:rsid w:val="00F7371D"/>
    <w:rsid w:val="00F757CE"/>
    <w:rsid w:val="00F808AA"/>
    <w:rsid w:val="00F84A63"/>
    <w:rsid w:val="00F908CE"/>
    <w:rsid w:val="00F90C47"/>
    <w:rsid w:val="00F91511"/>
    <w:rsid w:val="00F9195B"/>
    <w:rsid w:val="00F930A8"/>
    <w:rsid w:val="00F95185"/>
    <w:rsid w:val="00F95464"/>
    <w:rsid w:val="00F96729"/>
    <w:rsid w:val="00FA017D"/>
    <w:rsid w:val="00FA1574"/>
    <w:rsid w:val="00FA1C85"/>
    <w:rsid w:val="00FA28A7"/>
    <w:rsid w:val="00FA36F1"/>
    <w:rsid w:val="00FA5E63"/>
    <w:rsid w:val="00FA6369"/>
    <w:rsid w:val="00FA7C1F"/>
    <w:rsid w:val="00FB0530"/>
    <w:rsid w:val="00FB0F6E"/>
    <w:rsid w:val="00FB306F"/>
    <w:rsid w:val="00FB3336"/>
    <w:rsid w:val="00FB461C"/>
    <w:rsid w:val="00FB6194"/>
    <w:rsid w:val="00FB6AA3"/>
    <w:rsid w:val="00FB7EFE"/>
    <w:rsid w:val="00FC02A6"/>
    <w:rsid w:val="00FC0301"/>
    <w:rsid w:val="00FC098C"/>
    <w:rsid w:val="00FC15E4"/>
    <w:rsid w:val="00FC1B7C"/>
    <w:rsid w:val="00FC2F6E"/>
    <w:rsid w:val="00FC3348"/>
    <w:rsid w:val="00FC3378"/>
    <w:rsid w:val="00FC3618"/>
    <w:rsid w:val="00FC4698"/>
    <w:rsid w:val="00FC6F22"/>
    <w:rsid w:val="00FC7546"/>
    <w:rsid w:val="00FD1074"/>
    <w:rsid w:val="00FD2DF5"/>
    <w:rsid w:val="00FD506A"/>
    <w:rsid w:val="00FD5C3C"/>
    <w:rsid w:val="00FE045B"/>
    <w:rsid w:val="00FE0C02"/>
    <w:rsid w:val="00FE10AF"/>
    <w:rsid w:val="00FE159D"/>
    <w:rsid w:val="00FE23AF"/>
    <w:rsid w:val="00FE552F"/>
    <w:rsid w:val="00FE5B32"/>
    <w:rsid w:val="00FE7702"/>
    <w:rsid w:val="00FF0BE9"/>
    <w:rsid w:val="00FF10FB"/>
    <w:rsid w:val="00FF24E9"/>
    <w:rsid w:val="00FF2563"/>
    <w:rsid w:val="00FF2D9F"/>
    <w:rsid w:val="00FF3392"/>
    <w:rsid w:val="00FF5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4A5F"/>
  <w15:docId w15:val="{1242014E-E54B-484D-96DF-39AD7A49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2070"/>
    <w:pPr>
      <w:spacing w:after="0" w:line="240" w:lineRule="auto"/>
    </w:pPr>
    <w:rPr>
      <w:rFonts w:ascii="Times New Roman" w:eastAsia="Times New Roman" w:hAnsi="Times New Roman" w:cs="Times New Roman"/>
      <w:color w:val="000000"/>
      <w:kern w:val="28"/>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2"/>
    <w:qFormat/>
    <w:rsid w:val="005D30A8"/>
    <w:pPr>
      <w:keepNext/>
      <w:spacing w:before="240" w:after="60"/>
      <w:outlineLvl w:val="0"/>
    </w:pPr>
    <w:rPr>
      <w:rFonts w:ascii="Arial" w:hAnsi="Arial" w:cs="Arial"/>
      <w:b/>
      <w:bCs/>
      <w:kern w:val="32"/>
      <w:sz w:val="32"/>
      <w:szCs w:val="32"/>
    </w:rPr>
  </w:style>
  <w:style w:type="paragraph" w:styleId="20">
    <w:name w:val="heading 2"/>
    <w:aliases w:val="H2,h2,2,Header 2"/>
    <w:basedOn w:val="a"/>
    <w:next w:val="a"/>
    <w:link w:val="22"/>
    <w:unhideWhenUsed/>
    <w:qFormat/>
    <w:rsid w:val="00A26E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13"/>
    <w:next w:val="13"/>
    <w:link w:val="32"/>
    <w:uiPriority w:val="9"/>
    <w:qFormat/>
    <w:rsid w:val="00DE1984"/>
    <w:pPr>
      <w:keepNext/>
      <w:keepLines/>
      <w:spacing w:before="200" w:after="0"/>
      <w:outlineLvl w:val="2"/>
    </w:pPr>
    <w:rPr>
      <w:rFonts w:ascii="Cambria" w:hAnsi="Cambria"/>
      <w:b/>
      <w:bCs/>
    </w:rPr>
  </w:style>
  <w:style w:type="paragraph" w:styleId="4">
    <w:name w:val="heading 4"/>
    <w:aliases w:val="H4"/>
    <w:basedOn w:val="13"/>
    <w:next w:val="13"/>
    <w:link w:val="40"/>
    <w:qFormat/>
    <w:rsid w:val="00DE1984"/>
    <w:pPr>
      <w:keepNext/>
      <w:tabs>
        <w:tab w:val="left" w:pos="1224"/>
      </w:tabs>
      <w:spacing w:before="240"/>
      <w:ind w:left="1224" w:hanging="864"/>
      <w:outlineLvl w:val="3"/>
    </w:pPr>
    <w:rPr>
      <w:rFonts w:ascii="Arial" w:eastAsia="Calibri" w:hAnsi="Arial"/>
      <w:sz w:val="22"/>
      <w:lang w:eastAsia="en-US"/>
    </w:rPr>
  </w:style>
  <w:style w:type="paragraph" w:styleId="5">
    <w:name w:val="heading 5"/>
    <w:basedOn w:val="13"/>
    <w:next w:val="13"/>
    <w:link w:val="50"/>
    <w:uiPriority w:val="9"/>
    <w:qFormat/>
    <w:rsid w:val="00DE1984"/>
    <w:pPr>
      <w:keepNext/>
      <w:keepLines/>
      <w:spacing w:before="200" w:after="0"/>
      <w:outlineLvl w:val="4"/>
    </w:pPr>
    <w:rPr>
      <w:rFonts w:ascii="Cambria" w:hAnsi="Cambria"/>
      <w:color w:val="243F60"/>
    </w:rPr>
  </w:style>
  <w:style w:type="paragraph" w:styleId="6">
    <w:name w:val="heading 6"/>
    <w:basedOn w:val="13"/>
    <w:next w:val="13"/>
    <w:link w:val="60"/>
    <w:qFormat/>
    <w:rsid w:val="00DE1984"/>
    <w:pPr>
      <w:tabs>
        <w:tab w:val="left" w:pos="1152"/>
      </w:tabs>
      <w:spacing w:before="240"/>
      <w:ind w:left="1152" w:hanging="1152"/>
      <w:outlineLvl w:val="5"/>
    </w:pPr>
    <w:rPr>
      <w:rFonts w:ascii="Calibri" w:eastAsia="Calibri" w:hAnsi="Calibri"/>
      <w:i/>
      <w:sz w:val="22"/>
      <w:lang w:eastAsia="en-US"/>
    </w:rPr>
  </w:style>
  <w:style w:type="paragraph" w:styleId="7">
    <w:name w:val="heading 7"/>
    <w:basedOn w:val="13"/>
    <w:next w:val="13"/>
    <w:link w:val="70"/>
    <w:qFormat/>
    <w:rsid w:val="00DE1984"/>
    <w:pPr>
      <w:tabs>
        <w:tab w:val="left" w:pos="1296"/>
      </w:tabs>
      <w:spacing w:before="240"/>
      <w:ind w:left="1296" w:hanging="1296"/>
      <w:outlineLvl w:val="6"/>
    </w:pPr>
    <w:rPr>
      <w:rFonts w:ascii="Arial" w:eastAsia="Calibri" w:hAnsi="Arial"/>
      <w:lang w:eastAsia="en-US"/>
    </w:rPr>
  </w:style>
  <w:style w:type="paragraph" w:styleId="8">
    <w:name w:val="heading 8"/>
    <w:basedOn w:val="13"/>
    <w:next w:val="13"/>
    <w:link w:val="80"/>
    <w:qFormat/>
    <w:rsid w:val="00DE1984"/>
    <w:pPr>
      <w:tabs>
        <w:tab w:val="left" w:pos="1440"/>
      </w:tabs>
      <w:spacing w:before="240"/>
      <w:ind w:left="1440" w:hanging="1440"/>
      <w:outlineLvl w:val="7"/>
    </w:pPr>
    <w:rPr>
      <w:rFonts w:ascii="Arial" w:eastAsia="Calibri" w:hAnsi="Arial"/>
      <w:i/>
      <w:lang w:eastAsia="en-US"/>
    </w:rPr>
  </w:style>
  <w:style w:type="paragraph" w:styleId="9">
    <w:name w:val="heading 9"/>
    <w:basedOn w:val="13"/>
    <w:next w:val="13"/>
    <w:link w:val="90"/>
    <w:qFormat/>
    <w:rsid w:val="00DE1984"/>
    <w:pPr>
      <w:tabs>
        <w:tab w:val="left" w:pos="1584"/>
      </w:tabs>
      <w:spacing w:before="24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0"/>
    <w:qFormat/>
    <w:rsid w:val="005D30A8"/>
    <w:rPr>
      <w:rFonts w:ascii="Arial" w:eastAsia="Times New Roman" w:hAnsi="Arial" w:cs="Arial"/>
      <w:b/>
      <w:bCs/>
      <w:color w:val="000000"/>
      <w:kern w:val="32"/>
      <w:sz w:val="32"/>
      <w:szCs w:val="32"/>
      <w:lang w:eastAsia="ru-RU"/>
    </w:rPr>
  </w:style>
  <w:style w:type="paragraph" w:styleId="a3">
    <w:name w:val="Balloon Text"/>
    <w:basedOn w:val="a"/>
    <w:link w:val="a4"/>
    <w:uiPriority w:val="99"/>
    <w:unhideWhenUsed/>
    <w:qFormat/>
    <w:rsid w:val="005D30A8"/>
    <w:rPr>
      <w:rFonts w:ascii="Tahoma" w:hAnsi="Tahoma" w:cs="Tahoma"/>
      <w:sz w:val="16"/>
      <w:szCs w:val="16"/>
    </w:rPr>
  </w:style>
  <w:style w:type="character" w:customStyle="1" w:styleId="a4">
    <w:name w:val="Текст выноски Знак"/>
    <w:basedOn w:val="a0"/>
    <w:link w:val="a3"/>
    <w:uiPriority w:val="99"/>
    <w:qFormat/>
    <w:rsid w:val="005D30A8"/>
    <w:rPr>
      <w:rFonts w:ascii="Tahoma" w:eastAsia="Times New Roman" w:hAnsi="Tahoma" w:cs="Tahoma"/>
      <w:color w:val="000000"/>
      <w:kern w:val="28"/>
      <w:sz w:val="16"/>
      <w:szCs w:val="16"/>
      <w:lang w:eastAsia="ru-RU"/>
    </w:rPr>
  </w:style>
  <w:style w:type="table" w:styleId="a5">
    <w:name w:val="Table Grid"/>
    <w:basedOn w:val="a1"/>
    <w:uiPriority w:val="59"/>
    <w:rsid w:val="00820C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Cell">
    <w:name w:val="ConsPlusCell"/>
    <w:qFormat/>
    <w:rsid w:val="00820C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20CBE"/>
    <w:pPr>
      <w:spacing w:after="200" w:line="276" w:lineRule="auto"/>
      <w:ind w:left="720"/>
      <w:contextualSpacing/>
    </w:pPr>
    <w:rPr>
      <w:rFonts w:ascii="Calibri" w:eastAsia="Calibri" w:hAnsi="Calibri"/>
      <w:color w:val="auto"/>
      <w:kern w:val="0"/>
      <w:sz w:val="22"/>
      <w:szCs w:val="22"/>
      <w:lang w:eastAsia="en-US"/>
    </w:rPr>
  </w:style>
  <w:style w:type="character" w:customStyle="1" w:styleId="a7">
    <w:name w:val="Абзац списка Знак"/>
    <w:link w:val="a6"/>
    <w:qFormat/>
    <w:locked/>
    <w:rsid w:val="00820CBE"/>
    <w:rPr>
      <w:rFonts w:ascii="Calibri" w:eastAsia="Calibri" w:hAnsi="Calibri" w:cs="Times New Roman"/>
    </w:rPr>
  </w:style>
  <w:style w:type="character" w:styleId="a8">
    <w:name w:val="Hyperlink"/>
    <w:basedOn w:val="a0"/>
    <w:uiPriority w:val="99"/>
    <w:unhideWhenUsed/>
    <w:rsid w:val="00277925"/>
    <w:rPr>
      <w:color w:val="0000FF" w:themeColor="hyperlink"/>
      <w:u w:val="single"/>
    </w:rPr>
  </w:style>
  <w:style w:type="paragraph" w:styleId="a9">
    <w:name w:val="header"/>
    <w:basedOn w:val="a"/>
    <w:link w:val="aa"/>
    <w:uiPriority w:val="99"/>
    <w:unhideWhenUsed/>
    <w:rsid w:val="00CA7388"/>
    <w:pPr>
      <w:tabs>
        <w:tab w:val="center" w:pos="4677"/>
        <w:tab w:val="right" w:pos="9355"/>
      </w:tabs>
    </w:pPr>
    <w:rPr>
      <w:rFonts w:ascii="Calibri" w:hAnsi="Calibri"/>
      <w:color w:val="auto"/>
      <w:kern w:val="0"/>
      <w:sz w:val="22"/>
      <w:szCs w:val="22"/>
    </w:rPr>
  </w:style>
  <w:style w:type="character" w:customStyle="1" w:styleId="aa">
    <w:name w:val="Верхний колонтитул Знак"/>
    <w:basedOn w:val="a0"/>
    <w:link w:val="a9"/>
    <w:uiPriority w:val="99"/>
    <w:qFormat/>
    <w:rsid w:val="00CA7388"/>
    <w:rPr>
      <w:rFonts w:ascii="Calibri" w:eastAsia="Times New Roman" w:hAnsi="Calibri" w:cs="Times New Roman"/>
      <w:lang w:eastAsia="ru-RU"/>
    </w:rPr>
  </w:style>
  <w:style w:type="paragraph" w:customStyle="1" w:styleId="Default">
    <w:name w:val="Default"/>
    <w:rsid w:val="003D27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nformat">
    <w:name w:val="ConsPlusNonformat"/>
    <w:qFormat/>
    <w:rsid w:val="000533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710A8A"/>
    <w:pPr>
      <w:tabs>
        <w:tab w:val="center" w:pos="4677"/>
        <w:tab w:val="right" w:pos="9355"/>
      </w:tabs>
    </w:pPr>
    <w:rPr>
      <w:rFonts w:ascii="Calibri" w:eastAsia="Calibri" w:hAnsi="Calibri"/>
      <w:color w:val="auto"/>
      <w:kern w:val="0"/>
      <w:sz w:val="22"/>
      <w:szCs w:val="22"/>
      <w:lang w:eastAsia="en-US"/>
    </w:rPr>
  </w:style>
  <w:style w:type="character" w:customStyle="1" w:styleId="ac">
    <w:name w:val="Нижний колонтитул Знак"/>
    <w:basedOn w:val="a0"/>
    <w:link w:val="ab"/>
    <w:uiPriority w:val="99"/>
    <w:qFormat/>
    <w:rsid w:val="00710A8A"/>
    <w:rPr>
      <w:rFonts w:ascii="Calibri" w:eastAsia="Calibri" w:hAnsi="Calibri" w:cs="Times New Roman"/>
    </w:rPr>
  </w:style>
  <w:style w:type="paragraph" w:customStyle="1" w:styleId="ConsPlusNormal">
    <w:name w:val="ConsPlusNormal"/>
    <w:link w:val="ConsPlusNormal0"/>
    <w:qFormat/>
    <w:rsid w:val="007D74E4"/>
    <w:pPr>
      <w:widowControl w:val="0"/>
      <w:autoSpaceDE w:val="0"/>
      <w:autoSpaceDN w:val="0"/>
      <w:spacing w:after="0" w:line="240" w:lineRule="auto"/>
    </w:pPr>
    <w:rPr>
      <w:rFonts w:ascii="Calibri" w:eastAsia="Calibri" w:hAnsi="Calibri" w:cs="Calibri"/>
      <w:szCs w:val="20"/>
      <w:lang w:eastAsia="ru-RU"/>
    </w:rPr>
  </w:style>
  <w:style w:type="character" w:customStyle="1" w:styleId="ad">
    <w:name w:val="Без интервала Знак"/>
    <w:link w:val="ae"/>
    <w:uiPriority w:val="1"/>
    <w:qFormat/>
    <w:locked/>
    <w:rsid w:val="00D46244"/>
    <w:rPr>
      <w:lang w:eastAsia="ru-RU"/>
    </w:rPr>
  </w:style>
  <w:style w:type="paragraph" w:styleId="ae">
    <w:name w:val="No Spacing"/>
    <w:link w:val="ad"/>
    <w:uiPriority w:val="1"/>
    <w:qFormat/>
    <w:rsid w:val="00D46244"/>
    <w:pPr>
      <w:spacing w:after="0" w:line="240" w:lineRule="auto"/>
    </w:pPr>
    <w:rPr>
      <w:lang w:eastAsia="ru-RU"/>
    </w:rPr>
  </w:style>
  <w:style w:type="paragraph" w:customStyle="1" w:styleId="af">
    <w:name w:val="текст в таблице"/>
    <w:basedOn w:val="a"/>
    <w:link w:val="af0"/>
    <w:qFormat/>
    <w:rsid w:val="004319B5"/>
    <w:pPr>
      <w:jc w:val="both"/>
    </w:pPr>
    <w:rPr>
      <w:rFonts w:eastAsia="Cambria"/>
      <w:color w:val="auto"/>
      <w:kern w:val="0"/>
      <w:sz w:val="22"/>
      <w:szCs w:val="22"/>
      <w:lang w:eastAsia="en-US"/>
    </w:rPr>
  </w:style>
  <w:style w:type="character" w:customStyle="1" w:styleId="af0">
    <w:name w:val="текст в таблице Знак"/>
    <w:link w:val="af"/>
    <w:qFormat/>
    <w:rsid w:val="004319B5"/>
    <w:rPr>
      <w:rFonts w:ascii="Times New Roman" w:eastAsia="Cambria" w:hAnsi="Times New Roman" w:cs="Times New Roman"/>
    </w:rPr>
  </w:style>
  <w:style w:type="character" w:customStyle="1" w:styleId="22">
    <w:name w:val="Заголовок 2 Знак"/>
    <w:aliases w:val="H2 Знак,h2 Знак,2 Знак,Header 2 Знак"/>
    <w:basedOn w:val="a0"/>
    <w:link w:val="20"/>
    <w:qFormat/>
    <w:rsid w:val="00A26E5A"/>
    <w:rPr>
      <w:rFonts w:asciiTheme="majorHAnsi" w:eastAsiaTheme="majorEastAsia" w:hAnsiTheme="majorHAnsi" w:cstheme="majorBidi"/>
      <w:b/>
      <w:bCs/>
      <w:color w:val="4F81BD" w:themeColor="accent1"/>
      <w:kern w:val="28"/>
      <w:sz w:val="26"/>
      <w:szCs w:val="26"/>
      <w:lang w:eastAsia="ru-RU"/>
    </w:rPr>
  </w:style>
  <w:style w:type="paragraph" w:customStyle="1" w:styleId="14">
    <w:name w:val="Абзац списка1"/>
    <w:basedOn w:val="a"/>
    <w:qFormat/>
    <w:rsid w:val="000C2471"/>
    <w:pPr>
      <w:spacing w:after="200" w:line="276" w:lineRule="auto"/>
      <w:ind w:left="720"/>
    </w:pPr>
    <w:rPr>
      <w:rFonts w:ascii="Calibri" w:hAnsi="Calibri"/>
      <w:color w:val="auto"/>
      <w:kern w:val="0"/>
      <w:sz w:val="22"/>
      <w:szCs w:val="22"/>
      <w:lang w:eastAsia="en-US"/>
    </w:rPr>
  </w:style>
  <w:style w:type="character" w:styleId="af1">
    <w:name w:val="footnote reference"/>
    <w:unhideWhenUsed/>
    <w:rsid w:val="00CD3260"/>
    <w:rPr>
      <w:vertAlign w:val="superscript"/>
    </w:rPr>
  </w:style>
  <w:style w:type="paragraph" w:styleId="af2">
    <w:name w:val="footnote text"/>
    <w:basedOn w:val="a"/>
    <w:link w:val="af3"/>
    <w:unhideWhenUsed/>
    <w:qFormat/>
    <w:rsid w:val="00CD3260"/>
    <w:rPr>
      <w:rFonts w:asciiTheme="minorHAnsi" w:eastAsiaTheme="minorHAnsi" w:hAnsiTheme="minorHAnsi" w:cstheme="minorBidi"/>
      <w:color w:val="auto"/>
      <w:kern w:val="0"/>
      <w:lang w:eastAsia="en-US"/>
    </w:rPr>
  </w:style>
  <w:style w:type="character" w:customStyle="1" w:styleId="af3">
    <w:name w:val="Текст сноски Знак"/>
    <w:basedOn w:val="a0"/>
    <w:link w:val="af2"/>
    <w:uiPriority w:val="99"/>
    <w:qFormat/>
    <w:rsid w:val="00CD3260"/>
    <w:rPr>
      <w:sz w:val="20"/>
      <w:szCs w:val="20"/>
    </w:rPr>
  </w:style>
  <w:style w:type="table" w:customStyle="1" w:styleId="15">
    <w:name w:val="Сетка таблицы1"/>
    <w:basedOn w:val="a1"/>
    <w:next w:val="a5"/>
    <w:uiPriority w:val="59"/>
    <w:rsid w:val="002427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5"/>
    <w:uiPriority w:val="59"/>
    <w:rsid w:val="007803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5"/>
    <w:uiPriority w:val="59"/>
    <w:rsid w:val="00FA1C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B565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
    <w:link w:val="af5"/>
    <w:uiPriority w:val="99"/>
    <w:rsid w:val="00F6677B"/>
    <w:pPr>
      <w:jc w:val="both"/>
    </w:pPr>
    <w:rPr>
      <w:color w:val="auto"/>
      <w:kern w:val="0"/>
      <w:sz w:val="28"/>
    </w:rPr>
  </w:style>
  <w:style w:type="character" w:customStyle="1" w:styleId="af5">
    <w:name w:val="Основной текст Знак"/>
    <w:basedOn w:val="a0"/>
    <w:link w:val="af4"/>
    <w:uiPriority w:val="99"/>
    <w:qFormat/>
    <w:rsid w:val="00F6677B"/>
    <w:rPr>
      <w:rFonts w:ascii="Times New Roman" w:eastAsia="Times New Roman" w:hAnsi="Times New Roman" w:cs="Times New Roman"/>
      <w:sz w:val="28"/>
      <w:szCs w:val="20"/>
      <w:lang w:eastAsia="ru-RU"/>
    </w:rPr>
  </w:style>
  <w:style w:type="paragraph" w:customStyle="1" w:styleId="13">
    <w:name w:val="Обычный1"/>
    <w:qFormat/>
    <w:rsid w:val="008F5427"/>
    <w:pPr>
      <w:suppressAutoHyphens/>
      <w:textAlignment w:val="baseline"/>
    </w:pPr>
    <w:rPr>
      <w:rFonts w:ascii="Times New Roman" w:eastAsia="Times New Roman" w:hAnsi="Times New Roman" w:cs="Times New Roman"/>
      <w:color w:val="00000A"/>
      <w:sz w:val="20"/>
      <w:szCs w:val="20"/>
      <w:lang w:eastAsia="zh-CN"/>
    </w:rPr>
  </w:style>
  <w:style w:type="paragraph" w:customStyle="1" w:styleId="af6">
    <w:name w:val="текст"/>
    <w:basedOn w:val="a"/>
    <w:uiPriority w:val="99"/>
    <w:rsid w:val="009C3CC9"/>
    <w:pPr>
      <w:ind w:firstLine="709"/>
      <w:jc w:val="both"/>
    </w:pPr>
    <w:rPr>
      <w:color w:val="auto"/>
      <w:kern w:val="0"/>
      <w:sz w:val="26"/>
      <w:szCs w:val="24"/>
    </w:rPr>
  </w:style>
  <w:style w:type="character" w:customStyle="1" w:styleId="32">
    <w:name w:val="Заголовок 3 Знак"/>
    <w:basedOn w:val="a0"/>
    <w:link w:val="30"/>
    <w:uiPriority w:val="9"/>
    <w:qFormat/>
    <w:rsid w:val="00DE1984"/>
    <w:rPr>
      <w:rFonts w:ascii="Cambria" w:eastAsia="Times New Roman" w:hAnsi="Cambria" w:cs="Times New Roman"/>
      <w:b/>
      <w:bCs/>
      <w:color w:val="00000A"/>
      <w:sz w:val="20"/>
      <w:szCs w:val="20"/>
      <w:lang w:eastAsia="zh-CN"/>
    </w:rPr>
  </w:style>
  <w:style w:type="character" w:customStyle="1" w:styleId="40">
    <w:name w:val="Заголовок 4 Знак"/>
    <w:aliases w:val="H4 Знак"/>
    <w:basedOn w:val="a0"/>
    <w:link w:val="4"/>
    <w:qFormat/>
    <w:rsid w:val="00DE1984"/>
    <w:rPr>
      <w:rFonts w:ascii="Arial" w:eastAsia="Calibri" w:hAnsi="Arial" w:cs="Times New Roman"/>
      <w:color w:val="00000A"/>
      <w:szCs w:val="20"/>
    </w:rPr>
  </w:style>
  <w:style w:type="character" w:customStyle="1" w:styleId="50">
    <w:name w:val="Заголовок 5 Знак"/>
    <w:basedOn w:val="a0"/>
    <w:link w:val="5"/>
    <w:uiPriority w:val="9"/>
    <w:qFormat/>
    <w:rsid w:val="00DE1984"/>
    <w:rPr>
      <w:rFonts w:ascii="Cambria" w:eastAsia="Times New Roman" w:hAnsi="Cambria" w:cs="Times New Roman"/>
      <w:color w:val="243F60"/>
      <w:sz w:val="20"/>
      <w:szCs w:val="20"/>
      <w:lang w:eastAsia="zh-CN"/>
    </w:rPr>
  </w:style>
  <w:style w:type="character" w:customStyle="1" w:styleId="60">
    <w:name w:val="Заголовок 6 Знак"/>
    <w:basedOn w:val="a0"/>
    <w:link w:val="6"/>
    <w:qFormat/>
    <w:rsid w:val="00DE1984"/>
    <w:rPr>
      <w:rFonts w:ascii="Calibri" w:eastAsia="Calibri" w:hAnsi="Calibri" w:cs="Times New Roman"/>
      <w:i/>
      <w:color w:val="00000A"/>
      <w:szCs w:val="20"/>
    </w:rPr>
  </w:style>
  <w:style w:type="character" w:customStyle="1" w:styleId="70">
    <w:name w:val="Заголовок 7 Знак"/>
    <w:basedOn w:val="a0"/>
    <w:link w:val="7"/>
    <w:qFormat/>
    <w:rsid w:val="00DE1984"/>
    <w:rPr>
      <w:rFonts w:ascii="Arial" w:eastAsia="Calibri" w:hAnsi="Arial" w:cs="Times New Roman"/>
      <w:color w:val="00000A"/>
      <w:sz w:val="20"/>
      <w:szCs w:val="20"/>
    </w:rPr>
  </w:style>
  <w:style w:type="character" w:customStyle="1" w:styleId="80">
    <w:name w:val="Заголовок 8 Знак"/>
    <w:basedOn w:val="a0"/>
    <w:link w:val="8"/>
    <w:qFormat/>
    <w:rsid w:val="00DE1984"/>
    <w:rPr>
      <w:rFonts w:ascii="Arial" w:eastAsia="Calibri" w:hAnsi="Arial" w:cs="Times New Roman"/>
      <w:i/>
      <w:color w:val="00000A"/>
      <w:sz w:val="20"/>
      <w:szCs w:val="20"/>
    </w:rPr>
  </w:style>
  <w:style w:type="character" w:customStyle="1" w:styleId="90">
    <w:name w:val="Заголовок 9 Знак"/>
    <w:basedOn w:val="a0"/>
    <w:link w:val="9"/>
    <w:qFormat/>
    <w:rsid w:val="00DE1984"/>
    <w:rPr>
      <w:rFonts w:ascii="Arial" w:eastAsia="Times New Roman" w:hAnsi="Arial" w:cs="Times New Roman"/>
      <w:b/>
      <w:i/>
      <w:color w:val="00000A"/>
      <w:sz w:val="18"/>
      <w:szCs w:val="20"/>
      <w:lang w:eastAsia="zh-CN"/>
    </w:rPr>
  </w:style>
  <w:style w:type="character" w:customStyle="1" w:styleId="af7">
    <w:name w:val="Заголовок Знак"/>
    <w:link w:val="af8"/>
    <w:uiPriority w:val="10"/>
    <w:qFormat/>
    <w:rsid w:val="00DE1984"/>
    <w:rPr>
      <w:rFonts w:ascii="Cambria" w:eastAsia="Times New Roman" w:hAnsi="Cambria" w:cs="Times New Roman"/>
      <w:color w:val="17365D"/>
      <w:spacing w:val="5"/>
      <w:kern w:val="2"/>
      <w:sz w:val="52"/>
      <w:szCs w:val="52"/>
    </w:rPr>
  </w:style>
  <w:style w:type="character" w:customStyle="1" w:styleId="af9">
    <w:name w:val="Подзаголовок Знак"/>
    <w:link w:val="afa"/>
    <w:uiPriority w:val="11"/>
    <w:qFormat/>
    <w:rsid w:val="00DE1984"/>
    <w:rPr>
      <w:rFonts w:ascii="Cambria" w:eastAsia="Times New Roman" w:hAnsi="Cambria" w:cs="Times New Roman"/>
      <w:i/>
      <w:iCs/>
      <w:color w:val="4F81BD"/>
      <w:spacing w:val="15"/>
    </w:rPr>
  </w:style>
  <w:style w:type="character" w:customStyle="1" w:styleId="afb">
    <w:name w:val="Цитата Знак"/>
    <w:link w:val="afc"/>
    <w:uiPriority w:val="29"/>
    <w:qFormat/>
    <w:rsid w:val="00DE1984"/>
    <w:rPr>
      <w:i/>
      <w:iCs/>
      <w:color w:val="000000"/>
    </w:rPr>
  </w:style>
  <w:style w:type="character" w:styleId="afd">
    <w:name w:val="Strong"/>
    <w:uiPriority w:val="22"/>
    <w:qFormat/>
    <w:rsid w:val="00DE1984"/>
    <w:rPr>
      <w:b/>
      <w:bCs/>
    </w:rPr>
  </w:style>
  <w:style w:type="character" w:styleId="afe">
    <w:name w:val="Emphasis"/>
    <w:uiPriority w:val="20"/>
    <w:qFormat/>
    <w:rsid w:val="00DE1984"/>
    <w:rPr>
      <w:i/>
      <w:iCs/>
    </w:rPr>
  </w:style>
  <w:style w:type="character" w:customStyle="1" w:styleId="24">
    <w:name w:val="Цитата 2 Знак"/>
    <w:link w:val="210"/>
    <w:uiPriority w:val="29"/>
    <w:qFormat/>
    <w:rsid w:val="00DE1984"/>
    <w:rPr>
      <w:i/>
      <w:iCs/>
      <w:color w:val="000000"/>
    </w:rPr>
  </w:style>
  <w:style w:type="character" w:customStyle="1" w:styleId="aff">
    <w:name w:val="Выделенная цитата Знак"/>
    <w:link w:val="16"/>
    <w:uiPriority w:val="30"/>
    <w:qFormat/>
    <w:rsid w:val="00DE1984"/>
    <w:rPr>
      <w:b/>
      <w:bCs/>
      <w:i/>
      <w:iCs/>
      <w:color w:val="4F81BD"/>
    </w:rPr>
  </w:style>
  <w:style w:type="character" w:customStyle="1" w:styleId="17">
    <w:name w:val="Слабое выделение1"/>
    <w:uiPriority w:val="99"/>
    <w:qFormat/>
    <w:rsid w:val="00DE1984"/>
    <w:rPr>
      <w:i/>
      <w:iCs/>
      <w:color w:val="808080"/>
    </w:rPr>
  </w:style>
  <w:style w:type="character" w:customStyle="1" w:styleId="18">
    <w:name w:val="Сильное выделение1"/>
    <w:uiPriority w:val="99"/>
    <w:qFormat/>
    <w:rsid w:val="00DE1984"/>
    <w:rPr>
      <w:b/>
      <w:bCs/>
      <w:i/>
      <w:iCs/>
      <w:color w:val="4F81BD"/>
    </w:rPr>
  </w:style>
  <w:style w:type="character" w:customStyle="1" w:styleId="19">
    <w:name w:val="Слабая ссылка1"/>
    <w:uiPriority w:val="99"/>
    <w:qFormat/>
    <w:rsid w:val="00DE1984"/>
    <w:rPr>
      <w:smallCaps/>
      <w:color w:val="C0504D"/>
      <w:u w:val="single"/>
    </w:rPr>
  </w:style>
  <w:style w:type="character" w:customStyle="1" w:styleId="1a">
    <w:name w:val="Сильная ссылка1"/>
    <w:uiPriority w:val="99"/>
    <w:qFormat/>
    <w:rsid w:val="00DE1984"/>
    <w:rPr>
      <w:b/>
      <w:bCs/>
      <w:smallCaps/>
      <w:color w:val="C0504D"/>
      <w:spacing w:val="5"/>
      <w:u w:val="single"/>
    </w:rPr>
  </w:style>
  <w:style w:type="character" w:customStyle="1" w:styleId="1b">
    <w:name w:val="Название книги1"/>
    <w:uiPriority w:val="99"/>
    <w:qFormat/>
    <w:rsid w:val="00DE1984"/>
    <w:rPr>
      <w:b/>
      <w:bCs/>
      <w:smallCaps/>
      <w:spacing w:val="5"/>
    </w:rPr>
  </w:style>
  <w:style w:type="character" w:customStyle="1" w:styleId="-">
    <w:name w:val="Интернет-ссылка"/>
    <w:uiPriority w:val="99"/>
    <w:unhideWhenUsed/>
    <w:rsid w:val="00DE1984"/>
    <w:rPr>
      <w:color w:val="0000FF"/>
      <w:u w:val="single"/>
    </w:rPr>
  </w:style>
  <w:style w:type="character" w:styleId="aff0">
    <w:name w:val="annotation reference"/>
    <w:uiPriority w:val="99"/>
    <w:unhideWhenUsed/>
    <w:qFormat/>
    <w:rsid w:val="00DE1984"/>
    <w:rPr>
      <w:sz w:val="16"/>
      <w:szCs w:val="16"/>
    </w:rPr>
  </w:style>
  <w:style w:type="character" w:customStyle="1" w:styleId="aff1">
    <w:name w:val="Текст примечания Знак"/>
    <w:link w:val="aff2"/>
    <w:uiPriority w:val="99"/>
    <w:qFormat/>
    <w:rsid w:val="00DE1984"/>
    <w:rPr>
      <w:rFonts w:ascii="Calibri" w:eastAsia="Calibri" w:hAnsi="Calibri" w:cs="Times New Roman"/>
      <w:sz w:val="20"/>
      <w:szCs w:val="20"/>
    </w:rPr>
  </w:style>
  <w:style w:type="character" w:customStyle="1" w:styleId="aff3">
    <w:name w:val="Основной текст_"/>
    <w:link w:val="25"/>
    <w:qFormat/>
    <w:rsid w:val="00DE1984"/>
    <w:rPr>
      <w:sz w:val="17"/>
      <w:szCs w:val="17"/>
      <w:shd w:val="clear" w:color="auto" w:fill="FFFFFF"/>
    </w:rPr>
  </w:style>
  <w:style w:type="character" w:customStyle="1" w:styleId="1c">
    <w:name w:val="Основной текст1"/>
    <w:qFormat/>
    <w:rsid w:val="00DE1984"/>
    <w:rPr>
      <w:rFonts w:ascii="Courier New" w:eastAsia="Courier New" w:hAnsi="Courier New" w:cs="Courier New"/>
      <w:color w:val="000000"/>
      <w:spacing w:val="0"/>
      <w:w w:val="100"/>
      <w:sz w:val="17"/>
      <w:szCs w:val="17"/>
      <w:shd w:val="clear" w:color="auto" w:fill="FFFFFF"/>
      <w:lang w:val="ru-RU"/>
    </w:rPr>
  </w:style>
  <w:style w:type="character" w:customStyle="1" w:styleId="1d">
    <w:name w:val="Замещающий текст1"/>
    <w:uiPriority w:val="99"/>
    <w:semiHidden/>
    <w:qFormat/>
    <w:rsid w:val="00DE1984"/>
    <w:rPr>
      <w:color w:val="808080"/>
    </w:rPr>
  </w:style>
  <w:style w:type="character" w:customStyle="1" w:styleId="aff4">
    <w:name w:val="Тема примечания Знак"/>
    <w:link w:val="aff5"/>
    <w:uiPriority w:val="99"/>
    <w:qFormat/>
    <w:rsid w:val="00DE1984"/>
    <w:rPr>
      <w:rFonts w:ascii="Calibri" w:eastAsia="Calibri" w:hAnsi="Calibri" w:cs="Times New Roman"/>
      <w:b/>
      <w:bCs/>
      <w:sz w:val="20"/>
      <w:szCs w:val="20"/>
    </w:rPr>
  </w:style>
  <w:style w:type="character" w:customStyle="1" w:styleId="aff6">
    <w:name w:val="Посещённая гиперссылка"/>
    <w:uiPriority w:val="99"/>
    <w:unhideWhenUsed/>
    <w:rsid w:val="00DE1984"/>
    <w:rPr>
      <w:color w:val="800080"/>
      <w:u w:val="single"/>
    </w:rPr>
  </w:style>
  <w:style w:type="character" w:customStyle="1" w:styleId="anssni">
    <w:name w:val="ans_sni"/>
    <w:basedOn w:val="a0"/>
    <w:uiPriority w:val="99"/>
    <w:qFormat/>
    <w:rsid w:val="00DE1984"/>
  </w:style>
  <w:style w:type="character" w:customStyle="1" w:styleId="aff7">
    <w:name w:val="Основной текст с отступом Знак"/>
    <w:qFormat/>
    <w:rsid w:val="00DE1984"/>
    <w:rPr>
      <w:lang w:eastAsia="ru-RU"/>
    </w:rPr>
  </w:style>
  <w:style w:type="character" w:customStyle="1" w:styleId="aff8">
    <w:name w:val="Текст концевой сноски Знак"/>
    <w:basedOn w:val="a0"/>
    <w:link w:val="aff9"/>
    <w:uiPriority w:val="99"/>
    <w:qFormat/>
    <w:rsid w:val="00DE1984"/>
  </w:style>
  <w:style w:type="character" w:customStyle="1" w:styleId="affa">
    <w:name w:val="Привязка концевой сноски"/>
    <w:rsid w:val="00DE1984"/>
    <w:rPr>
      <w:vertAlign w:val="superscript"/>
    </w:rPr>
  </w:style>
  <w:style w:type="character" w:customStyle="1" w:styleId="EndnoteCharacters">
    <w:name w:val="Endnote Characters"/>
    <w:uiPriority w:val="99"/>
    <w:unhideWhenUsed/>
    <w:qFormat/>
    <w:rsid w:val="00DE1984"/>
    <w:rPr>
      <w:vertAlign w:val="superscript"/>
    </w:rPr>
  </w:style>
  <w:style w:type="character" w:customStyle="1" w:styleId="affb">
    <w:name w:val="Привязка сноски"/>
    <w:rsid w:val="00DE1984"/>
    <w:rPr>
      <w:vertAlign w:val="superscript"/>
    </w:rPr>
  </w:style>
  <w:style w:type="character" w:customStyle="1" w:styleId="FootnoteCharacters">
    <w:name w:val="Footnote Characters"/>
    <w:uiPriority w:val="99"/>
    <w:unhideWhenUsed/>
    <w:qFormat/>
    <w:rsid w:val="00DE1984"/>
    <w:rPr>
      <w:vertAlign w:val="superscript"/>
    </w:rPr>
  </w:style>
  <w:style w:type="character" w:customStyle="1" w:styleId="remarkable-pre-marked">
    <w:name w:val="remarkable-pre-marked"/>
    <w:qFormat/>
    <w:rsid w:val="00DE1984"/>
  </w:style>
  <w:style w:type="character" w:customStyle="1" w:styleId="apple-converted-space">
    <w:name w:val="apple-converted-space"/>
    <w:qFormat/>
    <w:rsid w:val="00DE1984"/>
  </w:style>
  <w:style w:type="character" w:customStyle="1" w:styleId="1e">
    <w:name w:val="Цитата Знак1"/>
    <w:uiPriority w:val="29"/>
    <w:qFormat/>
    <w:rsid w:val="00DE1984"/>
    <w:rPr>
      <w:rFonts w:ascii="Times New Roman" w:eastAsia="Times New Roman" w:hAnsi="Times New Roman" w:cs="Times New Roman"/>
      <w:i/>
      <w:iCs/>
      <w:color w:val="000000"/>
      <w:sz w:val="20"/>
      <w:szCs w:val="20"/>
      <w:lang w:eastAsia="ru-RU"/>
    </w:rPr>
  </w:style>
  <w:style w:type="character" w:customStyle="1" w:styleId="211">
    <w:name w:val="Цитата 2 Знак1"/>
    <w:basedOn w:val="a0"/>
    <w:uiPriority w:val="73"/>
    <w:qFormat/>
    <w:rsid w:val="00DE1984"/>
    <w:rPr>
      <w:i/>
      <w:iCs/>
      <w:color w:val="404040" w:themeColor="text1" w:themeTint="BF"/>
    </w:rPr>
  </w:style>
  <w:style w:type="character" w:customStyle="1" w:styleId="1f">
    <w:name w:val="Выделенная цитата Знак1"/>
    <w:basedOn w:val="a0"/>
    <w:uiPriority w:val="60"/>
    <w:qFormat/>
    <w:rsid w:val="00DE1984"/>
    <w:rPr>
      <w:i/>
      <w:iCs/>
      <w:color w:val="4F81BD" w:themeColor="accent1"/>
    </w:rPr>
  </w:style>
  <w:style w:type="character" w:styleId="affc">
    <w:name w:val="Subtle Emphasis"/>
    <w:uiPriority w:val="19"/>
    <w:qFormat/>
    <w:rsid w:val="00DE1984"/>
    <w:rPr>
      <w:i/>
      <w:iCs/>
      <w:color w:val="808080"/>
    </w:rPr>
  </w:style>
  <w:style w:type="character" w:styleId="affd">
    <w:name w:val="Intense Emphasis"/>
    <w:uiPriority w:val="21"/>
    <w:qFormat/>
    <w:rsid w:val="00DE1984"/>
    <w:rPr>
      <w:b/>
      <w:bCs/>
      <w:i/>
      <w:iCs/>
      <w:color w:val="4F81BD"/>
    </w:rPr>
  </w:style>
  <w:style w:type="character" w:styleId="affe">
    <w:name w:val="Subtle Reference"/>
    <w:uiPriority w:val="31"/>
    <w:qFormat/>
    <w:rsid w:val="00DE1984"/>
    <w:rPr>
      <w:smallCaps/>
      <w:color w:val="C0504D"/>
      <w:u w:val="single"/>
    </w:rPr>
  </w:style>
  <w:style w:type="character" w:styleId="afff">
    <w:name w:val="Intense Reference"/>
    <w:uiPriority w:val="32"/>
    <w:qFormat/>
    <w:rsid w:val="00DE1984"/>
    <w:rPr>
      <w:b/>
      <w:bCs/>
      <w:smallCaps/>
      <w:color w:val="C0504D"/>
      <w:spacing w:val="5"/>
      <w:u w:val="single"/>
    </w:rPr>
  </w:style>
  <w:style w:type="character" w:styleId="afff0">
    <w:name w:val="Book Title"/>
    <w:uiPriority w:val="33"/>
    <w:qFormat/>
    <w:rsid w:val="00DE1984"/>
    <w:rPr>
      <w:b/>
      <w:bCs/>
      <w:smallCaps/>
      <w:spacing w:val="5"/>
    </w:rPr>
  </w:style>
  <w:style w:type="character" w:styleId="afff1">
    <w:name w:val="Placeholder Text"/>
    <w:uiPriority w:val="99"/>
    <w:semiHidden/>
    <w:qFormat/>
    <w:rsid w:val="00DE1984"/>
    <w:rPr>
      <w:color w:val="808080"/>
    </w:rPr>
  </w:style>
  <w:style w:type="character" w:styleId="afff2">
    <w:name w:val="page number"/>
    <w:basedOn w:val="a0"/>
    <w:qFormat/>
    <w:rsid w:val="00DE1984"/>
  </w:style>
  <w:style w:type="character" w:customStyle="1" w:styleId="ListParagraphChar">
    <w:name w:val="List Paragraph Char"/>
    <w:qFormat/>
    <w:locked/>
    <w:rsid w:val="00DE1984"/>
    <w:rPr>
      <w:rFonts w:ascii="Calibri" w:hAnsi="Calibri"/>
    </w:rPr>
  </w:style>
  <w:style w:type="character" w:customStyle="1" w:styleId="81">
    <w:name w:val="Основной текст8"/>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30">
    <w:name w:val="Основной текст13"/>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40">
    <w:name w:val="Основной текст14"/>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42">
    <w:name w:val="Основной текст (4)"/>
    <w:qFormat/>
    <w:rsid w:val="00DE1984"/>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43">
    <w:name w:val="Основной текст (4)_"/>
    <w:qFormat/>
    <w:rsid w:val="00DE1984"/>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65pt">
    <w:name w:val="Основной текст + 6;5 pt;Малые прописные"/>
    <w:qFormat/>
    <w:rsid w:val="00DE1984"/>
    <w:rPr>
      <w:rFonts w:ascii="Times New Roman" w:eastAsia="Times New Roman" w:hAnsi="Times New Roman" w:cs="Times New Roman"/>
      <w:b w:val="0"/>
      <w:bCs w:val="0"/>
      <w:i w:val="0"/>
      <w:iCs w:val="0"/>
      <w:smallCaps/>
      <w:strike w:val="0"/>
      <w:dstrike w:val="0"/>
      <w:spacing w:val="0"/>
      <w:sz w:val="13"/>
      <w:szCs w:val="13"/>
      <w:shd w:val="clear" w:color="auto" w:fill="FFFFFF"/>
      <w:lang w:val="en-US"/>
    </w:rPr>
  </w:style>
  <w:style w:type="character" w:customStyle="1" w:styleId="180">
    <w:name w:val="Основной текст18"/>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90">
    <w:name w:val="Основной текст19"/>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50">
    <w:name w:val="Основной текст25"/>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FranklinGothicHeavy95pt">
    <w:name w:val="Основной текст + Franklin Gothic Heavy;9;5 pt"/>
    <w:qFormat/>
    <w:rsid w:val="00DE1984"/>
    <w:rPr>
      <w:rFonts w:ascii="Franklin Gothic Heavy" w:eastAsia="Franklin Gothic Heavy" w:hAnsi="Franklin Gothic Heavy" w:cs="Franklin Gothic Heavy"/>
      <w:b w:val="0"/>
      <w:bCs w:val="0"/>
      <w:i w:val="0"/>
      <w:iCs w:val="0"/>
      <w:caps w:val="0"/>
      <w:smallCaps w:val="0"/>
      <w:strike w:val="0"/>
      <w:dstrike w:val="0"/>
      <w:spacing w:val="0"/>
      <w:sz w:val="19"/>
      <w:szCs w:val="19"/>
      <w:shd w:val="clear" w:color="auto" w:fill="FFFFFF"/>
    </w:rPr>
  </w:style>
  <w:style w:type="character" w:customStyle="1" w:styleId="220">
    <w:name w:val="Основной текст22"/>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30">
    <w:name w:val="Основной текст23"/>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40">
    <w:name w:val="Основной текст24"/>
    <w:qFormat/>
    <w:rsid w:val="00DE1984"/>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500">
    <w:name w:val="Основной текст + Масштаб 50%"/>
    <w:qFormat/>
    <w:rsid w:val="00DE1984"/>
    <w:rPr>
      <w:rFonts w:ascii="Times New Roman" w:eastAsia="Times New Roman" w:hAnsi="Times New Roman" w:cs="Times New Roman"/>
      <w:b w:val="0"/>
      <w:bCs w:val="0"/>
      <w:i w:val="0"/>
      <w:iCs w:val="0"/>
      <w:caps w:val="0"/>
      <w:smallCaps w:val="0"/>
      <w:strike w:val="0"/>
      <w:dstrike w:val="0"/>
      <w:spacing w:val="0"/>
      <w:w w:val="50"/>
      <w:sz w:val="18"/>
      <w:szCs w:val="18"/>
      <w:shd w:val="clear" w:color="auto" w:fill="FFFFFF"/>
    </w:rPr>
  </w:style>
  <w:style w:type="character" w:customStyle="1" w:styleId="afff3">
    <w:name w:val="Цветовое выделение"/>
    <w:uiPriority w:val="99"/>
    <w:qFormat/>
    <w:rsid w:val="00DE1984"/>
    <w:rPr>
      <w:b/>
      <w:color w:val="26282F"/>
    </w:rPr>
  </w:style>
  <w:style w:type="character" w:customStyle="1" w:styleId="afff4">
    <w:name w:val="Гипертекстовая ссылка"/>
    <w:uiPriority w:val="99"/>
    <w:qFormat/>
    <w:rsid w:val="00DE1984"/>
    <w:rPr>
      <w:rFonts w:cs="Times New Roman"/>
      <w:b w:val="0"/>
      <w:color w:val="106BB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9"/>
    <w:qFormat/>
    <w:rsid w:val="00DE1984"/>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aliases w:val="H2 Знак1,h2 Знак1,2 Знак1,Header 2 Знак1"/>
    <w:basedOn w:val="a0"/>
    <w:uiPriority w:val="9"/>
    <w:semiHidden/>
    <w:qFormat/>
    <w:rsid w:val="00DE1984"/>
    <w:rPr>
      <w:rFonts w:asciiTheme="majorHAnsi" w:eastAsiaTheme="majorEastAsia" w:hAnsiTheme="majorHAnsi" w:cstheme="majorBidi"/>
      <w:color w:val="365F91" w:themeColor="accent1" w:themeShade="BF"/>
      <w:sz w:val="26"/>
      <w:szCs w:val="26"/>
    </w:rPr>
  </w:style>
  <w:style w:type="character" w:customStyle="1" w:styleId="410">
    <w:name w:val="Заголовок 4 Знак1"/>
    <w:aliases w:val="H4 Знак1"/>
    <w:basedOn w:val="a0"/>
    <w:uiPriority w:val="99"/>
    <w:semiHidden/>
    <w:qFormat/>
    <w:rsid w:val="00DE1984"/>
    <w:rPr>
      <w:rFonts w:asciiTheme="majorHAnsi" w:eastAsiaTheme="majorEastAsia" w:hAnsiTheme="majorHAnsi" w:cstheme="majorBidi"/>
      <w:i/>
      <w:iCs/>
      <w:color w:val="365F91" w:themeColor="accent1" w:themeShade="BF"/>
    </w:rPr>
  </w:style>
  <w:style w:type="character" w:customStyle="1" w:styleId="26">
    <w:name w:val="Основной текст 2 Знак"/>
    <w:basedOn w:val="a0"/>
    <w:link w:val="27"/>
    <w:qFormat/>
    <w:rsid w:val="00DE1984"/>
    <w:rPr>
      <w:sz w:val="24"/>
      <w:szCs w:val="24"/>
    </w:rPr>
  </w:style>
  <w:style w:type="character" w:customStyle="1" w:styleId="1f0">
    <w:name w:val="Основной текст с отступом Знак1"/>
    <w:basedOn w:val="af5"/>
    <w:link w:val="afff5"/>
    <w:qFormat/>
    <w:rsid w:val="00DE1984"/>
    <w:rPr>
      <w:rFonts w:ascii="Calibri" w:eastAsia="Calibri" w:hAnsi="Calibri" w:cs="Times New Roman"/>
      <w:sz w:val="24"/>
      <w:szCs w:val="24"/>
      <w:lang w:eastAsia="ru-RU"/>
    </w:rPr>
  </w:style>
  <w:style w:type="character" w:customStyle="1" w:styleId="afff6">
    <w:name w:val="Текст Знак"/>
    <w:basedOn w:val="a0"/>
    <w:link w:val="afff7"/>
    <w:uiPriority w:val="99"/>
    <w:qFormat/>
    <w:rsid w:val="00DE1984"/>
    <w:rPr>
      <w:rFonts w:ascii="Calibri" w:eastAsia="Calibri" w:hAnsi="Calibri"/>
      <w:szCs w:val="21"/>
    </w:rPr>
  </w:style>
  <w:style w:type="character" w:customStyle="1" w:styleId="FontStyle15">
    <w:name w:val="Font Style15"/>
    <w:qFormat/>
    <w:rsid w:val="00DE1984"/>
    <w:rPr>
      <w:rFonts w:ascii="Times New Roman" w:hAnsi="Times New Roman" w:cs="Times New Roman"/>
      <w:sz w:val="22"/>
      <w:szCs w:val="22"/>
    </w:rPr>
  </w:style>
  <w:style w:type="character" w:customStyle="1" w:styleId="afff8">
    <w:name w:val="Схема документа Знак"/>
    <w:basedOn w:val="a0"/>
    <w:link w:val="afff9"/>
    <w:uiPriority w:val="99"/>
    <w:semiHidden/>
    <w:qFormat/>
    <w:rsid w:val="00DE1984"/>
    <w:rPr>
      <w:rFonts w:ascii="Tahoma" w:hAnsi="Tahoma" w:cs="Tahoma"/>
      <w:sz w:val="16"/>
      <w:szCs w:val="16"/>
    </w:rPr>
  </w:style>
  <w:style w:type="character" w:customStyle="1" w:styleId="afffa">
    <w:name w:val="Символ концевой сноски"/>
    <w:qFormat/>
    <w:rsid w:val="00DE1984"/>
  </w:style>
  <w:style w:type="character" w:customStyle="1" w:styleId="afffb">
    <w:name w:val="Символ сноски"/>
    <w:qFormat/>
    <w:rsid w:val="00DE1984"/>
  </w:style>
  <w:style w:type="character" w:customStyle="1" w:styleId="afffc">
    <w:name w:val="Нумерация строк"/>
    <w:rsid w:val="00DE1984"/>
  </w:style>
  <w:style w:type="paragraph" w:styleId="af8">
    <w:name w:val="Title"/>
    <w:basedOn w:val="13"/>
    <w:next w:val="af4"/>
    <w:link w:val="af7"/>
    <w:uiPriority w:val="10"/>
    <w:qFormat/>
    <w:rsid w:val="00DE1984"/>
    <w:pPr>
      <w:pBdr>
        <w:bottom w:val="single" w:sz="8" w:space="4" w:color="4F81BD"/>
      </w:pBdr>
      <w:spacing w:after="300"/>
      <w:contextualSpacing/>
    </w:pPr>
    <w:rPr>
      <w:rFonts w:ascii="Cambria" w:hAnsi="Cambria"/>
      <w:color w:val="17365D"/>
      <w:spacing w:val="5"/>
      <w:kern w:val="2"/>
      <w:sz w:val="52"/>
      <w:szCs w:val="52"/>
      <w:lang w:eastAsia="en-US"/>
    </w:rPr>
  </w:style>
  <w:style w:type="character" w:customStyle="1" w:styleId="1f1">
    <w:name w:val="Заголовок Знак1"/>
    <w:basedOn w:val="a0"/>
    <w:uiPriority w:val="10"/>
    <w:rsid w:val="00DE1984"/>
    <w:rPr>
      <w:rFonts w:asciiTheme="majorHAnsi" w:eastAsiaTheme="majorEastAsia" w:hAnsiTheme="majorHAnsi" w:cstheme="majorBidi"/>
      <w:spacing w:val="-10"/>
      <w:kern w:val="28"/>
      <w:sz w:val="56"/>
      <w:szCs w:val="56"/>
      <w:lang w:eastAsia="ru-RU"/>
    </w:rPr>
  </w:style>
  <w:style w:type="paragraph" w:styleId="afffd">
    <w:name w:val="List"/>
    <w:basedOn w:val="13"/>
    <w:rsid w:val="00DE1984"/>
    <w:pPr>
      <w:ind w:left="283" w:hanging="283"/>
    </w:pPr>
  </w:style>
  <w:style w:type="paragraph" w:styleId="afffe">
    <w:name w:val="caption"/>
    <w:basedOn w:val="13"/>
    <w:next w:val="13"/>
    <w:uiPriority w:val="35"/>
    <w:qFormat/>
    <w:rsid w:val="00DE1984"/>
    <w:rPr>
      <w:b/>
      <w:bCs/>
      <w:color w:val="4F81BD"/>
      <w:sz w:val="18"/>
      <w:szCs w:val="18"/>
    </w:rPr>
  </w:style>
  <w:style w:type="paragraph" w:styleId="1f2">
    <w:name w:val="index 1"/>
    <w:basedOn w:val="a"/>
    <w:next w:val="a"/>
    <w:autoRedefine/>
    <w:uiPriority w:val="99"/>
    <w:semiHidden/>
    <w:unhideWhenUsed/>
    <w:rsid w:val="00DE1984"/>
    <w:pPr>
      <w:ind w:left="200" w:hanging="200"/>
    </w:pPr>
  </w:style>
  <w:style w:type="paragraph" w:styleId="affff">
    <w:name w:val="index heading"/>
    <w:basedOn w:val="af8"/>
    <w:rsid w:val="00DE1984"/>
  </w:style>
  <w:style w:type="paragraph" w:styleId="afa">
    <w:name w:val="Subtitle"/>
    <w:basedOn w:val="13"/>
    <w:next w:val="13"/>
    <w:link w:val="af9"/>
    <w:uiPriority w:val="11"/>
    <w:qFormat/>
    <w:rsid w:val="00DE1984"/>
    <w:rPr>
      <w:rFonts w:ascii="Cambria" w:hAnsi="Cambria"/>
      <w:i/>
      <w:iCs/>
      <w:color w:val="4F81BD"/>
      <w:spacing w:val="15"/>
      <w:sz w:val="22"/>
      <w:szCs w:val="22"/>
      <w:lang w:eastAsia="en-US"/>
    </w:rPr>
  </w:style>
  <w:style w:type="character" w:customStyle="1" w:styleId="1f3">
    <w:name w:val="Подзаголовок Знак1"/>
    <w:basedOn w:val="a0"/>
    <w:uiPriority w:val="11"/>
    <w:rsid w:val="00DE1984"/>
    <w:rPr>
      <w:rFonts w:eastAsiaTheme="minorEastAsia"/>
      <w:color w:val="5A5A5A" w:themeColor="text1" w:themeTint="A5"/>
      <w:spacing w:val="15"/>
      <w:kern w:val="28"/>
      <w:lang w:eastAsia="ru-RU"/>
    </w:rPr>
  </w:style>
  <w:style w:type="paragraph" w:styleId="afc">
    <w:name w:val="Block Text"/>
    <w:basedOn w:val="13"/>
    <w:next w:val="13"/>
    <w:link w:val="afb"/>
    <w:uiPriority w:val="29"/>
    <w:qFormat/>
    <w:rsid w:val="00DE1984"/>
    <w:rPr>
      <w:rFonts w:asciiTheme="minorHAnsi" w:eastAsiaTheme="minorHAnsi" w:hAnsiTheme="minorHAnsi" w:cstheme="minorBidi"/>
      <w:i/>
      <w:iCs/>
      <w:color w:val="000000"/>
      <w:sz w:val="22"/>
      <w:szCs w:val="22"/>
      <w:lang w:eastAsia="en-US"/>
    </w:rPr>
  </w:style>
  <w:style w:type="paragraph" w:customStyle="1" w:styleId="1f4">
    <w:name w:val="Без интервала1"/>
    <w:basedOn w:val="13"/>
    <w:uiPriority w:val="99"/>
    <w:qFormat/>
    <w:rsid w:val="00DE1984"/>
  </w:style>
  <w:style w:type="paragraph" w:customStyle="1" w:styleId="213">
    <w:name w:val="Цитата 21"/>
    <w:basedOn w:val="13"/>
    <w:next w:val="13"/>
    <w:uiPriority w:val="29"/>
    <w:qFormat/>
    <w:rsid w:val="00DE1984"/>
    <w:rPr>
      <w:i/>
      <w:iCs/>
      <w:color w:val="000000"/>
    </w:rPr>
  </w:style>
  <w:style w:type="paragraph" w:customStyle="1" w:styleId="16">
    <w:name w:val="Выделенная цитата1"/>
    <w:basedOn w:val="13"/>
    <w:next w:val="13"/>
    <w:link w:val="aff"/>
    <w:uiPriority w:val="99"/>
    <w:qFormat/>
    <w:rsid w:val="00DE1984"/>
    <w:pPr>
      <w:pBdr>
        <w:bottom w:val="single" w:sz="4" w:space="4" w:color="4F81BD"/>
      </w:pBdr>
      <w:spacing w:before="200" w:after="280"/>
      <w:ind w:left="936" w:right="936"/>
    </w:pPr>
    <w:rPr>
      <w:rFonts w:asciiTheme="minorHAnsi" w:eastAsiaTheme="minorHAnsi" w:hAnsiTheme="minorHAnsi" w:cstheme="minorBidi"/>
      <w:b/>
      <w:bCs/>
      <w:i/>
      <w:iCs/>
      <w:color w:val="4F81BD"/>
      <w:sz w:val="22"/>
      <w:szCs w:val="22"/>
      <w:lang w:eastAsia="en-US"/>
    </w:rPr>
  </w:style>
  <w:style w:type="paragraph" w:customStyle="1" w:styleId="1f5">
    <w:name w:val="Заголовок оглавления1"/>
    <w:basedOn w:val="10"/>
    <w:next w:val="13"/>
    <w:uiPriority w:val="99"/>
    <w:qFormat/>
    <w:rsid w:val="00DE1984"/>
    <w:pPr>
      <w:keepLines/>
      <w:suppressAutoHyphens/>
      <w:spacing w:before="480" w:after="0" w:line="276" w:lineRule="auto"/>
      <w:jc w:val="both"/>
      <w:textAlignment w:val="baseline"/>
      <w:outlineLvl w:val="9"/>
    </w:pPr>
    <w:rPr>
      <w:rFonts w:ascii="Cambria" w:hAnsi="Cambria" w:cs="Times New Roman"/>
      <w:color w:val="365F91"/>
      <w:kern w:val="0"/>
      <w:sz w:val="28"/>
      <w:szCs w:val="28"/>
      <w:lang w:eastAsia="zh-CN"/>
    </w:rPr>
  </w:style>
  <w:style w:type="paragraph" w:customStyle="1" w:styleId="affff0">
    <w:name w:val="Колонтитул"/>
    <w:basedOn w:val="13"/>
    <w:qFormat/>
    <w:rsid w:val="00DE1984"/>
  </w:style>
  <w:style w:type="paragraph" w:styleId="34">
    <w:name w:val="toc 3"/>
    <w:basedOn w:val="13"/>
    <w:next w:val="13"/>
    <w:autoRedefine/>
    <w:uiPriority w:val="39"/>
    <w:unhideWhenUsed/>
    <w:rsid w:val="00DE1984"/>
    <w:pPr>
      <w:spacing w:after="100"/>
      <w:ind w:left="440"/>
    </w:pPr>
    <w:rPr>
      <w:rFonts w:ascii="Calibri" w:eastAsia="Calibri" w:hAnsi="Calibri"/>
      <w:sz w:val="22"/>
      <w:szCs w:val="22"/>
      <w:lang w:eastAsia="en-US"/>
    </w:rPr>
  </w:style>
  <w:style w:type="paragraph" w:styleId="affff1">
    <w:name w:val="Normal (Web)"/>
    <w:basedOn w:val="13"/>
    <w:uiPriority w:val="99"/>
    <w:unhideWhenUsed/>
    <w:qFormat/>
    <w:rsid w:val="00DE1984"/>
    <w:pPr>
      <w:spacing w:beforeAutospacing="1" w:afterAutospacing="1"/>
    </w:pPr>
  </w:style>
  <w:style w:type="paragraph" w:styleId="aff2">
    <w:name w:val="annotation text"/>
    <w:basedOn w:val="13"/>
    <w:link w:val="aff1"/>
    <w:uiPriority w:val="99"/>
    <w:unhideWhenUsed/>
    <w:qFormat/>
    <w:rsid w:val="00DE1984"/>
    <w:rPr>
      <w:rFonts w:ascii="Calibri" w:eastAsia="Calibri" w:hAnsi="Calibri"/>
      <w:color w:val="auto"/>
      <w:lang w:eastAsia="en-US"/>
    </w:rPr>
  </w:style>
  <w:style w:type="character" w:customStyle="1" w:styleId="1f6">
    <w:name w:val="Текст примечания Знак1"/>
    <w:basedOn w:val="a0"/>
    <w:uiPriority w:val="99"/>
    <w:semiHidden/>
    <w:rsid w:val="00DE1984"/>
    <w:rPr>
      <w:rFonts w:ascii="Times New Roman" w:eastAsia="Times New Roman" w:hAnsi="Times New Roman" w:cs="Times New Roman"/>
      <w:color w:val="000000"/>
      <w:kern w:val="28"/>
      <w:sz w:val="20"/>
      <w:szCs w:val="20"/>
      <w:lang w:eastAsia="ru-RU"/>
    </w:rPr>
  </w:style>
  <w:style w:type="paragraph" w:styleId="28">
    <w:name w:val="toc 2"/>
    <w:basedOn w:val="13"/>
    <w:next w:val="13"/>
    <w:autoRedefine/>
    <w:uiPriority w:val="39"/>
    <w:unhideWhenUsed/>
    <w:rsid w:val="00DE1984"/>
    <w:pPr>
      <w:spacing w:after="100"/>
      <w:ind w:left="220"/>
    </w:pPr>
    <w:rPr>
      <w:rFonts w:ascii="Calibri" w:eastAsia="Calibri" w:hAnsi="Calibri"/>
      <w:sz w:val="22"/>
      <w:szCs w:val="22"/>
      <w:lang w:eastAsia="en-US"/>
    </w:rPr>
  </w:style>
  <w:style w:type="paragraph" w:styleId="1f7">
    <w:name w:val="toc 1"/>
    <w:basedOn w:val="13"/>
    <w:next w:val="13"/>
    <w:autoRedefine/>
    <w:uiPriority w:val="39"/>
    <w:unhideWhenUsed/>
    <w:rsid w:val="00DE1984"/>
    <w:pPr>
      <w:spacing w:after="100"/>
    </w:pPr>
    <w:rPr>
      <w:rFonts w:ascii="Calibri" w:hAnsi="Calibri"/>
      <w:sz w:val="22"/>
      <w:szCs w:val="22"/>
    </w:rPr>
  </w:style>
  <w:style w:type="paragraph" w:styleId="44">
    <w:name w:val="toc 4"/>
    <w:basedOn w:val="13"/>
    <w:next w:val="13"/>
    <w:autoRedefine/>
    <w:uiPriority w:val="39"/>
    <w:unhideWhenUsed/>
    <w:rsid w:val="00DE1984"/>
    <w:pPr>
      <w:spacing w:after="100"/>
      <w:ind w:left="660"/>
    </w:pPr>
    <w:rPr>
      <w:rFonts w:ascii="Calibri" w:hAnsi="Calibri"/>
      <w:sz w:val="22"/>
      <w:szCs w:val="22"/>
    </w:rPr>
  </w:style>
  <w:style w:type="paragraph" w:styleId="51">
    <w:name w:val="toc 5"/>
    <w:basedOn w:val="13"/>
    <w:next w:val="13"/>
    <w:autoRedefine/>
    <w:uiPriority w:val="39"/>
    <w:unhideWhenUsed/>
    <w:rsid w:val="00DE1984"/>
    <w:pPr>
      <w:spacing w:after="100"/>
      <w:ind w:left="880"/>
    </w:pPr>
    <w:rPr>
      <w:rFonts w:ascii="Calibri" w:hAnsi="Calibri"/>
      <w:sz w:val="22"/>
      <w:szCs w:val="22"/>
    </w:rPr>
  </w:style>
  <w:style w:type="paragraph" w:styleId="61">
    <w:name w:val="toc 6"/>
    <w:basedOn w:val="13"/>
    <w:next w:val="13"/>
    <w:autoRedefine/>
    <w:uiPriority w:val="39"/>
    <w:unhideWhenUsed/>
    <w:rsid w:val="00DE1984"/>
    <w:pPr>
      <w:spacing w:after="100"/>
      <w:ind w:left="1100"/>
    </w:pPr>
    <w:rPr>
      <w:rFonts w:ascii="Calibri" w:hAnsi="Calibri"/>
      <w:sz w:val="22"/>
      <w:szCs w:val="22"/>
    </w:rPr>
  </w:style>
  <w:style w:type="paragraph" w:styleId="71">
    <w:name w:val="toc 7"/>
    <w:basedOn w:val="13"/>
    <w:next w:val="13"/>
    <w:autoRedefine/>
    <w:uiPriority w:val="39"/>
    <w:unhideWhenUsed/>
    <w:rsid w:val="00DE1984"/>
    <w:pPr>
      <w:spacing w:after="100"/>
      <w:ind w:left="1320"/>
    </w:pPr>
    <w:rPr>
      <w:rFonts w:ascii="Calibri" w:hAnsi="Calibri"/>
      <w:sz w:val="22"/>
      <w:szCs w:val="22"/>
    </w:rPr>
  </w:style>
  <w:style w:type="paragraph" w:styleId="82">
    <w:name w:val="toc 8"/>
    <w:basedOn w:val="13"/>
    <w:next w:val="13"/>
    <w:autoRedefine/>
    <w:uiPriority w:val="39"/>
    <w:unhideWhenUsed/>
    <w:rsid w:val="00DE1984"/>
    <w:pPr>
      <w:spacing w:after="100"/>
      <w:ind w:left="1540"/>
    </w:pPr>
    <w:rPr>
      <w:rFonts w:ascii="Calibri" w:hAnsi="Calibri"/>
      <w:sz w:val="22"/>
      <w:szCs w:val="22"/>
    </w:rPr>
  </w:style>
  <w:style w:type="paragraph" w:styleId="91">
    <w:name w:val="toc 9"/>
    <w:basedOn w:val="13"/>
    <w:next w:val="13"/>
    <w:autoRedefine/>
    <w:uiPriority w:val="39"/>
    <w:unhideWhenUsed/>
    <w:rsid w:val="00DE1984"/>
    <w:pPr>
      <w:spacing w:after="100"/>
      <w:ind w:left="1760"/>
    </w:pPr>
    <w:rPr>
      <w:rFonts w:ascii="Calibri" w:hAnsi="Calibri"/>
      <w:sz w:val="22"/>
      <w:szCs w:val="22"/>
    </w:rPr>
  </w:style>
  <w:style w:type="paragraph" w:customStyle="1" w:styleId="25">
    <w:name w:val="Основной текст2"/>
    <w:basedOn w:val="13"/>
    <w:link w:val="aff3"/>
    <w:qFormat/>
    <w:rsid w:val="00DE1984"/>
    <w:pPr>
      <w:widowControl w:val="0"/>
      <w:shd w:val="clear" w:color="auto" w:fill="FFFFFF"/>
      <w:spacing w:line="202" w:lineRule="exact"/>
      <w:ind w:hanging="540"/>
    </w:pPr>
    <w:rPr>
      <w:rFonts w:asciiTheme="minorHAnsi" w:eastAsiaTheme="minorHAnsi" w:hAnsiTheme="minorHAnsi" w:cstheme="minorBidi"/>
      <w:color w:val="auto"/>
      <w:sz w:val="17"/>
      <w:szCs w:val="17"/>
      <w:lang w:eastAsia="en-US"/>
    </w:rPr>
  </w:style>
  <w:style w:type="paragraph" w:styleId="aff5">
    <w:name w:val="annotation subject"/>
    <w:basedOn w:val="aff2"/>
    <w:next w:val="aff2"/>
    <w:link w:val="aff4"/>
    <w:uiPriority w:val="99"/>
    <w:unhideWhenUsed/>
    <w:qFormat/>
    <w:rsid w:val="00DE1984"/>
    <w:rPr>
      <w:b/>
      <w:bCs/>
    </w:rPr>
  </w:style>
  <w:style w:type="character" w:customStyle="1" w:styleId="1f8">
    <w:name w:val="Тема примечания Знак1"/>
    <w:basedOn w:val="1f6"/>
    <w:uiPriority w:val="99"/>
    <w:semiHidden/>
    <w:rsid w:val="00DE1984"/>
    <w:rPr>
      <w:rFonts w:ascii="Times New Roman" w:eastAsia="Times New Roman" w:hAnsi="Times New Roman" w:cs="Times New Roman"/>
      <w:b/>
      <w:bCs/>
      <w:color w:val="000000"/>
      <w:kern w:val="28"/>
      <w:sz w:val="20"/>
      <w:szCs w:val="20"/>
      <w:lang w:eastAsia="ru-RU"/>
    </w:rPr>
  </w:style>
  <w:style w:type="paragraph" w:customStyle="1" w:styleId="1f9">
    <w:name w:val="Рецензия1"/>
    <w:uiPriority w:val="99"/>
    <w:semiHidden/>
    <w:qFormat/>
    <w:rsid w:val="00DE1984"/>
    <w:pPr>
      <w:suppressAutoHyphens/>
      <w:spacing w:after="0" w:line="240" w:lineRule="auto"/>
    </w:pPr>
    <w:rPr>
      <w:rFonts w:ascii="Calibri" w:eastAsia="Calibri" w:hAnsi="Calibri" w:cs="Times New Roman"/>
    </w:rPr>
  </w:style>
  <w:style w:type="paragraph" w:customStyle="1" w:styleId="font5">
    <w:name w:val="font5"/>
    <w:basedOn w:val="13"/>
    <w:qFormat/>
    <w:rsid w:val="00DE1984"/>
    <w:pPr>
      <w:spacing w:beforeAutospacing="1" w:afterAutospacing="1"/>
    </w:pPr>
    <w:rPr>
      <w:rFonts w:ascii="Calibri" w:hAnsi="Calibri" w:cs="Calibri"/>
      <w:color w:val="000000"/>
      <w:sz w:val="16"/>
      <w:szCs w:val="16"/>
    </w:rPr>
  </w:style>
  <w:style w:type="paragraph" w:customStyle="1" w:styleId="xl63">
    <w:name w:val="xl63"/>
    <w:basedOn w:val="13"/>
    <w:qFormat/>
    <w:rsid w:val="00DE1984"/>
    <w:pPr>
      <w:pBdr>
        <w:top w:val="single" w:sz="8" w:space="0" w:color="000000"/>
        <w:left w:val="single" w:sz="8" w:space="0" w:color="000000"/>
        <w:right w:val="single" w:sz="8" w:space="0" w:color="000000"/>
      </w:pBdr>
      <w:spacing w:beforeAutospacing="1" w:afterAutospacing="1"/>
      <w:jc w:val="center"/>
      <w:textAlignment w:val="center"/>
    </w:pPr>
    <w:rPr>
      <w:b/>
      <w:bCs/>
      <w:color w:val="000000"/>
      <w:sz w:val="16"/>
      <w:szCs w:val="16"/>
    </w:rPr>
  </w:style>
  <w:style w:type="paragraph" w:customStyle="1" w:styleId="xl64">
    <w:name w:val="xl64"/>
    <w:basedOn w:val="13"/>
    <w:qFormat/>
    <w:rsid w:val="00DE1984"/>
    <w:pPr>
      <w:pBdr>
        <w:left w:val="single" w:sz="8" w:space="0" w:color="000000"/>
        <w:bottom w:val="single" w:sz="8" w:space="0" w:color="000000"/>
        <w:right w:val="single" w:sz="8" w:space="0" w:color="000000"/>
      </w:pBdr>
      <w:spacing w:beforeAutospacing="1" w:afterAutospacing="1"/>
    </w:pPr>
  </w:style>
  <w:style w:type="paragraph" w:customStyle="1" w:styleId="xl65">
    <w:name w:val="xl65"/>
    <w:basedOn w:val="13"/>
    <w:qFormat/>
    <w:rsid w:val="00DE1984"/>
    <w:pPr>
      <w:pBdr>
        <w:left w:val="single" w:sz="8" w:space="0" w:color="000000"/>
        <w:right w:val="single" w:sz="8" w:space="0" w:color="000000"/>
      </w:pBdr>
      <w:spacing w:beforeAutospacing="1" w:afterAutospacing="1"/>
    </w:pPr>
  </w:style>
  <w:style w:type="paragraph" w:customStyle="1" w:styleId="xl66">
    <w:name w:val="xl66"/>
    <w:basedOn w:val="13"/>
    <w:qFormat/>
    <w:rsid w:val="00DE1984"/>
    <w:pPr>
      <w:pBdr>
        <w:top w:val="single" w:sz="8" w:space="0" w:color="000000"/>
        <w:bottom w:val="single" w:sz="8" w:space="0" w:color="000000"/>
        <w:right w:val="single" w:sz="8" w:space="0" w:color="000000"/>
      </w:pBdr>
      <w:spacing w:beforeAutospacing="1" w:afterAutospacing="1"/>
      <w:jc w:val="center"/>
      <w:textAlignment w:val="center"/>
    </w:pPr>
    <w:rPr>
      <w:b/>
      <w:bCs/>
      <w:sz w:val="16"/>
      <w:szCs w:val="16"/>
    </w:rPr>
  </w:style>
  <w:style w:type="paragraph" w:customStyle="1" w:styleId="xl67">
    <w:name w:val="xl67"/>
    <w:basedOn w:val="13"/>
    <w:qFormat/>
    <w:rsid w:val="00DE1984"/>
    <w:pPr>
      <w:spacing w:beforeAutospacing="1" w:afterAutospacing="1"/>
    </w:pPr>
  </w:style>
  <w:style w:type="paragraph" w:customStyle="1" w:styleId="xl68">
    <w:name w:val="xl68"/>
    <w:basedOn w:val="13"/>
    <w:qFormat/>
    <w:rsid w:val="00DE1984"/>
    <w:pPr>
      <w:pBdr>
        <w:top w:val="single" w:sz="8" w:space="0" w:color="000000"/>
        <w:left w:val="single" w:sz="8" w:space="0" w:color="000000"/>
      </w:pBdr>
      <w:spacing w:beforeAutospacing="1" w:afterAutospacing="1"/>
    </w:pPr>
    <w:rPr>
      <w:sz w:val="16"/>
      <w:szCs w:val="16"/>
    </w:rPr>
  </w:style>
  <w:style w:type="paragraph" w:customStyle="1" w:styleId="xl69">
    <w:name w:val="xl69"/>
    <w:basedOn w:val="13"/>
    <w:qFormat/>
    <w:rsid w:val="00DE1984"/>
    <w:pPr>
      <w:pBdr>
        <w:top w:val="single" w:sz="8" w:space="0" w:color="000000"/>
        <w:right w:val="single" w:sz="8" w:space="0" w:color="000000"/>
      </w:pBdr>
      <w:spacing w:beforeAutospacing="1" w:afterAutospacing="1"/>
    </w:pPr>
    <w:rPr>
      <w:sz w:val="16"/>
      <w:szCs w:val="16"/>
    </w:rPr>
  </w:style>
  <w:style w:type="paragraph" w:customStyle="1" w:styleId="xl70">
    <w:name w:val="xl70"/>
    <w:basedOn w:val="13"/>
    <w:qFormat/>
    <w:rsid w:val="00DE1984"/>
    <w:pPr>
      <w:pBdr>
        <w:left w:val="single" w:sz="8" w:space="0" w:color="000000"/>
      </w:pBdr>
      <w:spacing w:beforeAutospacing="1" w:afterAutospacing="1"/>
    </w:pPr>
    <w:rPr>
      <w:sz w:val="16"/>
      <w:szCs w:val="16"/>
    </w:rPr>
  </w:style>
  <w:style w:type="paragraph" w:customStyle="1" w:styleId="xl71">
    <w:name w:val="xl71"/>
    <w:basedOn w:val="13"/>
    <w:qFormat/>
    <w:rsid w:val="00DE1984"/>
    <w:pPr>
      <w:pBdr>
        <w:right w:val="single" w:sz="8" w:space="0" w:color="000000"/>
      </w:pBdr>
      <w:spacing w:beforeAutospacing="1" w:afterAutospacing="1"/>
    </w:pPr>
    <w:rPr>
      <w:sz w:val="16"/>
      <w:szCs w:val="16"/>
    </w:rPr>
  </w:style>
  <w:style w:type="paragraph" w:customStyle="1" w:styleId="xl72">
    <w:name w:val="xl72"/>
    <w:basedOn w:val="13"/>
    <w:qFormat/>
    <w:rsid w:val="00DE1984"/>
    <w:pPr>
      <w:pBdr>
        <w:left w:val="single" w:sz="8" w:space="0" w:color="000000"/>
        <w:bottom w:val="single" w:sz="8" w:space="0" w:color="000000"/>
      </w:pBdr>
      <w:spacing w:beforeAutospacing="1" w:afterAutospacing="1"/>
    </w:pPr>
    <w:rPr>
      <w:sz w:val="16"/>
      <w:szCs w:val="16"/>
    </w:rPr>
  </w:style>
  <w:style w:type="paragraph" w:customStyle="1" w:styleId="xl73">
    <w:name w:val="xl73"/>
    <w:basedOn w:val="13"/>
    <w:qFormat/>
    <w:rsid w:val="00DE1984"/>
    <w:pPr>
      <w:pBdr>
        <w:bottom w:val="single" w:sz="8" w:space="0" w:color="000000"/>
        <w:right w:val="single" w:sz="8" w:space="0" w:color="000000"/>
      </w:pBdr>
      <w:spacing w:beforeAutospacing="1" w:afterAutospacing="1"/>
    </w:pPr>
    <w:rPr>
      <w:sz w:val="16"/>
      <w:szCs w:val="16"/>
    </w:rPr>
  </w:style>
  <w:style w:type="paragraph" w:customStyle="1" w:styleId="xl74">
    <w:name w:val="xl74"/>
    <w:basedOn w:val="13"/>
    <w:qFormat/>
    <w:rsid w:val="00DE1984"/>
    <w:pPr>
      <w:pBdr>
        <w:top w:val="single" w:sz="8" w:space="0" w:color="000000"/>
        <w:left w:val="single" w:sz="8" w:space="0" w:color="000000"/>
        <w:right w:val="single" w:sz="8" w:space="0" w:color="000000"/>
      </w:pBdr>
      <w:spacing w:beforeAutospacing="1" w:afterAutospacing="1"/>
    </w:pPr>
  </w:style>
  <w:style w:type="paragraph" w:customStyle="1" w:styleId="xl75">
    <w:name w:val="xl75"/>
    <w:basedOn w:val="13"/>
    <w:qFormat/>
    <w:rsid w:val="00DE1984"/>
    <w:pPr>
      <w:pBdr>
        <w:top w:val="single" w:sz="8" w:space="0" w:color="000000"/>
        <w:left w:val="single" w:sz="8" w:space="0" w:color="000000"/>
        <w:right w:val="single" w:sz="8" w:space="0" w:color="000000"/>
      </w:pBdr>
      <w:spacing w:beforeAutospacing="1" w:afterAutospacing="1"/>
    </w:pPr>
    <w:rPr>
      <w:sz w:val="16"/>
      <w:szCs w:val="16"/>
    </w:rPr>
  </w:style>
  <w:style w:type="paragraph" w:customStyle="1" w:styleId="xl76">
    <w:name w:val="xl76"/>
    <w:basedOn w:val="13"/>
    <w:qFormat/>
    <w:rsid w:val="00DE1984"/>
    <w:pPr>
      <w:pBdr>
        <w:top w:val="single" w:sz="8" w:space="0" w:color="000000"/>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7">
    <w:name w:val="xl77"/>
    <w:basedOn w:val="13"/>
    <w:qFormat/>
    <w:rsid w:val="00DE1984"/>
    <w:pPr>
      <w:pBdr>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8">
    <w:name w:val="xl78"/>
    <w:basedOn w:val="13"/>
    <w:qFormat/>
    <w:rsid w:val="00DE1984"/>
    <w:pPr>
      <w:pBdr>
        <w:left w:val="single" w:sz="8" w:space="0" w:color="000000"/>
        <w:bottom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9">
    <w:name w:val="xl79"/>
    <w:basedOn w:val="13"/>
    <w:qFormat/>
    <w:rsid w:val="00DE1984"/>
    <w:pPr>
      <w:pBdr>
        <w:top w:val="single" w:sz="8" w:space="0" w:color="000000"/>
        <w:left w:val="single" w:sz="8" w:space="0" w:color="000000"/>
        <w:right w:val="single" w:sz="8" w:space="0" w:color="000000"/>
      </w:pBdr>
      <w:spacing w:beforeAutospacing="1" w:afterAutospacing="1"/>
      <w:textAlignment w:val="center"/>
    </w:pPr>
    <w:rPr>
      <w:color w:val="000000"/>
      <w:sz w:val="16"/>
      <w:szCs w:val="16"/>
    </w:rPr>
  </w:style>
  <w:style w:type="paragraph" w:customStyle="1" w:styleId="xl80">
    <w:name w:val="xl80"/>
    <w:basedOn w:val="13"/>
    <w:qFormat/>
    <w:rsid w:val="00DE1984"/>
    <w:pPr>
      <w:pBdr>
        <w:left w:val="single" w:sz="8" w:space="0" w:color="000000"/>
        <w:right w:val="single" w:sz="8" w:space="0" w:color="000000"/>
      </w:pBdr>
      <w:spacing w:beforeAutospacing="1" w:afterAutospacing="1"/>
      <w:textAlignment w:val="center"/>
    </w:pPr>
    <w:rPr>
      <w:color w:val="000000"/>
      <w:sz w:val="16"/>
      <w:szCs w:val="16"/>
    </w:rPr>
  </w:style>
  <w:style w:type="paragraph" w:customStyle="1" w:styleId="xl81">
    <w:name w:val="xl81"/>
    <w:basedOn w:val="13"/>
    <w:qFormat/>
    <w:rsid w:val="00DE1984"/>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2">
    <w:name w:val="xl82"/>
    <w:basedOn w:val="13"/>
    <w:qFormat/>
    <w:rsid w:val="00DE1984"/>
    <w:pPr>
      <w:pBdr>
        <w:top w:val="single" w:sz="8" w:space="0" w:color="000000"/>
        <w:left w:val="single" w:sz="8" w:space="0" w:color="000000"/>
        <w:bottom w:val="single" w:sz="8" w:space="0" w:color="000000"/>
      </w:pBdr>
      <w:spacing w:beforeAutospacing="1" w:afterAutospacing="1"/>
      <w:jc w:val="center"/>
      <w:textAlignment w:val="center"/>
    </w:pPr>
    <w:rPr>
      <w:b/>
      <w:bCs/>
      <w:sz w:val="16"/>
      <w:szCs w:val="16"/>
    </w:rPr>
  </w:style>
  <w:style w:type="paragraph" w:customStyle="1" w:styleId="xl83">
    <w:name w:val="xl83"/>
    <w:basedOn w:val="13"/>
    <w:qFormat/>
    <w:rsid w:val="00DE1984"/>
    <w:pPr>
      <w:pBdr>
        <w:top w:val="single" w:sz="8" w:space="0" w:color="000000"/>
        <w:left w:val="single" w:sz="8" w:space="0" w:color="000000"/>
        <w:right w:val="single" w:sz="8" w:space="0" w:color="000000"/>
      </w:pBdr>
      <w:spacing w:beforeAutospacing="1" w:afterAutospacing="1"/>
      <w:jc w:val="center"/>
      <w:textAlignment w:val="center"/>
    </w:pPr>
    <w:rPr>
      <w:sz w:val="16"/>
      <w:szCs w:val="16"/>
    </w:rPr>
  </w:style>
  <w:style w:type="paragraph" w:customStyle="1" w:styleId="xl84">
    <w:name w:val="xl84"/>
    <w:basedOn w:val="13"/>
    <w:qFormat/>
    <w:rsid w:val="00DE1984"/>
    <w:pPr>
      <w:pBdr>
        <w:left w:val="single" w:sz="8" w:space="0" w:color="000000"/>
        <w:right w:val="single" w:sz="8" w:space="0" w:color="000000"/>
      </w:pBdr>
      <w:spacing w:beforeAutospacing="1" w:afterAutospacing="1"/>
      <w:jc w:val="center"/>
      <w:textAlignment w:val="center"/>
    </w:pPr>
    <w:rPr>
      <w:sz w:val="16"/>
      <w:szCs w:val="16"/>
    </w:rPr>
  </w:style>
  <w:style w:type="paragraph" w:customStyle="1" w:styleId="xl85">
    <w:name w:val="xl85"/>
    <w:basedOn w:val="13"/>
    <w:qFormat/>
    <w:rsid w:val="00DE1984"/>
    <w:pPr>
      <w:pBdr>
        <w:left w:val="single" w:sz="8" w:space="0" w:color="000000"/>
        <w:bottom w:val="single" w:sz="8" w:space="0" w:color="000000"/>
        <w:right w:val="single" w:sz="8" w:space="0" w:color="000000"/>
      </w:pBdr>
      <w:spacing w:beforeAutospacing="1" w:afterAutospacing="1"/>
      <w:jc w:val="center"/>
      <w:textAlignment w:val="center"/>
    </w:pPr>
    <w:rPr>
      <w:sz w:val="16"/>
      <w:szCs w:val="16"/>
    </w:rPr>
  </w:style>
  <w:style w:type="paragraph" w:customStyle="1" w:styleId="xl86">
    <w:name w:val="xl86"/>
    <w:basedOn w:val="13"/>
    <w:qFormat/>
    <w:rsid w:val="00DE1984"/>
    <w:pPr>
      <w:pBdr>
        <w:right w:val="single" w:sz="8" w:space="0" w:color="000000"/>
      </w:pBdr>
      <w:spacing w:beforeAutospacing="1" w:afterAutospacing="1"/>
      <w:jc w:val="center"/>
      <w:textAlignment w:val="center"/>
    </w:pPr>
  </w:style>
  <w:style w:type="paragraph" w:customStyle="1" w:styleId="xl87">
    <w:name w:val="xl87"/>
    <w:basedOn w:val="13"/>
    <w:qFormat/>
    <w:rsid w:val="00DE1984"/>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8">
    <w:name w:val="xl88"/>
    <w:basedOn w:val="13"/>
    <w:qFormat/>
    <w:rsid w:val="00DE1984"/>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9">
    <w:name w:val="xl89"/>
    <w:basedOn w:val="13"/>
    <w:qFormat/>
    <w:rsid w:val="00DE1984"/>
    <w:pPr>
      <w:pBdr>
        <w:right w:val="single" w:sz="8" w:space="0" w:color="000000"/>
      </w:pBdr>
      <w:spacing w:beforeAutospacing="1" w:afterAutospacing="1"/>
      <w:textAlignment w:val="top"/>
    </w:pPr>
  </w:style>
  <w:style w:type="paragraph" w:customStyle="1" w:styleId="xl90">
    <w:name w:val="xl90"/>
    <w:basedOn w:val="13"/>
    <w:qFormat/>
    <w:rsid w:val="00DE1984"/>
    <w:pPr>
      <w:pBdr>
        <w:right w:val="single" w:sz="8" w:space="0" w:color="000000"/>
      </w:pBdr>
      <w:spacing w:beforeAutospacing="1" w:afterAutospacing="1"/>
      <w:textAlignment w:val="center"/>
    </w:pPr>
  </w:style>
  <w:style w:type="paragraph" w:customStyle="1" w:styleId="xl91">
    <w:name w:val="xl91"/>
    <w:basedOn w:val="13"/>
    <w:qFormat/>
    <w:rsid w:val="00DE1984"/>
    <w:pPr>
      <w:pBdr>
        <w:bottom w:val="single" w:sz="8" w:space="0" w:color="000000"/>
        <w:right w:val="single" w:sz="8" w:space="0" w:color="000000"/>
      </w:pBdr>
      <w:spacing w:beforeAutospacing="1" w:afterAutospacing="1"/>
    </w:pPr>
    <w:rPr>
      <w:color w:val="000000"/>
      <w:sz w:val="16"/>
      <w:szCs w:val="16"/>
    </w:rPr>
  </w:style>
  <w:style w:type="paragraph" w:customStyle="1" w:styleId="xl92">
    <w:name w:val="xl92"/>
    <w:basedOn w:val="13"/>
    <w:qFormat/>
    <w:rsid w:val="00DE1984"/>
    <w:pPr>
      <w:pBdr>
        <w:right w:val="single" w:sz="8" w:space="0" w:color="000000"/>
      </w:pBdr>
      <w:spacing w:beforeAutospacing="1" w:afterAutospacing="1"/>
    </w:pPr>
  </w:style>
  <w:style w:type="paragraph" w:customStyle="1" w:styleId="xl93">
    <w:name w:val="xl93"/>
    <w:basedOn w:val="13"/>
    <w:qFormat/>
    <w:rsid w:val="00DE1984"/>
    <w:pPr>
      <w:pBdr>
        <w:bottom w:val="single" w:sz="8" w:space="0" w:color="000000"/>
        <w:right w:val="single" w:sz="8" w:space="0" w:color="000000"/>
      </w:pBdr>
      <w:spacing w:beforeAutospacing="1" w:afterAutospacing="1"/>
    </w:pPr>
  </w:style>
  <w:style w:type="paragraph" w:customStyle="1" w:styleId="xl94">
    <w:name w:val="xl94"/>
    <w:basedOn w:val="13"/>
    <w:qFormat/>
    <w:rsid w:val="00DE1984"/>
    <w:pPr>
      <w:pBdr>
        <w:top w:val="single" w:sz="8" w:space="0" w:color="000000"/>
      </w:pBdr>
      <w:spacing w:beforeAutospacing="1" w:afterAutospacing="1"/>
    </w:pPr>
  </w:style>
  <w:style w:type="paragraph" w:customStyle="1" w:styleId="xl95">
    <w:name w:val="xl95"/>
    <w:basedOn w:val="13"/>
    <w:qFormat/>
    <w:rsid w:val="00DE1984"/>
    <w:pPr>
      <w:pBdr>
        <w:top w:val="single" w:sz="8" w:space="0" w:color="000000"/>
        <w:right w:val="single" w:sz="8" w:space="0" w:color="000000"/>
      </w:pBdr>
      <w:spacing w:beforeAutospacing="1" w:afterAutospacing="1"/>
    </w:pPr>
  </w:style>
  <w:style w:type="paragraph" w:customStyle="1" w:styleId="xl96">
    <w:name w:val="xl96"/>
    <w:basedOn w:val="13"/>
    <w:qFormat/>
    <w:rsid w:val="00DE1984"/>
    <w:pPr>
      <w:pBdr>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97">
    <w:name w:val="xl97"/>
    <w:basedOn w:val="13"/>
    <w:qFormat/>
    <w:rsid w:val="00DE1984"/>
    <w:pPr>
      <w:pBdr>
        <w:top w:val="single" w:sz="8" w:space="0" w:color="000000"/>
        <w:left w:val="single" w:sz="8" w:space="0" w:color="000000"/>
      </w:pBdr>
      <w:spacing w:beforeAutospacing="1" w:afterAutospacing="1"/>
    </w:pPr>
  </w:style>
  <w:style w:type="paragraph" w:customStyle="1" w:styleId="xl98">
    <w:name w:val="xl98"/>
    <w:basedOn w:val="13"/>
    <w:qFormat/>
    <w:rsid w:val="00DE1984"/>
    <w:pPr>
      <w:pBdr>
        <w:bottom w:val="single" w:sz="8" w:space="0" w:color="000000"/>
        <w:right w:val="single" w:sz="8" w:space="0" w:color="000000"/>
      </w:pBdr>
      <w:spacing w:beforeAutospacing="1" w:afterAutospacing="1"/>
      <w:jc w:val="right"/>
      <w:textAlignment w:val="center"/>
    </w:pPr>
    <w:rPr>
      <w:color w:val="000000"/>
      <w:sz w:val="16"/>
      <w:szCs w:val="16"/>
    </w:rPr>
  </w:style>
  <w:style w:type="paragraph" w:customStyle="1" w:styleId="xl99">
    <w:name w:val="xl99"/>
    <w:basedOn w:val="13"/>
    <w:qFormat/>
    <w:rsid w:val="00DE1984"/>
    <w:pPr>
      <w:pBdr>
        <w:left w:val="single" w:sz="8" w:space="0" w:color="000000"/>
      </w:pBdr>
      <w:spacing w:beforeAutospacing="1" w:afterAutospacing="1"/>
    </w:pPr>
  </w:style>
  <w:style w:type="paragraph" w:customStyle="1" w:styleId="xl100">
    <w:name w:val="xl100"/>
    <w:basedOn w:val="13"/>
    <w:qFormat/>
    <w:rsid w:val="00DE1984"/>
    <w:pPr>
      <w:pBdr>
        <w:top w:val="single" w:sz="8" w:space="0" w:color="000000"/>
        <w:left w:val="single" w:sz="8" w:space="0" w:color="000000"/>
      </w:pBdr>
      <w:spacing w:beforeAutospacing="1" w:afterAutospacing="1"/>
    </w:pPr>
  </w:style>
  <w:style w:type="paragraph" w:customStyle="1" w:styleId="xl101">
    <w:name w:val="xl101"/>
    <w:basedOn w:val="13"/>
    <w:qFormat/>
    <w:rsid w:val="00DE1984"/>
    <w:pPr>
      <w:pBdr>
        <w:left w:val="single" w:sz="8" w:space="0" w:color="000000"/>
      </w:pBdr>
      <w:spacing w:beforeAutospacing="1" w:afterAutospacing="1"/>
    </w:pPr>
  </w:style>
  <w:style w:type="paragraph" w:customStyle="1" w:styleId="font6">
    <w:name w:val="font6"/>
    <w:basedOn w:val="13"/>
    <w:qFormat/>
    <w:rsid w:val="00DE1984"/>
    <w:pPr>
      <w:spacing w:beforeAutospacing="1" w:afterAutospacing="1"/>
    </w:pPr>
    <w:rPr>
      <w:rFonts w:ascii="Calibri" w:hAnsi="Calibri"/>
      <w:color w:val="000000"/>
      <w:sz w:val="16"/>
      <w:szCs w:val="16"/>
    </w:rPr>
  </w:style>
  <w:style w:type="paragraph" w:customStyle="1" w:styleId="xl102">
    <w:name w:val="xl102"/>
    <w:basedOn w:val="13"/>
    <w:qFormat/>
    <w:rsid w:val="00DE1984"/>
    <w:pPr>
      <w:pBdr>
        <w:left w:val="single" w:sz="8" w:space="0" w:color="000000"/>
        <w:right w:val="single" w:sz="4" w:space="0" w:color="000000"/>
      </w:pBdr>
      <w:spacing w:beforeAutospacing="1" w:afterAutospacing="1"/>
    </w:pPr>
  </w:style>
  <w:style w:type="paragraph" w:customStyle="1" w:styleId="xl103">
    <w:name w:val="xl103"/>
    <w:basedOn w:val="13"/>
    <w:qFormat/>
    <w:rsid w:val="00DE1984"/>
    <w:pPr>
      <w:pBdr>
        <w:left w:val="single" w:sz="8" w:space="0" w:color="000000"/>
        <w:bottom w:val="single" w:sz="8" w:space="0" w:color="000000"/>
        <w:right w:val="single" w:sz="4" w:space="0" w:color="000000"/>
      </w:pBdr>
      <w:spacing w:beforeAutospacing="1" w:afterAutospacing="1"/>
    </w:pPr>
  </w:style>
  <w:style w:type="paragraph" w:customStyle="1" w:styleId="xl104">
    <w:name w:val="xl104"/>
    <w:basedOn w:val="13"/>
    <w:qFormat/>
    <w:rsid w:val="00DE1984"/>
    <w:pPr>
      <w:pBdr>
        <w:top w:val="single" w:sz="8" w:space="0" w:color="000000"/>
        <w:left w:val="single" w:sz="8" w:space="0" w:color="000000"/>
        <w:right w:val="single" w:sz="4" w:space="0" w:color="000000"/>
      </w:pBdr>
      <w:spacing w:beforeAutospacing="1" w:afterAutospacing="1"/>
      <w:textAlignment w:val="top"/>
    </w:pPr>
    <w:rPr>
      <w:color w:val="000000"/>
      <w:sz w:val="16"/>
      <w:szCs w:val="16"/>
    </w:rPr>
  </w:style>
  <w:style w:type="paragraph" w:customStyle="1" w:styleId="xl105">
    <w:name w:val="xl105"/>
    <w:basedOn w:val="13"/>
    <w:qFormat/>
    <w:rsid w:val="00DE1984"/>
    <w:pPr>
      <w:pBdr>
        <w:left w:val="single" w:sz="8" w:space="0" w:color="000000"/>
        <w:right w:val="single" w:sz="4" w:space="0" w:color="000000"/>
      </w:pBdr>
      <w:spacing w:beforeAutospacing="1" w:afterAutospacing="1"/>
      <w:textAlignment w:val="top"/>
    </w:pPr>
    <w:rPr>
      <w:color w:val="000000"/>
      <w:sz w:val="16"/>
      <w:szCs w:val="16"/>
    </w:rPr>
  </w:style>
  <w:style w:type="paragraph" w:customStyle="1" w:styleId="xl106">
    <w:name w:val="xl106"/>
    <w:basedOn w:val="13"/>
    <w:qFormat/>
    <w:rsid w:val="00DE1984"/>
    <w:pPr>
      <w:pBdr>
        <w:left w:val="single" w:sz="8" w:space="0" w:color="000000"/>
        <w:bottom w:val="single" w:sz="8" w:space="0" w:color="000000"/>
        <w:right w:val="single" w:sz="4" w:space="0" w:color="000000"/>
      </w:pBdr>
      <w:spacing w:beforeAutospacing="1" w:afterAutospacing="1"/>
      <w:textAlignment w:val="top"/>
    </w:pPr>
    <w:rPr>
      <w:color w:val="000000"/>
      <w:sz w:val="16"/>
      <w:szCs w:val="16"/>
    </w:rPr>
  </w:style>
  <w:style w:type="paragraph" w:customStyle="1" w:styleId="xl107">
    <w:name w:val="xl107"/>
    <w:basedOn w:val="13"/>
    <w:qFormat/>
    <w:rsid w:val="00DE1984"/>
    <w:pPr>
      <w:pBdr>
        <w:top w:val="single" w:sz="8" w:space="0" w:color="000000"/>
        <w:left w:val="single" w:sz="8" w:space="0" w:color="000000"/>
      </w:pBdr>
      <w:shd w:val="clear" w:color="000000" w:fill="FFFFFF"/>
      <w:spacing w:beforeAutospacing="1" w:afterAutospacing="1"/>
      <w:textAlignment w:val="top"/>
    </w:pPr>
    <w:rPr>
      <w:color w:val="000000"/>
      <w:sz w:val="16"/>
      <w:szCs w:val="16"/>
    </w:rPr>
  </w:style>
  <w:style w:type="paragraph" w:customStyle="1" w:styleId="xl108">
    <w:name w:val="xl108"/>
    <w:basedOn w:val="13"/>
    <w:qFormat/>
    <w:rsid w:val="00DE1984"/>
    <w:pPr>
      <w:pBdr>
        <w:left w:val="single" w:sz="8" w:space="0" w:color="000000"/>
      </w:pBdr>
      <w:shd w:val="clear" w:color="000000" w:fill="FFFFFF"/>
      <w:spacing w:beforeAutospacing="1" w:afterAutospacing="1"/>
      <w:textAlignment w:val="top"/>
    </w:pPr>
    <w:rPr>
      <w:color w:val="000000"/>
      <w:sz w:val="16"/>
      <w:szCs w:val="16"/>
    </w:rPr>
  </w:style>
  <w:style w:type="paragraph" w:customStyle="1" w:styleId="xl109">
    <w:name w:val="xl109"/>
    <w:basedOn w:val="13"/>
    <w:qFormat/>
    <w:rsid w:val="00DE1984"/>
    <w:pPr>
      <w:pBdr>
        <w:left w:val="single" w:sz="8" w:space="0" w:color="000000"/>
        <w:bottom w:val="single" w:sz="8" w:space="0" w:color="000000"/>
      </w:pBdr>
      <w:shd w:val="clear" w:color="000000" w:fill="FFFFFF"/>
      <w:spacing w:beforeAutospacing="1" w:afterAutospacing="1"/>
      <w:textAlignment w:val="top"/>
    </w:pPr>
    <w:rPr>
      <w:color w:val="000000"/>
      <w:sz w:val="16"/>
      <w:szCs w:val="16"/>
    </w:rPr>
  </w:style>
  <w:style w:type="paragraph" w:customStyle="1" w:styleId="font7">
    <w:name w:val="font7"/>
    <w:basedOn w:val="13"/>
    <w:qFormat/>
    <w:rsid w:val="00DE1984"/>
    <w:pPr>
      <w:spacing w:beforeAutospacing="1" w:afterAutospacing="1"/>
    </w:pPr>
    <w:rPr>
      <w:b/>
      <w:bCs/>
      <w:color w:val="000000"/>
      <w:sz w:val="18"/>
      <w:szCs w:val="18"/>
    </w:rPr>
  </w:style>
  <w:style w:type="paragraph" w:customStyle="1" w:styleId="font8">
    <w:name w:val="font8"/>
    <w:basedOn w:val="13"/>
    <w:qFormat/>
    <w:rsid w:val="00DE1984"/>
    <w:pPr>
      <w:spacing w:beforeAutospacing="1" w:afterAutospacing="1"/>
    </w:pPr>
    <w:rPr>
      <w:i/>
      <w:iCs/>
      <w:color w:val="000000"/>
      <w:sz w:val="18"/>
      <w:szCs w:val="18"/>
    </w:rPr>
  </w:style>
  <w:style w:type="paragraph" w:customStyle="1" w:styleId="xl110">
    <w:name w:val="xl110"/>
    <w:basedOn w:val="13"/>
    <w:qFormat/>
    <w:rsid w:val="00DE1984"/>
    <w:pPr>
      <w:pBdr>
        <w:left w:val="single" w:sz="4" w:space="0" w:color="000000"/>
        <w:bottom w:val="single" w:sz="4" w:space="0" w:color="000000"/>
        <w:right w:val="single" w:sz="4" w:space="0" w:color="000000"/>
      </w:pBdr>
      <w:spacing w:beforeAutospacing="1" w:afterAutospacing="1"/>
      <w:textAlignment w:val="center"/>
    </w:pPr>
    <w:rPr>
      <w:color w:val="000000"/>
      <w:sz w:val="18"/>
      <w:szCs w:val="18"/>
    </w:rPr>
  </w:style>
  <w:style w:type="paragraph" w:customStyle="1" w:styleId="xl111">
    <w:name w:val="xl111"/>
    <w:basedOn w:val="13"/>
    <w:qFormat/>
    <w:rsid w:val="00DE1984"/>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12">
    <w:name w:val="xl112"/>
    <w:basedOn w:val="13"/>
    <w:qFormat/>
    <w:rsid w:val="00DE1984"/>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13">
    <w:name w:val="xl113"/>
    <w:basedOn w:val="13"/>
    <w:qFormat/>
    <w:rsid w:val="00DE1984"/>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14">
    <w:name w:val="xl114"/>
    <w:basedOn w:val="13"/>
    <w:qFormat/>
    <w:rsid w:val="00DE1984"/>
    <w:pPr>
      <w:pBdr>
        <w:top w:val="single" w:sz="4" w:space="0" w:color="000000"/>
        <w:left w:val="single" w:sz="4" w:space="0" w:color="000000"/>
        <w:right w:val="single" w:sz="4" w:space="0" w:color="000000"/>
      </w:pBdr>
      <w:spacing w:beforeAutospacing="1" w:afterAutospacing="1"/>
      <w:jc w:val="both"/>
      <w:textAlignment w:val="top"/>
    </w:pPr>
    <w:rPr>
      <w:sz w:val="18"/>
      <w:szCs w:val="18"/>
    </w:rPr>
  </w:style>
  <w:style w:type="paragraph" w:customStyle="1" w:styleId="xl115">
    <w:name w:val="xl115"/>
    <w:basedOn w:val="13"/>
    <w:qFormat/>
    <w:rsid w:val="00DE1984"/>
    <w:pPr>
      <w:pBdr>
        <w:left w:val="single" w:sz="4" w:space="0" w:color="000000"/>
        <w:right w:val="single" w:sz="4" w:space="0" w:color="000000"/>
      </w:pBdr>
      <w:spacing w:beforeAutospacing="1" w:afterAutospacing="1"/>
      <w:jc w:val="both"/>
      <w:textAlignment w:val="top"/>
    </w:pPr>
    <w:rPr>
      <w:sz w:val="18"/>
      <w:szCs w:val="18"/>
    </w:rPr>
  </w:style>
  <w:style w:type="paragraph" w:customStyle="1" w:styleId="xl116">
    <w:name w:val="xl116"/>
    <w:basedOn w:val="13"/>
    <w:qFormat/>
    <w:rsid w:val="00DE1984"/>
    <w:pPr>
      <w:pBdr>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17">
    <w:name w:val="xl117"/>
    <w:basedOn w:val="13"/>
    <w:qFormat/>
    <w:rsid w:val="00DE1984"/>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8">
    <w:name w:val="xl118"/>
    <w:basedOn w:val="13"/>
    <w:qFormat/>
    <w:rsid w:val="00DE1984"/>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9">
    <w:name w:val="xl119"/>
    <w:basedOn w:val="13"/>
    <w:qFormat/>
    <w:rsid w:val="00DE1984"/>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20">
    <w:name w:val="xl120"/>
    <w:basedOn w:val="13"/>
    <w:qFormat/>
    <w:rsid w:val="00DE1984"/>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1">
    <w:name w:val="xl121"/>
    <w:basedOn w:val="13"/>
    <w:qFormat/>
    <w:rsid w:val="00DE1984"/>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2">
    <w:name w:val="xl122"/>
    <w:basedOn w:val="13"/>
    <w:qFormat/>
    <w:rsid w:val="00DE1984"/>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3">
    <w:name w:val="xl123"/>
    <w:basedOn w:val="13"/>
    <w:qFormat/>
    <w:rsid w:val="00DE1984"/>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24">
    <w:name w:val="xl124"/>
    <w:basedOn w:val="13"/>
    <w:qFormat/>
    <w:rsid w:val="00DE1984"/>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center"/>
    </w:pPr>
    <w:rPr>
      <w:b/>
      <w:bCs/>
      <w:color w:val="000000"/>
      <w:sz w:val="18"/>
      <w:szCs w:val="18"/>
    </w:rPr>
  </w:style>
  <w:style w:type="paragraph" w:customStyle="1" w:styleId="xl125">
    <w:name w:val="xl125"/>
    <w:basedOn w:val="13"/>
    <w:qFormat/>
    <w:rsid w:val="00DE1984"/>
    <w:pPr>
      <w:pBdr>
        <w:top w:val="single" w:sz="4" w:space="0" w:color="000000"/>
        <w:left w:val="single" w:sz="4" w:space="0" w:color="000000"/>
        <w:bottom w:val="single" w:sz="4" w:space="0" w:color="000000"/>
        <w:right w:val="single" w:sz="4" w:space="0" w:color="000000"/>
      </w:pBdr>
      <w:shd w:val="clear" w:color="000000" w:fill="8DB4E2"/>
      <w:spacing w:beforeAutospacing="1" w:afterAutospacing="1"/>
      <w:textAlignment w:val="top"/>
    </w:pPr>
    <w:rPr>
      <w:b/>
      <w:bCs/>
      <w:color w:val="000000"/>
      <w:sz w:val="18"/>
      <w:szCs w:val="18"/>
    </w:rPr>
  </w:style>
  <w:style w:type="paragraph" w:customStyle="1" w:styleId="xl126">
    <w:name w:val="xl126"/>
    <w:basedOn w:val="13"/>
    <w:qFormat/>
    <w:rsid w:val="00DE1984"/>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27">
    <w:name w:val="xl127"/>
    <w:basedOn w:val="13"/>
    <w:qFormat/>
    <w:rsid w:val="00DE1984"/>
    <w:pPr>
      <w:pBdr>
        <w:top w:val="single" w:sz="4" w:space="0" w:color="000000"/>
        <w:left w:val="single" w:sz="4" w:space="0" w:color="000000"/>
        <w:right w:val="single" w:sz="4" w:space="0" w:color="000000"/>
      </w:pBdr>
      <w:spacing w:beforeAutospacing="1" w:afterAutospacing="1"/>
      <w:textAlignment w:val="top"/>
    </w:pPr>
    <w:rPr>
      <w:sz w:val="18"/>
      <w:szCs w:val="18"/>
    </w:rPr>
  </w:style>
  <w:style w:type="paragraph" w:customStyle="1" w:styleId="xl128">
    <w:name w:val="xl128"/>
    <w:basedOn w:val="13"/>
    <w:qFormat/>
    <w:rsid w:val="00DE1984"/>
    <w:pPr>
      <w:pBdr>
        <w:left w:val="single" w:sz="4" w:space="0" w:color="000000"/>
        <w:right w:val="single" w:sz="4" w:space="0" w:color="000000"/>
      </w:pBdr>
      <w:spacing w:beforeAutospacing="1" w:afterAutospacing="1"/>
      <w:textAlignment w:val="top"/>
    </w:pPr>
    <w:rPr>
      <w:sz w:val="18"/>
      <w:szCs w:val="18"/>
    </w:rPr>
  </w:style>
  <w:style w:type="paragraph" w:customStyle="1" w:styleId="xl129">
    <w:name w:val="xl129"/>
    <w:basedOn w:val="13"/>
    <w:qFormat/>
    <w:rsid w:val="00DE1984"/>
    <w:pPr>
      <w:pBdr>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30">
    <w:name w:val="xl130"/>
    <w:basedOn w:val="13"/>
    <w:qFormat/>
    <w:rsid w:val="00DE1984"/>
    <w:pPr>
      <w:pBdr>
        <w:top w:val="single" w:sz="4" w:space="0" w:color="000000"/>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1">
    <w:name w:val="xl131"/>
    <w:basedOn w:val="13"/>
    <w:qFormat/>
    <w:rsid w:val="00DE1984"/>
    <w:pPr>
      <w:pBdr>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2">
    <w:name w:val="xl132"/>
    <w:basedOn w:val="13"/>
    <w:qFormat/>
    <w:rsid w:val="00DE1984"/>
    <w:pPr>
      <w:pBdr>
        <w:left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3">
    <w:name w:val="xl133"/>
    <w:basedOn w:val="13"/>
    <w:qFormat/>
    <w:rsid w:val="00DE1984"/>
    <w:pPr>
      <w:pBdr>
        <w:top w:val="single" w:sz="4" w:space="0" w:color="000000"/>
        <w:bottom w:val="single" w:sz="4" w:space="0" w:color="000000"/>
        <w:right w:val="single" w:sz="4" w:space="0" w:color="000000"/>
      </w:pBdr>
      <w:shd w:val="clear" w:color="000000" w:fill="D9D9D9"/>
      <w:spacing w:beforeAutospacing="1" w:afterAutospacing="1"/>
      <w:textAlignment w:val="center"/>
    </w:pPr>
    <w:rPr>
      <w:color w:val="000000"/>
      <w:sz w:val="18"/>
      <w:szCs w:val="18"/>
    </w:rPr>
  </w:style>
  <w:style w:type="paragraph" w:customStyle="1" w:styleId="xl134">
    <w:name w:val="xl134"/>
    <w:basedOn w:val="13"/>
    <w:qFormat/>
    <w:rsid w:val="00DE1984"/>
    <w:pPr>
      <w:pBdr>
        <w:top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5">
    <w:name w:val="xl135"/>
    <w:basedOn w:val="13"/>
    <w:qFormat/>
    <w:rsid w:val="00DE1984"/>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36">
    <w:name w:val="xl136"/>
    <w:basedOn w:val="13"/>
    <w:qFormat/>
    <w:rsid w:val="00DE198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37">
    <w:name w:val="xl137"/>
    <w:basedOn w:val="13"/>
    <w:qFormat/>
    <w:rsid w:val="00DE1984"/>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8">
    <w:name w:val="xl138"/>
    <w:basedOn w:val="13"/>
    <w:qFormat/>
    <w:rsid w:val="00DE1984"/>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9">
    <w:name w:val="xl139"/>
    <w:basedOn w:val="13"/>
    <w:qFormat/>
    <w:rsid w:val="00DE1984"/>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40">
    <w:name w:val="xl140"/>
    <w:basedOn w:val="13"/>
    <w:qFormat/>
    <w:rsid w:val="00DE1984"/>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1">
    <w:name w:val="xl141"/>
    <w:basedOn w:val="13"/>
    <w:qFormat/>
    <w:rsid w:val="00DE1984"/>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2">
    <w:name w:val="xl142"/>
    <w:basedOn w:val="13"/>
    <w:qFormat/>
    <w:rsid w:val="00DE1984"/>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3">
    <w:name w:val="xl143"/>
    <w:basedOn w:val="13"/>
    <w:qFormat/>
    <w:rsid w:val="00DE1984"/>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textAlignment w:val="top"/>
    </w:pPr>
    <w:rPr>
      <w:b/>
      <w:bCs/>
      <w:color w:val="000000"/>
      <w:sz w:val="18"/>
      <w:szCs w:val="18"/>
    </w:rPr>
  </w:style>
  <w:style w:type="paragraph" w:customStyle="1" w:styleId="xl144">
    <w:name w:val="xl144"/>
    <w:basedOn w:val="13"/>
    <w:qFormat/>
    <w:rsid w:val="00DE1984"/>
    <w:pPr>
      <w:pBdr>
        <w:top w:val="single" w:sz="4" w:space="0" w:color="000000"/>
        <w:left w:val="single" w:sz="4" w:space="0" w:color="000000"/>
        <w:right w:val="single" w:sz="4" w:space="0" w:color="000000"/>
      </w:pBdr>
      <w:spacing w:beforeAutospacing="1" w:afterAutospacing="1"/>
      <w:textAlignment w:val="top"/>
    </w:pPr>
    <w:rPr>
      <w:color w:val="000000"/>
      <w:sz w:val="18"/>
      <w:szCs w:val="18"/>
    </w:rPr>
  </w:style>
  <w:style w:type="paragraph" w:customStyle="1" w:styleId="xl145">
    <w:name w:val="xl145"/>
    <w:basedOn w:val="13"/>
    <w:qFormat/>
    <w:rsid w:val="00DE1984"/>
    <w:pPr>
      <w:pBdr>
        <w:left w:val="single" w:sz="4" w:space="0" w:color="000000"/>
        <w:bottom w:val="single" w:sz="4" w:space="0" w:color="000000"/>
        <w:right w:val="single" w:sz="4" w:space="0" w:color="000000"/>
      </w:pBdr>
      <w:spacing w:beforeAutospacing="1" w:afterAutospacing="1"/>
      <w:textAlignment w:val="top"/>
    </w:pPr>
    <w:rPr>
      <w:color w:val="000000"/>
      <w:sz w:val="18"/>
      <w:szCs w:val="18"/>
    </w:rPr>
  </w:style>
  <w:style w:type="paragraph" w:customStyle="1" w:styleId="xl146">
    <w:name w:val="xl146"/>
    <w:basedOn w:val="13"/>
    <w:qFormat/>
    <w:rsid w:val="00DE1984"/>
    <w:pPr>
      <w:pBdr>
        <w:top w:val="single" w:sz="4" w:space="0" w:color="000000"/>
        <w:left w:val="single" w:sz="4" w:space="0" w:color="000000"/>
        <w:right w:val="single" w:sz="4" w:space="0" w:color="000000"/>
      </w:pBdr>
      <w:spacing w:beforeAutospacing="1" w:afterAutospacing="1"/>
      <w:jc w:val="center"/>
    </w:pPr>
    <w:rPr>
      <w:sz w:val="18"/>
      <w:szCs w:val="18"/>
    </w:rPr>
  </w:style>
  <w:style w:type="paragraph" w:customStyle="1" w:styleId="xl147">
    <w:name w:val="xl147"/>
    <w:basedOn w:val="13"/>
    <w:qFormat/>
    <w:rsid w:val="00DE1984"/>
    <w:pPr>
      <w:pBdr>
        <w:left w:val="single" w:sz="4" w:space="0" w:color="000000"/>
        <w:right w:val="single" w:sz="4" w:space="0" w:color="000000"/>
      </w:pBdr>
      <w:spacing w:beforeAutospacing="1" w:afterAutospacing="1"/>
      <w:jc w:val="center"/>
    </w:pPr>
    <w:rPr>
      <w:sz w:val="18"/>
      <w:szCs w:val="18"/>
    </w:rPr>
  </w:style>
  <w:style w:type="paragraph" w:customStyle="1" w:styleId="xl148">
    <w:name w:val="xl148"/>
    <w:basedOn w:val="13"/>
    <w:qFormat/>
    <w:rsid w:val="00DE1984"/>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customStyle="1" w:styleId="xl149">
    <w:name w:val="xl149"/>
    <w:basedOn w:val="13"/>
    <w:qFormat/>
    <w:rsid w:val="00DE1984"/>
    <w:pPr>
      <w:pBdr>
        <w:left w:val="single" w:sz="4" w:space="0" w:color="000000"/>
        <w:right w:val="single" w:sz="4" w:space="0" w:color="000000"/>
      </w:pBdr>
      <w:spacing w:beforeAutospacing="1" w:afterAutospacing="1"/>
      <w:textAlignment w:val="top"/>
    </w:pPr>
    <w:rPr>
      <w:color w:val="000000"/>
      <w:sz w:val="18"/>
      <w:szCs w:val="18"/>
    </w:rPr>
  </w:style>
  <w:style w:type="paragraph" w:customStyle="1" w:styleId="xl150">
    <w:name w:val="xl150"/>
    <w:basedOn w:val="13"/>
    <w:qFormat/>
    <w:rsid w:val="00DE1984"/>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51">
    <w:name w:val="xl151"/>
    <w:basedOn w:val="13"/>
    <w:qFormat/>
    <w:rsid w:val="00DE1984"/>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52">
    <w:name w:val="xl152"/>
    <w:basedOn w:val="13"/>
    <w:qFormat/>
    <w:rsid w:val="00DE1984"/>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53">
    <w:name w:val="xl153"/>
    <w:basedOn w:val="13"/>
    <w:qFormat/>
    <w:rsid w:val="00DE1984"/>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4">
    <w:name w:val="xl154"/>
    <w:basedOn w:val="13"/>
    <w:qFormat/>
    <w:rsid w:val="00DE1984"/>
    <w:pPr>
      <w:pBdr>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5">
    <w:name w:val="xl155"/>
    <w:basedOn w:val="13"/>
    <w:qFormat/>
    <w:rsid w:val="00DE1984"/>
    <w:pPr>
      <w:pBdr>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6">
    <w:name w:val="xl156"/>
    <w:basedOn w:val="13"/>
    <w:qFormat/>
    <w:rsid w:val="00DE1984"/>
    <w:pPr>
      <w:pBdr>
        <w:left w:val="single" w:sz="4" w:space="0" w:color="000000"/>
        <w:right w:val="single" w:sz="4" w:space="0" w:color="000000"/>
      </w:pBdr>
      <w:spacing w:beforeAutospacing="1" w:afterAutospacing="1"/>
    </w:pPr>
    <w:rPr>
      <w:sz w:val="18"/>
      <w:szCs w:val="18"/>
    </w:rPr>
  </w:style>
  <w:style w:type="paragraph" w:customStyle="1" w:styleId="xl157">
    <w:name w:val="xl157"/>
    <w:basedOn w:val="13"/>
    <w:qFormat/>
    <w:rsid w:val="00DE1984"/>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58">
    <w:name w:val="xl158"/>
    <w:basedOn w:val="13"/>
    <w:qFormat/>
    <w:rsid w:val="00DE1984"/>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b/>
      <w:bCs/>
      <w:color w:val="000000"/>
      <w:sz w:val="18"/>
      <w:szCs w:val="18"/>
    </w:rPr>
  </w:style>
  <w:style w:type="paragraph" w:customStyle="1" w:styleId="xl159">
    <w:name w:val="xl159"/>
    <w:basedOn w:val="13"/>
    <w:qFormat/>
    <w:rsid w:val="00DE1984"/>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top"/>
    </w:pPr>
    <w:rPr>
      <w:b/>
      <w:bCs/>
      <w:color w:val="000000"/>
      <w:sz w:val="18"/>
      <w:szCs w:val="18"/>
    </w:rPr>
  </w:style>
  <w:style w:type="paragraph" w:customStyle="1" w:styleId="xl160">
    <w:name w:val="xl160"/>
    <w:basedOn w:val="13"/>
    <w:qFormat/>
    <w:rsid w:val="00DE1984"/>
    <w:pPr>
      <w:pBdr>
        <w:top w:val="single" w:sz="8"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61">
    <w:name w:val="xl161"/>
    <w:basedOn w:val="13"/>
    <w:qFormat/>
    <w:rsid w:val="00DE1984"/>
    <w:pPr>
      <w:pBdr>
        <w:top w:val="single" w:sz="4" w:space="0" w:color="000000"/>
        <w:left w:val="single" w:sz="4" w:space="0" w:color="000000"/>
        <w:right w:val="single" w:sz="4" w:space="0" w:color="000000"/>
      </w:pBdr>
      <w:spacing w:beforeAutospacing="1" w:afterAutospacing="1"/>
      <w:jc w:val="center"/>
      <w:textAlignment w:val="center"/>
    </w:pPr>
    <w:rPr>
      <w:sz w:val="18"/>
      <w:szCs w:val="18"/>
    </w:rPr>
  </w:style>
  <w:style w:type="paragraph" w:customStyle="1" w:styleId="xl162">
    <w:name w:val="xl162"/>
    <w:basedOn w:val="13"/>
    <w:qFormat/>
    <w:rsid w:val="00DE1984"/>
    <w:pPr>
      <w:pBdr>
        <w:left w:val="single" w:sz="4" w:space="0" w:color="000000"/>
        <w:right w:val="single" w:sz="4" w:space="0" w:color="000000"/>
      </w:pBdr>
      <w:spacing w:beforeAutospacing="1" w:afterAutospacing="1"/>
      <w:jc w:val="center"/>
      <w:textAlignment w:val="center"/>
    </w:pPr>
    <w:rPr>
      <w:sz w:val="18"/>
      <w:szCs w:val="18"/>
    </w:rPr>
  </w:style>
  <w:style w:type="paragraph" w:customStyle="1" w:styleId="xl163">
    <w:name w:val="xl163"/>
    <w:basedOn w:val="13"/>
    <w:qFormat/>
    <w:rsid w:val="00DE1984"/>
    <w:pPr>
      <w:pBdr>
        <w:left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64">
    <w:name w:val="xl164"/>
    <w:basedOn w:val="13"/>
    <w:qFormat/>
    <w:rsid w:val="00DE1984"/>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5">
    <w:name w:val="xl165"/>
    <w:basedOn w:val="13"/>
    <w:qFormat/>
    <w:rsid w:val="00DE1984"/>
    <w:pPr>
      <w:pBdr>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6">
    <w:name w:val="xl166"/>
    <w:basedOn w:val="13"/>
    <w:qFormat/>
    <w:rsid w:val="00DE1984"/>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7">
    <w:name w:val="xl167"/>
    <w:basedOn w:val="13"/>
    <w:qFormat/>
    <w:rsid w:val="00DE198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customStyle="1" w:styleId="xl168">
    <w:name w:val="xl168"/>
    <w:basedOn w:val="13"/>
    <w:qFormat/>
    <w:rsid w:val="00DE198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69">
    <w:name w:val="xl169"/>
    <w:basedOn w:val="13"/>
    <w:qFormat/>
    <w:rsid w:val="00DE1984"/>
    <w:pPr>
      <w:pBdr>
        <w:top w:val="single" w:sz="4" w:space="0" w:color="000000"/>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0">
    <w:name w:val="xl170"/>
    <w:basedOn w:val="13"/>
    <w:qFormat/>
    <w:rsid w:val="00DE1984"/>
    <w:pPr>
      <w:pBdr>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1">
    <w:name w:val="xl171"/>
    <w:basedOn w:val="13"/>
    <w:qFormat/>
    <w:rsid w:val="00DE1984"/>
    <w:pPr>
      <w:pBdr>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2">
    <w:name w:val="xl172"/>
    <w:basedOn w:val="13"/>
    <w:qFormat/>
    <w:rsid w:val="00DE1984"/>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73">
    <w:name w:val="xl173"/>
    <w:basedOn w:val="13"/>
    <w:qFormat/>
    <w:rsid w:val="00DE1984"/>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4">
    <w:name w:val="xl174"/>
    <w:basedOn w:val="13"/>
    <w:qFormat/>
    <w:rsid w:val="00DE1984"/>
    <w:pPr>
      <w:pBdr>
        <w:top w:val="single" w:sz="4" w:space="0" w:color="000000"/>
        <w:bottom w:val="single" w:sz="4" w:space="0" w:color="000000"/>
        <w:right w:val="single" w:sz="4" w:space="0" w:color="000000"/>
      </w:pBdr>
      <w:spacing w:beforeAutospacing="1" w:afterAutospacing="1"/>
      <w:textAlignment w:val="center"/>
    </w:pPr>
    <w:rPr>
      <w:b/>
      <w:bCs/>
      <w:color w:val="000000"/>
      <w:sz w:val="18"/>
      <w:szCs w:val="18"/>
    </w:rPr>
  </w:style>
  <w:style w:type="paragraph" w:customStyle="1" w:styleId="xl175">
    <w:name w:val="xl175"/>
    <w:basedOn w:val="13"/>
    <w:qFormat/>
    <w:rsid w:val="00DE1984"/>
    <w:pPr>
      <w:pBdr>
        <w:top w:val="single" w:sz="4" w:space="0" w:color="000000"/>
        <w:left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6">
    <w:name w:val="xl176"/>
    <w:basedOn w:val="13"/>
    <w:qFormat/>
    <w:rsid w:val="00DE1984"/>
    <w:pPr>
      <w:pBdr>
        <w:left w:val="single" w:sz="4" w:space="0" w:color="000000"/>
        <w:bottom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7">
    <w:name w:val="xl177"/>
    <w:basedOn w:val="13"/>
    <w:qFormat/>
    <w:rsid w:val="00DE1984"/>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right"/>
      <w:textAlignment w:val="center"/>
    </w:pPr>
    <w:rPr>
      <w:b/>
      <w:bCs/>
      <w:color w:val="000000"/>
      <w:sz w:val="18"/>
      <w:szCs w:val="18"/>
    </w:rPr>
  </w:style>
  <w:style w:type="paragraph" w:customStyle="1" w:styleId="xl178">
    <w:name w:val="xl178"/>
    <w:basedOn w:val="13"/>
    <w:qFormat/>
    <w:rsid w:val="00DE1984"/>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color w:val="000000"/>
      <w:sz w:val="18"/>
      <w:szCs w:val="18"/>
    </w:rPr>
  </w:style>
  <w:style w:type="paragraph" w:styleId="afff5">
    <w:name w:val="Body Text Indent"/>
    <w:basedOn w:val="af4"/>
    <w:link w:val="1f0"/>
    <w:qFormat/>
    <w:rsid w:val="00DE1984"/>
    <w:pPr>
      <w:suppressAutoHyphens/>
      <w:spacing w:after="120" w:line="276" w:lineRule="auto"/>
      <w:ind w:firstLine="210"/>
      <w:jc w:val="left"/>
      <w:textAlignment w:val="baseline"/>
    </w:pPr>
    <w:rPr>
      <w:rFonts w:ascii="Calibri" w:eastAsia="Calibri" w:hAnsi="Calibri" w:cstheme="minorBidi"/>
      <w:sz w:val="24"/>
      <w:szCs w:val="24"/>
      <w:lang w:eastAsia="en-US"/>
    </w:rPr>
  </w:style>
  <w:style w:type="character" w:customStyle="1" w:styleId="29">
    <w:name w:val="Основной текст с отступом Знак2"/>
    <w:basedOn w:val="a0"/>
    <w:uiPriority w:val="99"/>
    <w:semiHidden/>
    <w:rsid w:val="00DE1984"/>
    <w:rPr>
      <w:rFonts w:ascii="Times New Roman" w:eastAsia="Times New Roman" w:hAnsi="Times New Roman" w:cs="Times New Roman"/>
      <w:color w:val="000000"/>
      <w:kern w:val="28"/>
      <w:sz w:val="20"/>
      <w:szCs w:val="20"/>
      <w:lang w:eastAsia="ru-RU"/>
    </w:rPr>
  </w:style>
  <w:style w:type="paragraph" w:styleId="aff9">
    <w:name w:val="endnote text"/>
    <w:basedOn w:val="13"/>
    <w:link w:val="aff8"/>
    <w:uiPriority w:val="99"/>
    <w:unhideWhenUsed/>
    <w:rsid w:val="00DE1984"/>
    <w:rPr>
      <w:rFonts w:asciiTheme="minorHAnsi" w:eastAsiaTheme="minorHAnsi" w:hAnsiTheme="minorHAnsi" w:cstheme="minorBidi"/>
      <w:color w:val="auto"/>
      <w:sz w:val="22"/>
      <w:szCs w:val="22"/>
      <w:lang w:eastAsia="en-US"/>
    </w:rPr>
  </w:style>
  <w:style w:type="character" w:customStyle="1" w:styleId="1fa">
    <w:name w:val="Текст концевой сноски Знак1"/>
    <w:basedOn w:val="a0"/>
    <w:uiPriority w:val="99"/>
    <w:semiHidden/>
    <w:rsid w:val="00DE1984"/>
    <w:rPr>
      <w:rFonts w:ascii="Times New Roman" w:eastAsia="Times New Roman" w:hAnsi="Times New Roman" w:cs="Times New Roman"/>
      <w:color w:val="000000"/>
      <w:kern w:val="28"/>
      <w:sz w:val="20"/>
      <w:szCs w:val="20"/>
      <w:lang w:eastAsia="ru-RU"/>
    </w:rPr>
  </w:style>
  <w:style w:type="paragraph" w:customStyle="1" w:styleId="tekstob">
    <w:name w:val="tekstob"/>
    <w:basedOn w:val="13"/>
    <w:uiPriority w:val="99"/>
    <w:qFormat/>
    <w:rsid w:val="00DE1984"/>
    <w:pPr>
      <w:spacing w:beforeAutospacing="1" w:afterAutospacing="1"/>
    </w:pPr>
  </w:style>
  <w:style w:type="paragraph" w:customStyle="1" w:styleId="tekstvlev">
    <w:name w:val="tekstvlev"/>
    <w:basedOn w:val="13"/>
    <w:uiPriority w:val="99"/>
    <w:qFormat/>
    <w:rsid w:val="00DE1984"/>
    <w:pPr>
      <w:spacing w:beforeAutospacing="1" w:afterAutospacing="1"/>
    </w:pPr>
  </w:style>
  <w:style w:type="paragraph" w:customStyle="1" w:styleId="affff2">
    <w:name w:val="Знак"/>
    <w:basedOn w:val="13"/>
    <w:qFormat/>
    <w:rsid w:val="00DE1984"/>
    <w:pPr>
      <w:spacing w:beforeAutospacing="1" w:afterAutospacing="1"/>
    </w:pPr>
    <w:rPr>
      <w:rFonts w:ascii="Tahoma" w:hAnsi="Tahoma"/>
      <w:lang w:val="en-US" w:eastAsia="en-US"/>
    </w:rPr>
  </w:style>
  <w:style w:type="paragraph" w:styleId="affff3">
    <w:name w:val="Revision"/>
    <w:uiPriority w:val="99"/>
    <w:qFormat/>
    <w:rsid w:val="00DE1984"/>
    <w:pPr>
      <w:suppressAutoHyphens/>
      <w:spacing w:after="0" w:line="240" w:lineRule="auto"/>
    </w:pPr>
    <w:rPr>
      <w:rFonts w:ascii="Times New Roman" w:eastAsia="Times New Roman" w:hAnsi="Times New Roman" w:cs="Times New Roman"/>
      <w:sz w:val="20"/>
      <w:szCs w:val="20"/>
      <w:lang w:eastAsia="ru-RU"/>
    </w:rPr>
  </w:style>
  <w:style w:type="paragraph" w:styleId="2a">
    <w:name w:val="Quote"/>
    <w:basedOn w:val="13"/>
    <w:next w:val="13"/>
    <w:link w:val="221"/>
    <w:uiPriority w:val="29"/>
    <w:qFormat/>
    <w:rsid w:val="00DE1984"/>
    <w:rPr>
      <w:i/>
      <w:iCs/>
      <w:color w:val="000000"/>
    </w:rPr>
  </w:style>
  <w:style w:type="character" w:customStyle="1" w:styleId="221">
    <w:name w:val="Цитата 2 Знак2"/>
    <w:basedOn w:val="a0"/>
    <w:link w:val="2a"/>
    <w:uiPriority w:val="29"/>
    <w:rsid w:val="00DE1984"/>
    <w:rPr>
      <w:rFonts w:ascii="Times New Roman" w:eastAsia="Times New Roman" w:hAnsi="Times New Roman" w:cs="Times New Roman"/>
      <w:i/>
      <w:iCs/>
      <w:color w:val="000000"/>
      <w:sz w:val="20"/>
      <w:szCs w:val="20"/>
      <w:lang w:eastAsia="zh-CN"/>
    </w:rPr>
  </w:style>
  <w:style w:type="paragraph" w:styleId="affff4">
    <w:name w:val="Intense Quote"/>
    <w:basedOn w:val="13"/>
    <w:next w:val="13"/>
    <w:link w:val="2b"/>
    <w:uiPriority w:val="30"/>
    <w:qFormat/>
    <w:rsid w:val="00DE1984"/>
    <w:pPr>
      <w:pBdr>
        <w:bottom w:val="single" w:sz="4" w:space="4" w:color="4F81BD"/>
      </w:pBdr>
      <w:spacing w:before="200" w:after="280"/>
      <w:ind w:left="936" w:right="936"/>
    </w:pPr>
    <w:rPr>
      <w:b/>
      <w:bCs/>
      <w:i/>
      <w:iCs/>
      <w:color w:val="4F81BD"/>
    </w:rPr>
  </w:style>
  <w:style w:type="character" w:customStyle="1" w:styleId="2b">
    <w:name w:val="Выделенная цитата Знак2"/>
    <w:basedOn w:val="a0"/>
    <w:link w:val="affff4"/>
    <w:uiPriority w:val="30"/>
    <w:rsid w:val="00DE1984"/>
    <w:rPr>
      <w:rFonts w:ascii="Times New Roman" w:eastAsia="Times New Roman" w:hAnsi="Times New Roman" w:cs="Times New Roman"/>
      <w:b/>
      <w:bCs/>
      <w:i/>
      <w:iCs/>
      <w:color w:val="4F81BD"/>
      <w:sz w:val="20"/>
      <w:szCs w:val="20"/>
      <w:lang w:eastAsia="zh-CN"/>
    </w:rPr>
  </w:style>
  <w:style w:type="paragraph" w:styleId="affff5">
    <w:name w:val="TOC Heading"/>
    <w:basedOn w:val="10"/>
    <w:next w:val="13"/>
    <w:uiPriority w:val="39"/>
    <w:qFormat/>
    <w:rsid w:val="00DE1984"/>
    <w:pPr>
      <w:keepLines/>
      <w:suppressAutoHyphens/>
      <w:spacing w:before="480" w:after="0"/>
      <w:jc w:val="both"/>
      <w:textAlignment w:val="baseline"/>
      <w:outlineLvl w:val="9"/>
    </w:pPr>
    <w:rPr>
      <w:rFonts w:ascii="Cambria" w:hAnsi="Cambria" w:cs="Times New Roman"/>
      <w:color w:val="365F91"/>
      <w:kern w:val="0"/>
      <w:sz w:val="28"/>
      <w:szCs w:val="28"/>
      <w:lang w:eastAsia="zh-CN"/>
    </w:rPr>
  </w:style>
  <w:style w:type="paragraph" w:customStyle="1" w:styleId="2c">
    <w:name w:val="Знак2"/>
    <w:basedOn w:val="13"/>
    <w:qFormat/>
    <w:rsid w:val="00DE1984"/>
    <w:pPr>
      <w:spacing w:after="160" w:line="240" w:lineRule="exact"/>
    </w:pPr>
    <w:rPr>
      <w:rFonts w:ascii="Verdana" w:hAnsi="Verdana"/>
      <w:lang w:val="en-US" w:eastAsia="en-US"/>
    </w:rPr>
  </w:style>
  <w:style w:type="paragraph" w:customStyle="1" w:styleId="affff6">
    <w:name w:val="_Текст"/>
    <w:basedOn w:val="13"/>
    <w:qFormat/>
    <w:rsid w:val="00DE1984"/>
    <w:pPr>
      <w:ind w:right="454" w:firstLine="720"/>
      <w:jc w:val="both"/>
    </w:pPr>
    <w:rPr>
      <w:sz w:val="28"/>
    </w:rPr>
  </w:style>
  <w:style w:type="paragraph" w:customStyle="1" w:styleId="2d">
    <w:name w:val="Абзац списка2"/>
    <w:basedOn w:val="13"/>
    <w:qFormat/>
    <w:rsid w:val="00DE1984"/>
    <w:pPr>
      <w:ind w:left="720"/>
    </w:pPr>
    <w:rPr>
      <w:rFonts w:ascii="Calibri" w:hAnsi="Calibri"/>
      <w:sz w:val="22"/>
      <w:szCs w:val="22"/>
      <w:lang w:eastAsia="en-US"/>
    </w:rPr>
  </w:style>
  <w:style w:type="paragraph" w:customStyle="1" w:styleId="35">
    <w:name w:val="Знак3"/>
    <w:basedOn w:val="13"/>
    <w:qFormat/>
    <w:rsid w:val="00DE1984"/>
    <w:pPr>
      <w:widowControl w:val="0"/>
      <w:spacing w:after="160" w:line="240" w:lineRule="exact"/>
    </w:pPr>
    <w:rPr>
      <w:rFonts w:ascii="Verdana" w:hAnsi="Verdana"/>
      <w:lang w:val="en-US" w:eastAsia="en-US"/>
    </w:rPr>
  </w:style>
  <w:style w:type="paragraph" w:customStyle="1" w:styleId="1fb">
    <w:name w:val="Знак1"/>
    <w:basedOn w:val="13"/>
    <w:qFormat/>
    <w:rsid w:val="00DE1984"/>
    <w:pPr>
      <w:widowControl w:val="0"/>
      <w:spacing w:after="160" w:line="240" w:lineRule="exact"/>
    </w:pPr>
    <w:rPr>
      <w:rFonts w:ascii="Verdana" w:hAnsi="Verdana"/>
      <w:lang w:val="en-US" w:eastAsia="en-US"/>
    </w:rPr>
  </w:style>
  <w:style w:type="paragraph" w:customStyle="1" w:styleId="260">
    <w:name w:val="Основной текст26"/>
    <w:basedOn w:val="13"/>
    <w:qFormat/>
    <w:rsid w:val="00DE1984"/>
    <w:pPr>
      <w:shd w:val="clear" w:color="auto" w:fill="FFFFFF"/>
      <w:spacing w:line="0" w:lineRule="atLeast"/>
      <w:ind w:hanging="360"/>
    </w:pPr>
    <w:rPr>
      <w:color w:val="000000"/>
      <w:sz w:val="18"/>
      <w:szCs w:val="18"/>
    </w:rPr>
  </w:style>
  <w:style w:type="paragraph" w:customStyle="1" w:styleId="affff7">
    <w:name w:val="Нормальный (таблица)"/>
    <w:basedOn w:val="13"/>
    <w:next w:val="13"/>
    <w:uiPriority w:val="99"/>
    <w:qFormat/>
    <w:rsid w:val="00DE1984"/>
    <w:pPr>
      <w:widowControl w:val="0"/>
      <w:jc w:val="both"/>
    </w:pPr>
    <w:rPr>
      <w:rFonts w:ascii="Arial" w:hAnsi="Arial" w:cs="Arial"/>
    </w:rPr>
  </w:style>
  <w:style w:type="paragraph" w:customStyle="1" w:styleId="affff8">
    <w:name w:val="Прижатый влево"/>
    <w:basedOn w:val="13"/>
    <w:next w:val="13"/>
    <w:uiPriority w:val="99"/>
    <w:qFormat/>
    <w:rsid w:val="00DE1984"/>
    <w:pPr>
      <w:widowControl w:val="0"/>
    </w:pPr>
    <w:rPr>
      <w:rFonts w:ascii="Arial" w:hAnsi="Arial" w:cs="Arial"/>
    </w:rPr>
  </w:style>
  <w:style w:type="paragraph" w:customStyle="1" w:styleId="ConsPlusTitle">
    <w:name w:val="ConsPlusTitle"/>
    <w:uiPriority w:val="99"/>
    <w:qFormat/>
    <w:rsid w:val="00DE1984"/>
    <w:pPr>
      <w:suppressAutoHyphens/>
      <w:spacing w:after="0" w:line="240" w:lineRule="auto"/>
    </w:pPr>
    <w:rPr>
      <w:rFonts w:ascii="Times New Roman" w:eastAsia="Times New Roman" w:hAnsi="Times New Roman" w:cs="Times New Roman"/>
      <w:b/>
      <w:bCs/>
      <w:sz w:val="28"/>
      <w:szCs w:val="28"/>
      <w:lang w:eastAsia="ru-RU"/>
    </w:rPr>
  </w:style>
  <w:style w:type="paragraph" w:customStyle="1" w:styleId="affff9">
    <w:name w:val="Обычный НИОКР Знак"/>
    <w:basedOn w:val="13"/>
    <w:uiPriority w:val="99"/>
    <w:qFormat/>
    <w:rsid w:val="00DE1984"/>
    <w:pPr>
      <w:spacing w:after="160" w:line="240" w:lineRule="exact"/>
    </w:pPr>
    <w:rPr>
      <w:rFonts w:ascii="Verdana" w:hAnsi="Verdana"/>
      <w:lang w:val="en-US" w:eastAsia="en-US"/>
    </w:rPr>
  </w:style>
  <w:style w:type="paragraph" w:styleId="27">
    <w:name w:val="Body Text 2"/>
    <w:basedOn w:val="13"/>
    <w:link w:val="26"/>
    <w:qFormat/>
    <w:rsid w:val="00DE1984"/>
    <w:pPr>
      <w:jc w:val="center"/>
    </w:pPr>
    <w:rPr>
      <w:rFonts w:asciiTheme="minorHAnsi" w:eastAsiaTheme="minorHAnsi" w:hAnsiTheme="minorHAnsi" w:cstheme="minorBidi"/>
      <w:color w:val="auto"/>
      <w:sz w:val="24"/>
      <w:szCs w:val="24"/>
      <w:lang w:eastAsia="en-US"/>
    </w:rPr>
  </w:style>
  <w:style w:type="character" w:customStyle="1" w:styleId="214">
    <w:name w:val="Основной текст 2 Знак1"/>
    <w:basedOn w:val="a0"/>
    <w:uiPriority w:val="99"/>
    <w:semiHidden/>
    <w:rsid w:val="00DE1984"/>
    <w:rPr>
      <w:rFonts w:ascii="Times New Roman" w:eastAsia="Times New Roman" w:hAnsi="Times New Roman" w:cs="Times New Roman"/>
      <w:color w:val="000000"/>
      <w:kern w:val="28"/>
      <w:sz w:val="20"/>
      <w:szCs w:val="20"/>
      <w:lang w:eastAsia="ru-RU"/>
    </w:rPr>
  </w:style>
  <w:style w:type="paragraph" w:styleId="36">
    <w:name w:val="List Bullet 3"/>
    <w:basedOn w:val="13"/>
    <w:rsid w:val="00DE1984"/>
    <w:pPr>
      <w:ind w:left="566" w:hanging="283"/>
    </w:pPr>
  </w:style>
  <w:style w:type="paragraph" w:styleId="afff7">
    <w:name w:val="Plain Text"/>
    <w:basedOn w:val="13"/>
    <w:link w:val="afff6"/>
    <w:uiPriority w:val="99"/>
    <w:unhideWhenUsed/>
    <w:qFormat/>
    <w:rsid w:val="00DE1984"/>
    <w:rPr>
      <w:rFonts w:ascii="Calibri" w:eastAsia="Calibri" w:hAnsi="Calibri" w:cstheme="minorBidi"/>
      <w:color w:val="auto"/>
      <w:sz w:val="22"/>
      <w:szCs w:val="21"/>
      <w:lang w:eastAsia="en-US"/>
    </w:rPr>
  </w:style>
  <w:style w:type="character" w:customStyle="1" w:styleId="1fc">
    <w:name w:val="Текст Знак1"/>
    <w:basedOn w:val="a0"/>
    <w:uiPriority w:val="99"/>
    <w:semiHidden/>
    <w:rsid w:val="00DE1984"/>
    <w:rPr>
      <w:rFonts w:ascii="Consolas" w:eastAsia="Times New Roman" w:hAnsi="Consolas" w:cs="Times New Roman"/>
      <w:color w:val="000000"/>
      <w:kern w:val="28"/>
      <w:sz w:val="21"/>
      <w:szCs w:val="21"/>
      <w:lang w:eastAsia="ru-RU"/>
    </w:rPr>
  </w:style>
  <w:style w:type="paragraph" w:customStyle="1" w:styleId="font9">
    <w:name w:val="font9"/>
    <w:basedOn w:val="13"/>
    <w:qFormat/>
    <w:rsid w:val="00DE1984"/>
    <w:pPr>
      <w:spacing w:beforeAutospacing="1" w:afterAutospacing="1"/>
    </w:pPr>
    <w:rPr>
      <w:rFonts w:ascii="Tahoma" w:hAnsi="Tahoma" w:cs="Tahoma"/>
      <w:b/>
      <w:bCs/>
      <w:color w:val="000000"/>
    </w:rPr>
  </w:style>
  <w:style w:type="paragraph" w:customStyle="1" w:styleId="font10">
    <w:name w:val="font10"/>
    <w:basedOn w:val="13"/>
    <w:qFormat/>
    <w:rsid w:val="00DE1984"/>
    <w:pPr>
      <w:spacing w:beforeAutospacing="1" w:afterAutospacing="1"/>
    </w:pPr>
    <w:rPr>
      <w:rFonts w:ascii="Tahoma" w:hAnsi="Tahoma" w:cs="Tahoma"/>
      <w:color w:val="000000"/>
    </w:rPr>
  </w:style>
  <w:style w:type="paragraph" w:customStyle="1" w:styleId="font11">
    <w:name w:val="font11"/>
    <w:basedOn w:val="13"/>
    <w:qFormat/>
    <w:rsid w:val="00DE1984"/>
    <w:pPr>
      <w:spacing w:beforeAutospacing="1" w:afterAutospacing="1"/>
    </w:pPr>
  </w:style>
  <w:style w:type="paragraph" w:customStyle="1" w:styleId="font12">
    <w:name w:val="font12"/>
    <w:basedOn w:val="13"/>
    <w:qFormat/>
    <w:rsid w:val="00DE1984"/>
    <w:pPr>
      <w:spacing w:beforeAutospacing="1" w:afterAutospacing="1"/>
    </w:pPr>
    <w:rPr>
      <w:b/>
      <w:bCs/>
      <w:sz w:val="21"/>
      <w:szCs w:val="21"/>
    </w:rPr>
  </w:style>
  <w:style w:type="paragraph" w:customStyle="1" w:styleId="font13">
    <w:name w:val="font13"/>
    <w:basedOn w:val="13"/>
    <w:qFormat/>
    <w:rsid w:val="00DE1984"/>
    <w:pPr>
      <w:spacing w:beforeAutospacing="1" w:afterAutospacing="1"/>
    </w:pPr>
    <w:rPr>
      <w:b/>
      <w:bCs/>
    </w:rPr>
  </w:style>
  <w:style w:type="paragraph" w:customStyle="1" w:styleId="font14">
    <w:name w:val="font14"/>
    <w:basedOn w:val="13"/>
    <w:qFormat/>
    <w:rsid w:val="00DE1984"/>
    <w:pPr>
      <w:spacing w:beforeAutospacing="1" w:afterAutospacing="1"/>
    </w:pPr>
  </w:style>
  <w:style w:type="paragraph" w:customStyle="1" w:styleId="font15">
    <w:name w:val="font15"/>
    <w:basedOn w:val="13"/>
    <w:qFormat/>
    <w:rsid w:val="00DE1984"/>
    <w:pPr>
      <w:spacing w:beforeAutospacing="1" w:afterAutospacing="1"/>
    </w:pPr>
    <w:rPr>
      <w:color w:val="0000FF"/>
    </w:rPr>
  </w:style>
  <w:style w:type="paragraph" w:customStyle="1" w:styleId="font16">
    <w:name w:val="font16"/>
    <w:basedOn w:val="13"/>
    <w:qFormat/>
    <w:rsid w:val="00DE1984"/>
    <w:pPr>
      <w:spacing w:beforeAutospacing="1" w:afterAutospacing="1"/>
    </w:pPr>
    <w:rPr>
      <w:color w:val="0000FF"/>
    </w:rPr>
  </w:style>
  <w:style w:type="paragraph" w:customStyle="1" w:styleId="font17">
    <w:name w:val="font17"/>
    <w:basedOn w:val="13"/>
    <w:qFormat/>
    <w:rsid w:val="00DE1984"/>
    <w:pPr>
      <w:spacing w:beforeAutospacing="1" w:afterAutospacing="1"/>
    </w:pPr>
    <w:rPr>
      <w:color w:val="0000FF"/>
    </w:rPr>
  </w:style>
  <w:style w:type="paragraph" w:customStyle="1" w:styleId="xl179">
    <w:name w:val="xl179"/>
    <w:basedOn w:val="13"/>
    <w:qFormat/>
    <w:rsid w:val="00DE1984"/>
    <w:pPr>
      <w:pBdr>
        <w:top w:val="single" w:sz="4" w:space="0" w:color="000000"/>
        <w:left w:val="single" w:sz="8" w:space="0" w:color="000000"/>
        <w:bottom w:val="single" w:sz="4" w:space="0" w:color="000000"/>
        <w:right w:val="single" w:sz="4" w:space="0" w:color="000000"/>
      </w:pBdr>
      <w:spacing w:beforeAutospacing="1" w:afterAutospacing="1"/>
    </w:pPr>
    <w:rPr>
      <w:sz w:val="18"/>
      <w:szCs w:val="18"/>
    </w:rPr>
  </w:style>
  <w:style w:type="paragraph" w:customStyle="1" w:styleId="xl180">
    <w:name w:val="xl180"/>
    <w:basedOn w:val="13"/>
    <w:qFormat/>
    <w:rsid w:val="00DE1984"/>
    <w:pPr>
      <w:pBdr>
        <w:top w:val="single" w:sz="4" w:space="0" w:color="000000"/>
        <w:left w:val="single" w:sz="4" w:space="0" w:color="000000"/>
        <w:bottom w:val="single" w:sz="4" w:space="0" w:color="000000"/>
        <w:right w:val="single" w:sz="8" w:space="0" w:color="000000"/>
      </w:pBdr>
      <w:spacing w:beforeAutospacing="1" w:afterAutospacing="1"/>
    </w:pPr>
    <w:rPr>
      <w:sz w:val="18"/>
      <w:szCs w:val="18"/>
    </w:rPr>
  </w:style>
  <w:style w:type="paragraph" w:customStyle="1" w:styleId="xl181">
    <w:name w:val="xl181"/>
    <w:basedOn w:val="13"/>
    <w:qFormat/>
    <w:rsid w:val="00DE1984"/>
    <w:pPr>
      <w:pBdr>
        <w:top w:val="single" w:sz="8" w:space="0" w:color="000000"/>
        <w:left w:val="single" w:sz="8" w:space="0" w:color="000000"/>
        <w:bottom w:val="single" w:sz="8" w:space="0" w:color="000000"/>
        <w:right w:val="single" w:sz="4" w:space="0" w:color="000000"/>
      </w:pBdr>
      <w:shd w:val="clear" w:color="000000" w:fill="FABF8F"/>
      <w:spacing w:beforeAutospacing="1" w:afterAutospacing="1"/>
      <w:jc w:val="center"/>
      <w:textAlignment w:val="center"/>
    </w:pPr>
    <w:rPr>
      <w:b/>
      <w:bCs/>
      <w:sz w:val="16"/>
      <w:szCs w:val="16"/>
    </w:rPr>
  </w:style>
  <w:style w:type="paragraph" w:customStyle="1" w:styleId="xl182">
    <w:name w:val="xl182"/>
    <w:basedOn w:val="13"/>
    <w:qFormat/>
    <w:rsid w:val="00DE1984"/>
    <w:pPr>
      <w:pBdr>
        <w:top w:val="single" w:sz="8" w:space="0" w:color="000000"/>
        <w:left w:val="single" w:sz="8" w:space="0" w:color="000000"/>
        <w:bottom w:val="single" w:sz="8" w:space="0" w:color="000000"/>
        <w:right w:val="single" w:sz="8" w:space="0" w:color="000000"/>
      </w:pBdr>
      <w:spacing w:beforeAutospacing="1" w:afterAutospacing="1"/>
    </w:pPr>
    <w:rPr>
      <w:sz w:val="18"/>
      <w:szCs w:val="18"/>
    </w:rPr>
  </w:style>
  <w:style w:type="paragraph" w:customStyle="1" w:styleId="xl183">
    <w:name w:val="xl183"/>
    <w:basedOn w:val="13"/>
    <w:qFormat/>
    <w:rsid w:val="00DE1984"/>
    <w:pPr>
      <w:pBdr>
        <w:top w:val="single" w:sz="8" w:space="0" w:color="000000"/>
        <w:left w:val="single" w:sz="8" w:space="0" w:color="000000"/>
        <w:bottom w:val="single" w:sz="8" w:space="0" w:color="000000"/>
      </w:pBdr>
      <w:spacing w:beforeAutospacing="1" w:afterAutospacing="1"/>
    </w:pPr>
    <w:rPr>
      <w:b/>
      <w:bCs/>
      <w:sz w:val="18"/>
      <w:szCs w:val="18"/>
    </w:rPr>
  </w:style>
  <w:style w:type="paragraph" w:customStyle="1" w:styleId="xl184">
    <w:name w:val="xl184"/>
    <w:basedOn w:val="13"/>
    <w:qFormat/>
    <w:rsid w:val="00DE1984"/>
    <w:pPr>
      <w:pBdr>
        <w:top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85">
    <w:name w:val="xl185"/>
    <w:basedOn w:val="13"/>
    <w:qFormat/>
    <w:rsid w:val="00DE1984"/>
    <w:pPr>
      <w:pBdr>
        <w:top w:val="single" w:sz="4" w:space="0" w:color="000000"/>
        <w:left w:val="single" w:sz="4" w:space="0" w:color="000000"/>
      </w:pBdr>
      <w:spacing w:beforeAutospacing="1" w:afterAutospacing="1"/>
      <w:jc w:val="right"/>
    </w:pPr>
    <w:rPr>
      <w:color w:val="000000"/>
      <w:sz w:val="18"/>
      <w:szCs w:val="18"/>
    </w:rPr>
  </w:style>
  <w:style w:type="paragraph" w:customStyle="1" w:styleId="xl186">
    <w:name w:val="xl186"/>
    <w:basedOn w:val="13"/>
    <w:qFormat/>
    <w:rsid w:val="00DE1984"/>
    <w:pPr>
      <w:pBdr>
        <w:left w:val="single" w:sz="8" w:space="0" w:color="000000"/>
        <w:right w:val="single" w:sz="4" w:space="0" w:color="000000"/>
      </w:pBdr>
      <w:spacing w:beforeAutospacing="1" w:afterAutospacing="1"/>
      <w:jc w:val="right"/>
    </w:pPr>
    <w:rPr>
      <w:color w:val="000000"/>
      <w:sz w:val="18"/>
      <w:szCs w:val="18"/>
    </w:rPr>
  </w:style>
  <w:style w:type="paragraph" w:customStyle="1" w:styleId="xl187">
    <w:name w:val="xl187"/>
    <w:basedOn w:val="13"/>
    <w:qFormat/>
    <w:rsid w:val="00DE1984"/>
    <w:pPr>
      <w:pBdr>
        <w:left w:val="single" w:sz="4" w:space="0" w:color="000000"/>
        <w:right w:val="single" w:sz="4" w:space="0" w:color="000000"/>
      </w:pBdr>
      <w:spacing w:beforeAutospacing="1" w:afterAutospacing="1"/>
      <w:jc w:val="right"/>
    </w:pPr>
    <w:rPr>
      <w:color w:val="000000"/>
      <w:sz w:val="18"/>
      <w:szCs w:val="18"/>
    </w:rPr>
  </w:style>
  <w:style w:type="paragraph" w:customStyle="1" w:styleId="xl188">
    <w:name w:val="xl188"/>
    <w:basedOn w:val="13"/>
    <w:qFormat/>
    <w:rsid w:val="00DE1984"/>
    <w:pPr>
      <w:pBdr>
        <w:left w:val="single" w:sz="4" w:space="0" w:color="000000"/>
        <w:right w:val="single" w:sz="8" w:space="0" w:color="000000"/>
      </w:pBdr>
      <w:spacing w:beforeAutospacing="1" w:afterAutospacing="1"/>
      <w:jc w:val="right"/>
    </w:pPr>
    <w:rPr>
      <w:color w:val="000000"/>
      <w:sz w:val="18"/>
      <w:szCs w:val="18"/>
    </w:rPr>
  </w:style>
  <w:style w:type="paragraph" w:customStyle="1" w:styleId="xl189">
    <w:name w:val="xl189"/>
    <w:basedOn w:val="13"/>
    <w:qFormat/>
    <w:rsid w:val="00DE1984"/>
    <w:pPr>
      <w:pBdr>
        <w:top w:val="single" w:sz="8" w:space="0" w:color="000000"/>
        <w:left w:val="single" w:sz="8" w:space="0" w:color="000000"/>
        <w:bottom w:val="single" w:sz="8" w:space="0" w:color="000000"/>
        <w:right w:val="single" w:sz="4" w:space="0" w:color="000000"/>
      </w:pBdr>
      <w:spacing w:beforeAutospacing="1" w:afterAutospacing="1"/>
    </w:pPr>
    <w:rPr>
      <w:sz w:val="18"/>
      <w:szCs w:val="18"/>
    </w:rPr>
  </w:style>
  <w:style w:type="paragraph" w:customStyle="1" w:styleId="xl190">
    <w:name w:val="xl190"/>
    <w:basedOn w:val="13"/>
    <w:qFormat/>
    <w:rsid w:val="00DE1984"/>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1">
    <w:name w:val="xl191"/>
    <w:basedOn w:val="13"/>
    <w:qFormat/>
    <w:rsid w:val="00DE1984"/>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2">
    <w:name w:val="xl192"/>
    <w:basedOn w:val="13"/>
    <w:qFormat/>
    <w:rsid w:val="00DE1984"/>
    <w:pPr>
      <w:pBdr>
        <w:top w:val="single" w:sz="8" w:space="0" w:color="000000"/>
        <w:left w:val="single" w:sz="4" w:space="0" w:color="000000"/>
        <w:bottom w:val="single" w:sz="8" w:space="0" w:color="000000"/>
      </w:pBdr>
      <w:spacing w:beforeAutospacing="1" w:afterAutospacing="1"/>
    </w:pPr>
    <w:rPr>
      <w:b/>
      <w:bCs/>
      <w:sz w:val="18"/>
      <w:szCs w:val="18"/>
    </w:rPr>
  </w:style>
  <w:style w:type="paragraph" w:customStyle="1" w:styleId="xl193">
    <w:name w:val="xl193"/>
    <w:basedOn w:val="13"/>
    <w:qFormat/>
    <w:rsid w:val="00DE1984"/>
    <w:pPr>
      <w:pBdr>
        <w:top w:val="single" w:sz="8" w:space="0" w:color="000000"/>
        <w:left w:val="single" w:sz="8" w:space="0" w:color="000000"/>
        <w:bottom w:val="single" w:sz="8" w:space="0" w:color="000000"/>
        <w:right w:val="single" w:sz="4" w:space="0" w:color="000000"/>
      </w:pBdr>
      <w:spacing w:beforeAutospacing="1" w:afterAutospacing="1"/>
    </w:pPr>
    <w:rPr>
      <w:b/>
      <w:bCs/>
      <w:sz w:val="18"/>
      <w:szCs w:val="18"/>
    </w:rPr>
  </w:style>
  <w:style w:type="paragraph" w:customStyle="1" w:styleId="xl194">
    <w:name w:val="xl194"/>
    <w:basedOn w:val="13"/>
    <w:qFormat/>
    <w:rsid w:val="00DE1984"/>
    <w:pPr>
      <w:pBdr>
        <w:top w:val="single" w:sz="8" w:space="0" w:color="000000"/>
        <w:left w:val="single" w:sz="4" w:space="0" w:color="000000"/>
        <w:bottom w:val="single" w:sz="8" w:space="0" w:color="000000"/>
        <w:right w:val="single" w:sz="4" w:space="0" w:color="000000"/>
      </w:pBdr>
      <w:spacing w:beforeAutospacing="1" w:afterAutospacing="1"/>
    </w:pPr>
    <w:rPr>
      <w:b/>
      <w:bCs/>
      <w:sz w:val="18"/>
      <w:szCs w:val="18"/>
    </w:rPr>
  </w:style>
  <w:style w:type="paragraph" w:customStyle="1" w:styleId="xl195">
    <w:name w:val="xl195"/>
    <w:basedOn w:val="13"/>
    <w:qFormat/>
    <w:rsid w:val="00DE1984"/>
    <w:pPr>
      <w:pBdr>
        <w:top w:val="single" w:sz="8" w:space="0" w:color="000000"/>
        <w:left w:val="single" w:sz="4" w:space="0" w:color="000000"/>
        <w:bottom w:val="single" w:sz="8" w:space="0" w:color="000000"/>
        <w:right w:val="single" w:sz="8" w:space="0" w:color="000000"/>
      </w:pBdr>
      <w:spacing w:beforeAutospacing="1" w:afterAutospacing="1"/>
    </w:pPr>
    <w:rPr>
      <w:b/>
      <w:bCs/>
      <w:sz w:val="18"/>
      <w:szCs w:val="18"/>
    </w:rPr>
  </w:style>
  <w:style w:type="paragraph" w:customStyle="1" w:styleId="xl196">
    <w:name w:val="xl196"/>
    <w:basedOn w:val="13"/>
    <w:qFormat/>
    <w:rsid w:val="00DE1984"/>
    <w:pPr>
      <w:pBdr>
        <w:top w:val="single" w:sz="8" w:space="0" w:color="000000"/>
        <w:left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97">
    <w:name w:val="xl197"/>
    <w:basedOn w:val="13"/>
    <w:qFormat/>
    <w:rsid w:val="00DE1984"/>
    <w:pPr>
      <w:pBdr>
        <w:top w:val="single" w:sz="4" w:space="0" w:color="000000"/>
        <w:bottom w:val="single" w:sz="4" w:space="0" w:color="000000"/>
      </w:pBdr>
      <w:spacing w:beforeAutospacing="1" w:afterAutospacing="1"/>
    </w:pPr>
    <w:rPr>
      <w:b/>
      <w:bCs/>
      <w:sz w:val="18"/>
      <w:szCs w:val="18"/>
    </w:rPr>
  </w:style>
  <w:style w:type="paragraph" w:customStyle="1" w:styleId="ConsPlusDocList">
    <w:name w:val="ConsPlusDocList"/>
    <w:qFormat/>
    <w:rsid w:val="00DE1984"/>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qFormat/>
    <w:rsid w:val="00DE1984"/>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DE1984"/>
    <w:pPr>
      <w:widowControl w:val="0"/>
      <w:suppressAutoHyphens/>
      <w:spacing w:after="0" w:line="240" w:lineRule="auto"/>
    </w:pPr>
    <w:rPr>
      <w:rFonts w:ascii="Tahoma" w:eastAsia="Times New Roman" w:hAnsi="Tahoma" w:cs="Tahoma"/>
      <w:sz w:val="26"/>
      <w:szCs w:val="20"/>
      <w:lang w:eastAsia="ru-RU"/>
    </w:rPr>
  </w:style>
  <w:style w:type="paragraph" w:styleId="afff9">
    <w:name w:val="Document Map"/>
    <w:basedOn w:val="13"/>
    <w:link w:val="afff8"/>
    <w:uiPriority w:val="99"/>
    <w:semiHidden/>
    <w:unhideWhenUsed/>
    <w:qFormat/>
    <w:rsid w:val="00DE1984"/>
    <w:rPr>
      <w:rFonts w:ascii="Tahoma" w:eastAsiaTheme="minorHAnsi" w:hAnsi="Tahoma" w:cs="Tahoma"/>
      <w:color w:val="auto"/>
      <w:sz w:val="16"/>
      <w:szCs w:val="16"/>
      <w:lang w:eastAsia="en-US"/>
    </w:rPr>
  </w:style>
  <w:style w:type="character" w:customStyle="1" w:styleId="1fd">
    <w:name w:val="Схема документа Знак1"/>
    <w:basedOn w:val="a0"/>
    <w:uiPriority w:val="99"/>
    <w:semiHidden/>
    <w:rsid w:val="00DE1984"/>
    <w:rPr>
      <w:rFonts w:ascii="Segoe UI" w:eastAsia="Times New Roman" w:hAnsi="Segoe UI" w:cs="Segoe UI"/>
      <w:color w:val="000000"/>
      <w:kern w:val="28"/>
      <w:sz w:val="16"/>
      <w:szCs w:val="16"/>
      <w:lang w:eastAsia="ru-RU"/>
    </w:rPr>
  </w:style>
  <w:style w:type="paragraph" w:customStyle="1" w:styleId="western">
    <w:name w:val="western"/>
    <w:basedOn w:val="13"/>
    <w:qFormat/>
    <w:rsid w:val="00DE1984"/>
    <w:pPr>
      <w:widowControl w:val="0"/>
      <w:spacing w:before="100" w:after="119"/>
    </w:pPr>
  </w:style>
  <w:style w:type="paragraph" w:customStyle="1" w:styleId="affffa">
    <w:name w:val="Содержимое врезки"/>
    <w:basedOn w:val="13"/>
    <w:qFormat/>
    <w:rsid w:val="00DE1984"/>
    <w:pPr>
      <w:widowControl w:val="0"/>
    </w:pPr>
  </w:style>
  <w:style w:type="numbering" w:customStyle="1" w:styleId="1fe">
    <w:name w:val="Нет списка1"/>
    <w:uiPriority w:val="99"/>
    <w:semiHidden/>
    <w:unhideWhenUsed/>
    <w:qFormat/>
    <w:rsid w:val="00DE1984"/>
  </w:style>
  <w:style w:type="numbering" w:customStyle="1" w:styleId="1">
    <w:name w:val="Стиль1"/>
    <w:qFormat/>
    <w:rsid w:val="00DE1984"/>
    <w:pPr>
      <w:numPr>
        <w:numId w:val="4"/>
      </w:numPr>
    </w:pPr>
  </w:style>
  <w:style w:type="numbering" w:customStyle="1" w:styleId="2">
    <w:name w:val="Стиль2"/>
    <w:qFormat/>
    <w:rsid w:val="00DE1984"/>
    <w:pPr>
      <w:numPr>
        <w:numId w:val="5"/>
      </w:numPr>
    </w:pPr>
  </w:style>
  <w:style w:type="numbering" w:customStyle="1" w:styleId="3">
    <w:name w:val="Стиль3"/>
    <w:qFormat/>
    <w:rsid w:val="00DE1984"/>
    <w:pPr>
      <w:numPr>
        <w:numId w:val="6"/>
      </w:numPr>
    </w:pPr>
  </w:style>
  <w:style w:type="numbering" w:customStyle="1" w:styleId="111">
    <w:name w:val="Нет списка11"/>
    <w:uiPriority w:val="99"/>
    <w:semiHidden/>
    <w:unhideWhenUsed/>
    <w:qFormat/>
    <w:rsid w:val="00DE1984"/>
  </w:style>
  <w:style w:type="numbering" w:customStyle="1" w:styleId="1110">
    <w:name w:val="Нет списка111"/>
    <w:uiPriority w:val="99"/>
    <w:semiHidden/>
    <w:unhideWhenUsed/>
    <w:qFormat/>
    <w:rsid w:val="00DE1984"/>
  </w:style>
  <w:style w:type="numbering" w:customStyle="1" w:styleId="2e">
    <w:name w:val="Нет списка2"/>
    <w:uiPriority w:val="99"/>
    <w:semiHidden/>
    <w:unhideWhenUsed/>
    <w:qFormat/>
    <w:rsid w:val="00DE1984"/>
  </w:style>
  <w:style w:type="numbering" w:customStyle="1" w:styleId="37">
    <w:name w:val="Нет списка3"/>
    <w:uiPriority w:val="99"/>
    <w:semiHidden/>
    <w:unhideWhenUsed/>
    <w:qFormat/>
    <w:rsid w:val="00DE1984"/>
  </w:style>
  <w:style w:type="numbering" w:customStyle="1" w:styleId="120">
    <w:name w:val="Нет списка12"/>
    <w:uiPriority w:val="99"/>
    <w:semiHidden/>
    <w:unhideWhenUsed/>
    <w:qFormat/>
    <w:rsid w:val="00DE1984"/>
  </w:style>
  <w:style w:type="numbering" w:customStyle="1" w:styleId="215">
    <w:name w:val="Нет списка21"/>
    <w:uiPriority w:val="99"/>
    <w:semiHidden/>
    <w:unhideWhenUsed/>
    <w:qFormat/>
    <w:rsid w:val="00DE1984"/>
  </w:style>
  <w:style w:type="numbering" w:customStyle="1" w:styleId="45">
    <w:name w:val="Нет списка4"/>
    <w:uiPriority w:val="99"/>
    <w:semiHidden/>
    <w:unhideWhenUsed/>
    <w:qFormat/>
    <w:rsid w:val="00DE1984"/>
  </w:style>
  <w:style w:type="numbering" w:customStyle="1" w:styleId="131">
    <w:name w:val="Нет списка13"/>
    <w:uiPriority w:val="99"/>
    <w:semiHidden/>
    <w:unhideWhenUsed/>
    <w:qFormat/>
    <w:rsid w:val="00DE1984"/>
  </w:style>
  <w:style w:type="numbering" w:customStyle="1" w:styleId="222">
    <w:name w:val="Нет списка22"/>
    <w:uiPriority w:val="99"/>
    <w:semiHidden/>
    <w:unhideWhenUsed/>
    <w:qFormat/>
    <w:rsid w:val="00DE1984"/>
  </w:style>
  <w:style w:type="numbering" w:customStyle="1" w:styleId="52">
    <w:name w:val="Нет списка5"/>
    <w:uiPriority w:val="99"/>
    <w:semiHidden/>
    <w:unhideWhenUsed/>
    <w:qFormat/>
    <w:rsid w:val="00DE1984"/>
  </w:style>
  <w:style w:type="numbering" w:customStyle="1" w:styleId="141">
    <w:name w:val="Нет списка14"/>
    <w:uiPriority w:val="99"/>
    <w:semiHidden/>
    <w:unhideWhenUsed/>
    <w:qFormat/>
    <w:rsid w:val="00DE1984"/>
  </w:style>
  <w:style w:type="numbering" w:customStyle="1" w:styleId="231">
    <w:name w:val="Нет списка23"/>
    <w:uiPriority w:val="99"/>
    <w:semiHidden/>
    <w:unhideWhenUsed/>
    <w:qFormat/>
    <w:rsid w:val="00DE1984"/>
  </w:style>
  <w:style w:type="numbering" w:customStyle="1" w:styleId="62">
    <w:name w:val="Нет списка6"/>
    <w:uiPriority w:val="99"/>
    <w:semiHidden/>
    <w:unhideWhenUsed/>
    <w:qFormat/>
    <w:rsid w:val="00DE1984"/>
  </w:style>
  <w:style w:type="numbering" w:customStyle="1" w:styleId="150">
    <w:name w:val="Нет списка15"/>
    <w:uiPriority w:val="99"/>
    <w:semiHidden/>
    <w:unhideWhenUsed/>
    <w:qFormat/>
    <w:rsid w:val="00DE1984"/>
  </w:style>
  <w:style w:type="numbering" w:customStyle="1" w:styleId="112">
    <w:name w:val="Нет списка112"/>
    <w:uiPriority w:val="99"/>
    <w:semiHidden/>
    <w:unhideWhenUsed/>
    <w:qFormat/>
    <w:rsid w:val="00DE1984"/>
  </w:style>
  <w:style w:type="numbering" w:customStyle="1" w:styleId="241">
    <w:name w:val="Нет списка24"/>
    <w:uiPriority w:val="99"/>
    <w:semiHidden/>
    <w:unhideWhenUsed/>
    <w:qFormat/>
    <w:rsid w:val="00DE1984"/>
  </w:style>
  <w:style w:type="numbering" w:customStyle="1" w:styleId="310">
    <w:name w:val="Нет списка31"/>
    <w:uiPriority w:val="99"/>
    <w:semiHidden/>
    <w:unhideWhenUsed/>
    <w:qFormat/>
    <w:rsid w:val="00DE1984"/>
  </w:style>
  <w:style w:type="numbering" w:customStyle="1" w:styleId="121">
    <w:name w:val="Нет списка121"/>
    <w:uiPriority w:val="99"/>
    <w:semiHidden/>
    <w:unhideWhenUsed/>
    <w:qFormat/>
    <w:rsid w:val="00DE1984"/>
  </w:style>
  <w:style w:type="numbering" w:customStyle="1" w:styleId="2110">
    <w:name w:val="Нет списка211"/>
    <w:uiPriority w:val="99"/>
    <w:semiHidden/>
    <w:unhideWhenUsed/>
    <w:qFormat/>
    <w:rsid w:val="00DE1984"/>
  </w:style>
  <w:style w:type="numbering" w:customStyle="1" w:styleId="411">
    <w:name w:val="Нет списка41"/>
    <w:uiPriority w:val="99"/>
    <w:semiHidden/>
    <w:unhideWhenUsed/>
    <w:qFormat/>
    <w:rsid w:val="00DE1984"/>
  </w:style>
  <w:style w:type="numbering" w:customStyle="1" w:styleId="1310">
    <w:name w:val="Нет списка131"/>
    <w:uiPriority w:val="99"/>
    <w:semiHidden/>
    <w:unhideWhenUsed/>
    <w:qFormat/>
    <w:rsid w:val="00DE1984"/>
  </w:style>
  <w:style w:type="numbering" w:customStyle="1" w:styleId="2210">
    <w:name w:val="Нет списка221"/>
    <w:uiPriority w:val="99"/>
    <w:semiHidden/>
    <w:unhideWhenUsed/>
    <w:qFormat/>
    <w:rsid w:val="00DE1984"/>
  </w:style>
  <w:style w:type="numbering" w:customStyle="1" w:styleId="510">
    <w:name w:val="Нет списка51"/>
    <w:uiPriority w:val="99"/>
    <w:semiHidden/>
    <w:unhideWhenUsed/>
    <w:qFormat/>
    <w:rsid w:val="00DE1984"/>
  </w:style>
  <w:style w:type="numbering" w:customStyle="1" w:styleId="1410">
    <w:name w:val="Нет списка141"/>
    <w:uiPriority w:val="99"/>
    <w:semiHidden/>
    <w:unhideWhenUsed/>
    <w:qFormat/>
    <w:rsid w:val="00DE1984"/>
  </w:style>
  <w:style w:type="numbering" w:customStyle="1" w:styleId="2310">
    <w:name w:val="Нет списка231"/>
    <w:uiPriority w:val="99"/>
    <w:semiHidden/>
    <w:unhideWhenUsed/>
    <w:qFormat/>
    <w:rsid w:val="00DE1984"/>
  </w:style>
  <w:style w:type="numbering" w:customStyle="1" w:styleId="72">
    <w:name w:val="Нет списка7"/>
    <w:uiPriority w:val="99"/>
    <w:semiHidden/>
    <w:unhideWhenUsed/>
    <w:qFormat/>
    <w:rsid w:val="00DE1984"/>
  </w:style>
  <w:style w:type="numbering" w:customStyle="1" w:styleId="160">
    <w:name w:val="Нет списка16"/>
    <w:uiPriority w:val="99"/>
    <w:semiHidden/>
    <w:unhideWhenUsed/>
    <w:qFormat/>
    <w:rsid w:val="00DE1984"/>
  </w:style>
  <w:style w:type="numbering" w:customStyle="1" w:styleId="11">
    <w:name w:val="Стиль11"/>
    <w:qFormat/>
    <w:rsid w:val="00DE1984"/>
    <w:pPr>
      <w:numPr>
        <w:numId w:val="7"/>
      </w:numPr>
    </w:pPr>
  </w:style>
  <w:style w:type="numbering" w:customStyle="1" w:styleId="21">
    <w:name w:val="Стиль21"/>
    <w:qFormat/>
    <w:rsid w:val="00DE1984"/>
    <w:pPr>
      <w:numPr>
        <w:numId w:val="8"/>
      </w:numPr>
    </w:pPr>
  </w:style>
  <w:style w:type="numbering" w:customStyle="1" w:styleId="31">
    <w:name w:val="Стиль31"/>
    <w:qFormat/>
    <w:rsid w:val="00DE1984"/>
    <w:pPr>
      <w:numPr>
        <w:numId w:val="9"/>
      </w:numPr>
    </w:pPr>
  </w:style>
  <w:style w:type="numbering" w:customStyle="1" w:styleId="113">
    <w:name w:val="Нет списка113"/>
    <w:uiPriority w:val="99"/>
    <w:semiHidden/>
    <w:unhideWhenUsed/>
    <w:qFormat/>
    <w:rsid w:val="00DE1984"/>
  </w:style>
  <w:style w:type="numbering" w:customStyle="1" w:styleId="251">
    <w:name w:val="Нет списка25"/>
    <w:uiPriority w:val="99"/>
    <w:semiHidden/>
    <w:unhideWhenUsed/>
    <w:qFormat/>
    <w:rsid w:val="00DE1984"/>
  </w:style>
  <w:style w:type="numbering" w:customStyle="1" w:styleId="320">
    <w:name w:val="Нет списка32"/>
    <w:uiPriority w:val="99"/>
    <w:semiHidden/>
    <w:unhideWhenUsed/>
    <w:qFormat/>
    <w:rsid w:val="00DE1984"/>
  </w:style>
  <w:style w:type="numbering" w:customStyle="1" w:styleId="122">
    <w:name w:val="Нет списка122"/>
    <w:uiPriority w:val="99"/>
    <w:semiHidden/>
    <w:unhideWhenUsed/>
    <w:qFormat/>
    <w:rsid w:val="00DE1984"/>
  </w:style>
  <w:style w:type="numbering" w:customStyle="1" w:styleId="2120">
    <w:name w:val="Нет списка212"/>
    <w:uiPriority w:val="99"/>
    <w:semiHidden/>
    <w:unhideWhenUsed/>
    <w:qFormat/>
    <w:rsid w:val="00DE1984"/>
  </w:style>
  <w:style w:type="numbering" w:customStyle="1" w:styleId="420">
    <w:name w:val="Нет списка42"/>
    <w:uiPriority w:val="99"/>
    <w:semiHidden/>
    <w:unhideWhenUsed/>
    <w:qFormat/>
    <w:rsid w:val="00DE1984"/>
  </w:style>
  <w:style w:type="numbering" w:customStyle="1" w:styleId="132">
    <w:name w:val="Нет списка132"/>
    <w:uiPriority w:val="99"/>
    <w:semiHidden/>
    <w:unhideWhenUsed/>
    <w:qFormat/>
    <w:rsid w:val="00DE1984"/>
  </w:style>
  <w:style w:type="numbering" w:customStyle="1" w:styleId="2220">
    <w:name w:val="Нет списка222"/>
    <w:uiPriority w:val="99"/>
    <w:semiHidden/>
    <w:unhideWhenUsed/>
    <w:qFormat/>
    <w:rsid w:val="00DE1984"/>
  </w:style>
  <w:style w:type="numbering" w:customStyle="1" w:styleId="520">
    <w:name w:val="Нет списка52"/>
    <w:uiPriority w:val="99"/>
    <w:semiHidden/>
    <w:unhideWhenUsed/>
    <w:qFormat/>
    <w:rsid w:val="00DE1984"/>
  </w:style>
  <w:style w:type="numbering" w:customStyle="1" w:styleId="142">
    <w:name w:val="Нет списка142"/>
    <w:uiPriority w:val="99"/>
    <w:semiHidden/>
    <w:unhideWhenUsed/>
    <w:qFormat/>
    <w:rsid w:val="00DE1984"/>
  </w:style>
  <w:style w:type="numbering" w:customStyle="1" w:styleId="232">
    <w:name w:val="Нет списка232"/>
    <w:uiPriority w:val="99"/>
    <w:semiHidden/>
    <w:unhideWhenUsed/>
    <w:qFormat/>
    <w:rsid w:val="00DE1984"/>
  </w:style>
  <w:style w:type="numbering" w:customStyle="1" w:styleId="83">
    <w:name w:val="Нет списка8"/>
    <w:uiPriority w:val="99"/>
    <w:semiHidden/>
    <w:unhideWhenUsed/>
    <w:qFormat/>
    <w:rsid w:val="00DE1984"/>
  </w:style>
  <w:style w:type="numbering" w:customStyle="1" w:styleId="170">
    <w:name w:val="Нет списка17"/>
    <w:uiPriority w:val="99"/>
    <w:semiHidden/>
    <w:unhideWhenUsed/>
    <w:qFormat/>
    <w:rsid w:val="00DE1984"/>
  </w:style>
  <w:style w:type="numbering" w:customStyle="1" w:styleId="92">
    <w:name w:val="Нет списка9"/>
    <w:uiPriority w:val="99"/>
    <w:semiHidden/>
    <w:unhideWhenUsed/>
    <w:qFormat/>
    <w:rsid w:val="00DE1984"/>
  </w:style>
  <w:style w:type="numbering" w:customStyle="1" w:styleId="181">
    <w:name w:val="Нет списка18"/>
    <w:uiPriority w:val="99"/>
    <w:semiHidden/>
    <w:unhideWhenUsed/>
    <w:qFormat/>
    <w:rsid w:val="00DE1984"/>
  </w:style>
  <w:style w:type="numbering" w:customStyle="1" w:styleId="114">
    <w:name w:val="Нет списка114"/>
    <w:uiPriority w:val="99"/>
    <w:semiHidden/>
    <w:unhideWhenUsed/>
    <w:qFormat/>
    <w:rsid w:val="00DE1984"/>
  </w:style>
  <w:style w:type="numbering" w:customStyle="1" w:styleId="261">
    <w:name w:val="Нет списка26"/>
    <w:uiPriority w:val="99"/>
    <w:semiHidden/>
    <w:unhideWhenUsed/>
    <w:qFormat/>
    <w:rsid w:val="00DE1984"/>
  </w:style>
  <w:style w:type="numbering" w:customStyle="1" w:styleId="330">
    <w:name w:val="Нет списка33"/>
    <w:uiPriority w:val="99"/>
    <w:semiHidden/>
    <w:unhideWhenUsed/>
    <w:qFormat/>
    <w:rsid w:val="00DE1984"/>
  </w:style>
  <w:style w:type="numbering" w:customStyle="1" w:styleId="123">
    <w:name w:val="Нет списка123"/>
    <w:uiPriority w:val="99"/>
    <w:semiHidden/>
    <w:unhideWhenUsed/>
    <w:qFormat/>
    <w:rsid w:val="00DE1984"/>
  </w:style>
  <w:style w:type="numbering" w:customStyle="1" w:styleId="2130">
    <w:name w:val="Нет списка213"/>
    <w:uiPriority w:val="99"/>
    <w:semiHidden/>
    <w:unhideWhenUsed/>
    <w:qFormat/>
    <w:rsid w:val="00DE1984"/>
  </w:style>
  <w:style w:type="numbering" w:customStyle="1" w:styleId="430">
    <w:name w:val="Нет списка43"/>
    <w:uiPriority w:val="99"/>
    <w:semiHidden/>
    <w:unhideWhenUsed/>
    <w:qFormat/>
    <w:rsid w:val="00DE1984"/>
  </w:style>
  <w:style w:type="numbering" w:customStyle="1" w:styleId="133">
    <w:name w:val="Нет списка133"/>
    <w:uiPriority w:val="99"/>
    <w:semiHidden/>
    <w:unhideWhenUsed/>
    <w:qFormat/>
    <w:rsid w:val="00DE1984"/>
  </w:style>
  <w:style w:type="numbering" w:customStyle="1" w:styleId="223">
    <w:name w:val="Нет списка223"/>
    <w:uiPriority w:val="99"/>
    <w:semiHidden/>
    <w:unhideWhenUsed/>
    <w:qFormat/>
    <w:rsid w:val="00DE1984"/>
  </w:style>
  <w:style w:type="numbering" w:customStyle="1" w:styleId="53">
    <w:name w:val="Нет списка53"/>
    <w:uiPriority w:val="99"/>
    <w:semiHidden/>
    <w:unhideWhenUsed/>
    <w:qFormat/>
    <w:rsid w:val="00DE1984"/>
  </w:style>
  <w:style w:type="numbering" w:customStyle="1" w:styleId="143">
    <w:name w:val="Нет списка143"/>
    <w:uiPriority w:val="99"/>
    <w:semiHidden/>
    <w:unhideWhenUsed/>
    <w:qFormat/>
    <w:rsid w:val="00DE1984"/>
  </w:style>
  <w:style w:type="numbering" w:customStyle="1" w:styleId="233">
    <w:name w:val="Нет списка233"/>
    <w:uiPriority w:val="99"/>
    <w:semiHidden/>
    <w:unhideWhenUsed/>
    <w:qFormat/>
    <w:rsid w:val="00DE1984"/>
  </w:style>
  <w:style w:type="numbering" w:customStyle="1" w:styleId="100">
    <w:name w:val="Нет списка10"/>
    <w:uiPriority w:val="99"/>
    <w:semiHidden/>
    <w:unhideWhenUsed/>
    <w:qFormat/>
    <w:rsid w:val="00DE1984"/>
  </w:style>
  <w:style w:type="numbering" w:customStyle="1" w:styleId="191">
    <w:name w:val="Нет списка19"/>
    <w:uiPriority w:val="99"/>
    <w:semiHidden/>
    <w:unhideWhenUsed/>
    <w:qFormat/>
    <w:rsid w:val="00DE1984"/>
  </w:style>
  <w:style w:type="numbering" w:customStyle="1" w:styleId="270">
    <w:name w:val="Нет списка27"/>
    <w:uiPriority w:val="99"/>
    <w:semiHidden/>
    <w:unhideWhenUsed/>
    <w:qFormat/>
    <w:rsid w:val="00DE1984"/>
  </w:style>
  <w:style w:type="numbering" w:customStyle="1" w:styleId="200">
    <w:name w:val="Нет списка20"/>
    <w:uiPriority w:val="99"/>
    <w:semiHidden/>
    <w:unhideWhenUsed/>
    <w:qFormat/>
    <w:rsid w:val="00DE1984"/>
  </w:style>
  <w:style w:type="numbering" w:customStyle="1" w:styleId="1100">
    <w:name w:val="Нет списка110"/>
    <w:uiPriority w:val="99"/>
    <w:semiHidden/>
    <w:unhideWhenUsed/>
    <w:qFormat/>
    <w:rsid w:val="00DE1984"/>
  </w:style>
  <w:style w:type="numbering" w:customStyle="1" w:styleId="280">
    <w:name w:val="Нет списка28"/>
    <w:uiPriority w:val="99"/>
    <w:semiHidden/>
    <w:unhideWhenUsed/>
    <w:qFormat/>
    <w:rsid w:val="00DE1984"/>
  </w:style>
  <w:style w:type="numbering" w:customStyle="1" w:styleId="290">
    <w:name w:val="Нет списка29"/>
    <w:uiPriority w:val="99"/>
    <w:semiHidden/>
    <w:unhideWhenUsed/>
    <w:qFormat/>
    <w:rsid w:val="00DE1984"/>
  </w:style>
  <w:style w:type="numbering" w:customStyle="1" w:styleId="115">
    <w:name w:val="Нет списка115"/>
    <w:uiPriority w:val="99"/>
    <w:semiHidden/>
    <w:unhideWhenUsed/>
    <w:qFormat/>
    <w:rsid w:val="00DE1984"/>
  </w:style>
  <w:style w:type="numbering" w:customStyle="1" w:styleId="2100">
    <w:name w:val="Нет списка210"/>
    <w:uiPriority w:val="99"/>
    <w:semiHidden/>
    <w:unhideWhenUsed/>
    <w:qFormat/>
    <w:rsid w:val="00DE1984"/>
  </w:style>
  <w:style w:type="numbering" w:customStyle="1" w:styleId="300">
    <w:name w:val="Нет списка30"/>
    <w:uiPriority w:val="99"/>
    <w:semiHidden/>
    <w:unhideWhenUsed/>
    <w:qFormat/>
    <w:rsid w:val="00DE1984"/>
  </w:style>
  <w:style w:type="numbering" w:customStyle="1" w:styleId="340">
    <w:name w:val="Нет списка34"/>
    <w:uiPriority w:val="99"/>
    <w:semiHidden/>
    <w:unhideWhenUsed/>
    <w:qFormat/>
    <w:rsid w:val="00DE1984"/>
  </w:style>
  <w:style w:type="numbering" w:customStyle="1" w:styleId="116">
    <w:name w:val="Нет списка116"/>
    <w:uiPriority w:val="99"/>
    <w:semiHidden/>
    <w:unhideWhenUsed/>
    <w:qFormat/>
    <w:rsid w:val="00DE1984"/>
  </w:style>
  <w:style w:type="numbering" w:customStyle="1" w:styleId="124">
    <w:name w:val="Стиль12"/>
    <w:qFormat/>
    <w:rsid w:val="00DE1984"/>
  </w:style>
  <w:style w:type="numbering" w:customStyle="1" w:styleId="224">
    <w:name w:val="Стиль22"/>
    <w:qFormat/>
    <w:rsid w:val="00DE1984"/>
  </w:style>
  <w:style w:type="numbering" w:customStyle="1" w:styleId="321">
    <w:name w:val="Стиль32"/>
    <w:qFormat/>
    <w:rsid w:val="00DE1984"/>
  </w:style>
  <w:style w:type="numbering" w:customStyle="1" w:styleId="117">
    <w:name w:val="Нет списка117"/>
    <w:uiPriority w:val="99"/>
    <w:semiHidden/>
    <w:unhideWhenUsed/>
    <w:qFormat/>
    <w:rsid w:val="00DE1984"/>
  </w:style>
  <w:style w:type="numbering" w:customStyle="1" w:styleId="2140">
    <w:name w:val="Нет списка214"/>
    <w:uiPriority w:val="99"/>
    <w:semiHidden/>
    <w:unhideWhenUsed/>
    <w:qFormat/>
    <w:rsid w:val="00DE1984"/>
  </w:style>
  <w:style w:type="numbering" w:customStyle="1" w:styleId="350">
    <w:name w:val="Нет списка35"/>
    <w:uiPriority w:val="99"/>
    <w:semiHidden/>
    <w:unhideWhenUsed/>
    <w:qFormat/>
    <w:rsid w:val="00DE1984"/>
  </w:style>
  <w:style w:type="numbering" w:customStyle="1" w:styleId="1240">
    <w:name w:val="Нет списка124"/>
    <w:uiPriority w:val="99"/>
    <w:semiHidden/>
    <w:unhideWhenUsed/>
    <w:qFormat/>
    <w:rsid w:val="00DE1984"/>
  </w:style>
  <w:style w:type="numbering" w:customStyle="1" w:styleId="2150">
    <w:name w:val="Нет списка215"/>
    <w:uiPriority w:val="99"/>
    <w:semiHidden/>
    <w:unhideWhenUsed/>
    <w:qFormat/>
    <w:rsid w:val="00DE1984"/>
  </w:style>
  <w:style w:type="numbering" w:customStyle="1" w:styleId="440">
    <w:name w:val="Нет списка44"/>
    <w:uiPriority w:val="99"/>
    <w:semiHidden/>
    <w:unhideWhenUsed/>
    <w:qFormat/>
    <w:rsid w:val="00DE1984"/>
  </w:style>
  <w:style w:type="numbering" w:customStyle="1" w:styleId="134">
    <w:name w:val="Нет списка134"/>
    <w:uiPriority w:val="99"/>
    <w:semiHidden/>
    <w:unhideWhenUsed/>
    <w:qFormat/>
    <w:rsid w:val="00DE1984"/>
  </w:style>
  <w:style w:type="numbering" w:customStyle="1" w:styleId="2240">
    <w:name w:val="Нет списка224"/>
    <w:uiPriority w:val="99"/>
    <w:semiHidden/>
    <w:unhideWhenUsed/>
    <w:qFormat/>
    <w:rsid w:val="00DE1984"/>
  </w:style>
  <w:style w:type="numbering" w:customStyle="1" w:styleId="54">
    <w:name w:val="Нет списка54"/>
    <w:uiPriority w:val="99"/>
    <w:semiHidden/>
    <w:unhideWhenUsed/>
    <w:qFormat/>
    <w:rsid w:val="00DE1984"/>
  </w:style>
  <w:style w:type="numbering" w:customStyle="1" w:styleId="144">
    <w:name w:val="Нет списка144"/>
    <w:uiPriority w:val="99"/>
    <w:semiHidden/>
    <w:unhideWhenUsed/>
    <w:qFormat/>
    <w:rsid w:val="00DE1984"/>
  </w:style>
  <w:style w:type="numbering" w:customStyle="1" w:styleId="234">
    <w:name w:val="Нет списка234"/>
    <w:uiPriority w:val="99"/>
    <w:semiHidden/>
    <w:unhideWhenUsed/>
    <w:qFormat/>
    <w:rsid w:val="00DE1984"/>
  </w:style>
  <w:style w:type="numbering" w:customStyle="1" w:styleId="360">
    <w:name w:val="Нет списка36"/>
    <w:uiPriority w:val="99"/>
    <w:semiHidden/>
    <w:unhideWhenUsed/>
    <w:qFormat/>
    <w:rsid w:val="00DE1984"/>
  </w:style>
  <w:style w:type="numbering" w:customStyle="1" w:styleId="118">
    <w:name w:val="Нет списка118"/>
    <w:uiPriority w:val="99"/>
    <w:semiHidden/>
    <w:unhideWhenUsed/>
    <w:qFormat/>
    <w:rsid w:val="00DE1984"/>
  </w:style>
  <w:style w:type="numbering" w:customStyle="1" w:styleId="119">
    <w:name w:val="Нет списка119"/>
    <w:uiPriority w:val="99"/>
    <w:semiHidden/>
    <w:unhideWhenUsed/>
    <w:qFormat/>
    <w:rsid w:val="00DE1984"/>
  </w:style>
  <w:style w:type="numbering" w:customStyle="1" w:styleId="216">
    <w:name w:val="Нет списка216"/>
    <w:uiPriority w:val="99"/>
    <w:semiHidden/>
    <w:unhideWhenUsed/>
    <w:qFormat/>
    <w:rsid w:val="00DE1984"/>
  </w:style>
  <w:style w:type="numbering" w:customStyle="1" w:styleId="370">
    <w:name w:val="Нет списка37"/>
    <w:uiPriority w:val="99"/>
    <w:semiHidden/>
    <w:unhideWhenUsed/>
    <w:qFormat/>
    <w:rsid w:val="00DE1984"/>
  </w:style>
  <w:style w:type="numbering" w:customStyle="1" w:styleId="125">
    <w:name w:val="Нет списка125"/>
    <w:uiPriority w:val="99"/>
    <w:semiHidden/>
    <w:unhideWhenUsed/>
    <w:qFormat/>
    <w:rsid w:val="00DE1984"/>
  </w:style>
  <w:style w:type="numbering" w:customStyle="1" w:styleId="217">
    <w:name w:val="Нет списка217"/>
    <w:uiPriority w:val="99"/>
    <w:semiHidden/>
    <w:unhideWhenUsed/>
    <w:qFormat/>
    <w:rsid w:val="00DE1984"/>
  </w:style>
  <w:style w:type="numbering" w:customStyle="1" w:styleId="450">
    <w:name w:val="Нет списка45"/>
    <w:uiPriority w:val="99"/>
    <w:semiHidden/>
    <w:unhideWhenUsed/>
    <w:qFormat/>
    <w:rsid w:val="00DE1984"/>
  </w:style>
  <w:style w:type="numbering" w:customStyle="1" w:styleId="135">
    <w:name w:val="Нет списка135"/>
    <w:uiPriority w:val="99"/>
    <w:semiHidden/>
    <w:unhideWhenUsed/>
    <w:qFormat/>
    <w:rsid w:val="00DE1984"/>
  </w:style>
  <w:style w:type="numbering" w:customStyle="1" w:styleId="225">
    <w:name w:val="Нет списка225"/>
    <w:uiPriority w:val="99"/>
    <w:semiHidden/>
    <w:unhideWhenUsed/>
    <w:qFormat/>
    <w:rsid w:val="00DE1984"/>
  </w:style>
  <w:style w:type="numbering" w:customStyle="1" w:styleId="55">
    <w:name w:val="Нет списка55"/>
    <w:uiPriority w:val="99"/>
    <w:semiHidden/>
    <w:unhideWhenUsed/>
    <w:qFormat/>
    <w:rsid w:val="00DE1984"/>
  </w:style>
  <w:style w:type="numbering" w:customStyle="1" w:styleId="145">
    <w:name w:val="Нет списка145"/>
    <w:uiPriority w:val="99"/>
    <w:semiHidden/>
    <w:unhideWhenUsed/>
    <w:qFormat/>
    <w:rsid w:val="00DE1984"/>
  </w:style>
  <w:style w:type="numbering" w:customStyle="1" w:styleId="235">
    <w:name w:val="Нет списка235"/>
    <w:uiPriority w:val="99"/>
    <w:semiHidden/>
    <w:unhideWhenUsed/>
    <w:qFormat/>
    <w:rsid w:val="00DE1984"/>
  </w:style>
  <w:style w:type="table" w:customStyle="1" w:styleId="56">
    <w:name w:val="Сетка таблицы5"/>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DE1984"/>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11"/>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link w:val="24"/>
    <w:uiPriority w:val="59"/>
    <w:rsid w:val="00DE1984"/>
    <w:pPr>
      <w:suppressAutoHyphens/>
      <w:spacing w:after="0" w:line="240" w:lineRule="auto"/>
    </w:pPr>
    <w:rPr>
      <w:i/>
      <w:iC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uiPriority w:val="60"/>
    <w:rsid w:val="00DE1984"/>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uiPriority w:val="60"/>
    <w:rsid w:val="00DE1984"/>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uiPriority w:val="60"/>
    <w:rsid w:val="00DE1984"/>
    <w:pPr>
      <w:suppressAutoHyphens/>
      <w:spacing w:after="0" w:line="240" w:lineRule="auto"/>
    </w:pPr>
    <w:rPr>
      <w:rFonts w:ascii="Times New Roman" w:eastAsia="Times New Roman" w:hAnsi="Times New Roman" w:cs="Times New Roman"/>
      <w:color w:val="76923C"/>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0">
    <w:name w:val="Сетка таблицы73"/>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uiPriority w:val="59"/>
    <w:rsid w:val="00DE198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1"/>
    <w:uiPriority w:val="59"/>
    <w:rsid w:val="00DE198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DE1984"/>
    <w:rPr>
      <w:rFonts w:ascii="Calibri" w:eastAsia="Calibri" w:hAnsi="Calibri" w:cs="Calibri"/>
      <w:szCs w:val="20"/>
      <w:lang w:eastAsia="ru-RU"/>
    </w:rPr>
  </w:style>
  <w:style w:type="character" w:styleId="affffb">
    <w:name w:val="FollowedHyperlink"/>
    <w:basedOn w:val="a0"/>
    <w:uiPriority w:val="99"/>
    <w:unhideWhenUsed/>
    <w:rsid w:val="00DE1984"/>
    <w:rPr>
      <w:color w:val="800080"/>
      <w:u w:val="single"/>
    </w:rPr>
  </w:style>
  <w:style w:type="paragraph" w:customStyle="1" w:styleId="msonormal0">
    <w:name w:val="msonormal"/>
    <w:basedOn w:val="a"/>
    <w:rsid w:val="00DE1984"/>
    <w:pPr>
      <w:spacing w:before="100" w:beforeAutospacing="1" w:after="100" w:afterAutospacing="1"/>
    </w:pPr>
    <w:rPr>
      <w:color w:val="auto"/>
      <w:kern w:val="0"/>
      <w:sz w:val="24"/>
      <w:szCs w:val="24"/>
    </w:rPr>
  </w:style>
  <w:style w:type="character" w:styleId="affffc">
    <w:name w:val="endnote reference"/>
    <w:uiPriority w:val="99"/>
    <w:unhideWhenUsed/>
    <w:rsid w:val="00DE1984"/>
    <w:rPr>
      <w:vertAlign w:val="superscript"/>
    </w:rPr>
  </w:style>
  <w:style w:type="paragraph" w:styleId="2f">
    <w:name w:val="List 2"/>
    <w:basedOn w:val="a"/>
    <w:rsid w:val="00DE1984"/>
    <w:pPr>
      <w:ind w:left="566" w:hanging="283"/>
    </w:pPr>
    <w:rPr>
      <w:color w:val="auto"/>
      <w:kern w:val="0"/>
      <w:sz w:val="24"/>
      <w:szCs w:val="24"/>
    </w:rPr>
  </w:style>
  <w:style w:type="paragraph" w:styleId="affffd">
    <w:name w:val="Body Text First Indent"/>
    <w:basedOn w:val="af4"/>
    <w:link w:val="affffe"/>
    <w:rsid w:val="00DE1984"/>
    <w:pPr>
      <w:spacing w:after="120"/>
      <w:ind w:firstLine="210"/>
      <w:jc w:val="left"/>
    </w:pPr>
    <w:rPr>
      <w:sz w:val="24"/>
      <w:szCs w:val="24"/>
    </w:rPr>
  </w:style>
  <w:style w:type="character" w:customStyle="1" w:styleId="affffe">
    <w:name w:val="Красная строка Знак"/>
    <w:basedOn w:val="af5"/>
    <w:link w:val="affffd"/>
    <w:rsid w:val="00DE1984"/>
    <w:rPr>
      <w:rFonts w:ascii="Times New Roman" w:eastAsia="Times New Roman" w:hAnsi="Times New Roman" w:cs="Times New Roman"/>
      <w:sz w:val="24"/>
      <w:szCs w:val="24"/>
      <w:lang w:eastAsia="ru-RU"/>
    </w:rPr>
  </w:style>
  <w:style w:type="paragraph" w:customStyle="1" w:styleId="afffff">
    <w:name w:val="Базовый"/>
    <w:rsid w:val="00DE1984"/>
    <w:pPr>
      <w:suppressAutoHyphens/>
      <w:textAlignment w:val="baseline"/>
    </w:pPr>
    <w:rPr>
      <w:rFonts w:ascii="Times New Roman" w:eastAsia="Times New Roman" w:hAnsi="Times New Roman" w:cs="Times New Roman"/>
      <w:color w:val="00000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169">
      <w:bodyDiv w:val="1"/>
      <w:marLeft w:val="0"/>
      <w:marRight w:val="0"/>
      <w:marTop w:val="0"/>
      <w:marBottom w:val="0"/>
      <w:divBdr>
        <w:top w:val="none" w:sz="0" w:space="0" w:color="auto"/>
        <w:left w:val="none" w:sz="0" w:space="0" w:color="auto"/>
        <w:bottom w:val="none" w:sz="0" w:space="0" w:color="auto"/>
        <w:right w:val="none" w:sz="0" w:space="0" w:color="auto"/>
      </w:divBdr>
    </w:div>
    <w:div w:id="25567154">
      <w:bodyDiv w:val="1"/>
      <w:marLeft w:val="0"/>
      <w:marRight w:val="0"/>
      <w:marTop w:val="0"/>
      <w:marBottom w:val="0"/>
      <w:divBdr>
        <w:top w:val="none" w:sz="0" w:space="0" w:color="auto"/>
        <w:left w:val="none" w:sz="0" w:space="0" w:color="auto"/>
        <w:bottom w:val="none" w:sz="0" w:space="0" w:color="auto"/>
        <w:right w:val="none" w:sz="0" w:space="0" w:color="auto"/>
      </w:divBdr>
    </w:div>
    <w:div w:id="28531851">
      <w:bodyDiv w:val="1"/>
      <w:marLeft w:val="0"/>
      <w:marRight w:val="0"/>
      <w:marTop w:val="0"/>
      <w:marBottom w:val="0"/>
      <w:divBdr>
        <w:top w:val="none" w:sz="0" w:space="0" w:color="auto"/>
        <w:left w:val="none" w:sz="0" w:space="0" w:color="auto"/>
        <w:bottom w:val="none" w:sz="0" w:space="0" w:color="auto"/>
        <w:right w:val="none" w:sz="0" w:space="0" w:color="auto"/>
      </w:divBdr>
    </w:div>
    <w:div w:id="63113680">
      <w:bodyDiv w:val="1"/>
      <w:marLeft w:val="0"/>
      <w:marRight w:val="0"/>
      <w:marTop w:val="0"/>
      <w:marBottom w:val="0"/>
      <w:divBdr>
        <w:top w:val="none" w:sz="0" w:space="0" w:color="auto"/>
        <w:left w:val="none" w:sz="0" w:space="0" w:color="auto"/>
        <w:bottom w:val="none" w:sz="0" w:space="0" w:color="auto"/>
        <w:right w:val="none" w:sz="0" w:space="0" w:color="auto"/>
      </w:divBdr>
    </w:div>
    <w:div w:id="202447789">
      <w:bodyDiv w:val="1"/>
      <w:marLeft w:val="0"/>
      <w:marRight w:val="0"/>
      <w:marTop w:val="0"/>
      <w:marBottom w:val="0"/>
      <w:divBdr>
        <w:top w:val="none" w:sz="0" w:space="0" w:color="auto"/>
        <w:left w:val="none" w:sz="0" w:space="0" w:color="auto"/>
        <w:bottom w:val="none" w:sz="0" w:space="0" w:color="auto"/>
        <w:right w:val="none" w:sz="0" w:space="0" w:color="auto"/>
      </w:divBdr>
    </w:div>
    <w:div w:id="208884330">
      <w:bodyDiv w:val="1"/>
      <w:marLeft w:val="0"/>
      <w:marRight w:val="0"/>
      <w:marTop w:val="0"/>
      <w:marBottom w:val="0"/>
      <w:divBdr>
        <w:top w:val="none" w:sz="0" w:space="0" w:color="auto"/>
        <w:left w:val="none" w:sz="0" w:space="0" w:color="auto"/>
        <w:bottom w:val="none" w:sz="0" w:space="0" w:color="auto"/>
        <w:right w:val="none" w:sz="0" w:space="0" w:color="auto"/>
      </w:divBdr>
    </w:div>
    <w:div w:id="217590986">
      <w:bodyDiv w:val="1"/>
      <w:marLeft w:val="0"/>
      <w:marRight w:val="0"/>
      <w:marTop w:val="0"/>
      <w:marBottom w:val="0"/>
      <w:divBdr>
        <w:top w:val="none" w:sz="0" w:space="0" w:color="auto"/>
        <w:left w:val="none" w:sz="0" w:space="0" w:color="auto"/>
        <w:bottom w:val="none" w:sz="0" w:space="0" w:color="auto"/>
        <w:right w:val="none" w:sz="0" w:space="0" w:color="auto"/>
      </w:divBdr>
    </w:div>
    <w:div w:id="249119975">
      <w:bodyDiv w:val="1"/>
      <w:marLeft w:val="0"/>
      <w:marRight w:val="0"/>
      <w:marTop w:val="0"/>
      <w:marBottom w:val="0"/>
      <w:divBdr>
        <w:top w:val="none" w:sz="0" w:space="0" w:color="auto"/>
        <w:left w:val="none" w:sz="0" w:space="0" w:color="auto"/>
        <w:bottom w:val="none" w:sz="0" w:space="0" w:color="auto"/>
        <w:right w:val="none" w:sz="0" w:space="0" w:color="auto"/>
      </w:divBdr>
    </w:div>
    <w:div w:id="282157407">
      <w:bodyDiv w:val="1"/>
      <w:marLeft w:val="0"/>
      <w:marRight w:val="0"/>
      <w:marTop w:val="0"/>
      <w:marBottom w:val="0"/>
      <w:divBdr>
        <w:top w:val="none" w:sz="0" w:space="0" w:color="auto"/>
        <w:left w:val="none" w:sz="0" w:space="0" w:color="auto"/>
        <w:bottom w:val="none" w:sz="0" w:space="0" w:color="auto"/>
        <w:right w:val="none" w:sz="0" w:space="0" w:color="auto"/>
      </w:divBdr>
    </w:div>
    <w:div w:id="357199241">
      <w:bodyDiv w:val="1"/>
      <w:marLeft w:val="0"/>
      <w:marRight w:val="0"/>
      <w:marTop w:val="0"/>
      <w:marBottom w:val="0"/>
      <w:divBdr>
        <w:top w:val="none" w:sz="0" w:space="0" w:color="auto"/>
        <w:left w:val="none" w:sz="0" w:space="0" w:color="auto"/>
        <w:bottom w:val="none" w:sz="0" w:space="0" w:color="auto"/>
        <w:right w:val="none" w:sz="0" w:space="0" w:color="auto"/>
      </w:divBdr>
    </w:div>
    <w:div w:id="400324812">
      <w:bodyDiv w:val="1"/>
      <w:marLeft w:val="0"/>
      <w:marRight w:val="0"/>
      <w:marTop w:val="0"/>
      <w:marBottom w:val="0"/>
      <w:divBdr>
        <w:top w:val="none" w:sz="0" w:space="0" w:color="auto"/>
        <w:left w:val="none" w:sz="0" w:space="0" w:color="auto"/>
        <w:bottom w:val="none" w:sz="0" w:space="0" w:color="auto"/>
        <w:right w:val="none" w:sz="0" w:space="0" w:color="auto"/>
      </w:divBdr>
    </w:div>
    <w:div w:id="447362103">
      <w:bodyDiv w:val="1"/>
      <w:marLeft w:val="0"/>
      <w:marRight w:val="0"/>
      <w:marTop w:val="0"/>
      <w:marBottom w:val="0"/>
      <w:divBdr>
        <w:top w:val="none" w:sz="0" w:space="0" w:color="auto"/>
        <w:left w:val="none" w:sz="0" w:space="0" w:color="auto"/>
        <w:bottom w:val="none" w:sz="0" w:space="0" w:color="auto"/>
        <w:right w:val="none" w:sz="0" w:space="0" w:color="auto"/>
      </w:divBdr>
    </w:div>
    <w:div w:id="463349054">
      <w:bodyDiv w:val="1"/>
      <w:marLeft w:val="0"/>
      <w:marRight w:val="0"/>
      <w:marTop w:val="0"/>
      <w:marBottom w:val="0"/>
      <w:divBdr>
        <w:top w:val="none" w:sz="0" w:space="0" w:color="auto"/>
        <w:left w:val="none" w:sz="0" w:space="0" w:color="auto"/>
        <w:bottom w:val="none" w:sz="0" w:space="0" w:color="auto"/>
        <w:right w:val="none" w:sz="0" w:space="0" w:color="auto"/>
      </w:divBdr>
    </w:div>
    <w:div w:id="498157650">
      <w:bodyDiv w:val="1"/>
      <w:marLeft w:val="0"/>
      <w:marRight w:val="0"/>
      <w:marTop w:val="0"/>
      <w:marBottom w:val="0"/>
      <w:divBdr>
        <w:top w:val="none" w:sz="0" w:space="0" w:color="auto"/>
        <w:left w:val="none" w:sz="0" w:space="0" w:color="auto"/>
        <w:bottom w:val="none" w:sz="0" w:space="0" w:color="auto"/>
        <w:right w:val="none" w:sz="0" w:space="0" w:color="auto"/>
      </w:divBdr>
    </w:div>
    <w:div w:id="537662964">
      <w:bodyDiv w:val="1"/>
      <w:marLeft w:val="0"/>
      <w:marRight w:val="0"/>
      <w:marTop w:val="0"/>
      <w:marBottom w:val="0"/>
      <w:divBdr>
        <w:top w:val="none" w:sz="0" w:space="0" w:color="auto"/>
        <w:left w:val="none" w:sz="0" w:space="0" w:color="auto"/>
        <w:bottom w:val="none" w:sz="0" w:space="0" w:color="auto"/>
        <w:right w:val="none" w:sz="0" w:space="0" w:color="auto"/>
      </w:divBdr>
    </w:div>
    <w:div w:id="601494758">
      <w:bodyDiv w:val="1"/>
      <w:marLeft w:val="0"/>
      <w:marRight w:val="0"/>
      <w:marTop w:val="0"/>
      <w:marBottom w:val="0"/>
      <w:divBdr>
        <w:top w:val="none" w:sz="0" w:space="0" w:color="auto"/>
        <w:left w:val="none" w:sz="0" w:space="0" w:color="auto"/>
        <w:bottom w:val="none" w:sz="0" w:space="0" w:color="auto"/>
        <w:right w:val="none" w:sz="0" w:space="0" w:color="auto"/>
      </w:divBdr>
    </w:div>
    <w:div w:id="612368637">
      <w:bodyDiv w:val="1"/>
      <w:marLeft w:val="0"/>
      <w:marRight w:val="0"/>
      <w:marTop w:val="0"/>
      <w:marBottom w:val="0"/>
      <w:divBdr>
        <w:top w:val="none" w:sz="0" w:space="0" w:color="auto"/>
        <w:left w:val="none" w:sz="0" w:space="0" w:color="auto"/>
        <w:bottom w:val="none" w:sz="0" w:space="0" w:color="auto"/>
        <w:right w:val="none" w:sz="0" w:space="0" w:color="auto"/>
      </w:divBdr>
    </w:div>
    <w:div w:id="705521409">
      <w:bodyDiv w:val="1"/>
      <w:marLeft w:val="0"/>
      <w:marRight w:val="0"/>
      <w:marTop w:val="0"/>
      <w:marBottom w:val="0"/>
      <w:divBdr>
        <w:top w:val="none" w:sz="0" w:space="0" w:color="auto"/>
        <w:left w:val="none" w:sz="0" w:space="0" w:color="auto"/>
        <w:bottom w:val="none" w:sz="0" w:space="0" w:color="auto"/>
        <w:right w:val="none" w:sz="0" w:space="0" w:color="auto"/>
      </w:divBdr>
    </w:div>
    <w:div w:id="802428696">
      <w:bodyDiv w:val="1"/>
      <w:marLeft w:val="0"/>
      <w:marRight w:val="0"/>
      <w:marTop w:val="0"/>
      <w:marBottom w:val="0"/>
      <w:divBdr>
        <w:top w:val="none" w:sz="0" w:space="0" w:color="auto"/>
        <w:left w:val="none" w:sz="0" w:space="0" w:color="auto"/>
        <w:bottom w:val="none" w:sz="0" w:space="0" w:color="auto"/>
        <w:right w:val="none" w:sz="0" w:space="0" w:color="auto"/>
      </w:divBdr>
    </w:div>
    <w:div w:id="824781442">
      <w:bodyDiv w:val="1"/>
      <w:marLeft w:val="0"/>
      <w:marRight w:val="0"/>
      <w:marTop w:val="0"/>
      <w:marBottom w:val="0"/>
      <w:divBdr>
        <w:top w:val="none" w:sz="0" w:space="0" w:color="auto"/>
        <w:left w:val="none" w:sz="0" w:space="0" w:color="auto"/>
        <w:bottom w:val="none" w:sz="0" w:space="0" w:color="auto"/>
        <w:right w:val="none" w:sz="0" w:space="0" w:color="auto"/>
      </w:divBdr>
    </w:div>
    <w:div w:id="866063655">
      <w:bodyDiv w:val="1"/>
      <w:marLeft w:val="0"/>
      <w:marRight w:val="0"/>
      <w:marTop w:val="0"/>
      <w:marBottom w:val="0"/>
      <w:divBdr>
        <w:top w:val="none" w:sz="0" w:space="0" w:color="auto"/>
        <w:left w:val="none" w:sz="0" w:space="0" w:color="auto"/>
        <w:bottom w:val="none" w:sz="0" w:space="0" w:color="auto"/>
        <w:right w:val="none" w:sz="0" w:space="0" w:color="auto"/>
      </w:divBdr>
    </w:div>
    <w:div w:id="957446448">
      <w:bodyDiv w:val="1"/>
      <w:marLeft w:val="0"/>
      <w:marRight w:val="0"/>
      <w:marTop w:val="0"/>
      <w:marBottom w:val="0"/>
      <w:divBdr>
        <w:top w:val="none" w:sz="0" w:space="0" w:color="auto"/>
        <w:left w:val="none" w:sz="0" w:space="0" w:color="auto"/>
        <w:bottom w:val="none" w:sz="0" w:space="0" w:color="auto"/>
        <w:right w:val="none" w:sz="0" w:space="0" w:color="auto"/>
      </w:divBdr>
    </w:div>
    <w:div w:id="963973142">
      <w:bodyDiv w:val="1"/>
      <w:marLeft w:val="0"/>
      <w:marRight w:val="0"/>
      <w:marTop w:val="0"/>
      <w:marBottom w:val="0"/>
      <w:divBdr>
        <w:top w:val="none" w:sz="0" w:space="0" w:color="auto"/>
        <w:left w:val="none" w:sz="0" w:space="0" w:color="auto"/>
        <w:bottom w:val="none" w:sz="0" w:space="0" w:color="auto"/>
        <w:right w:val="none" w:sz="0" w:space="0" w:color="auto"/>
      </w:divBdr>
    </w:div>
    <w:div w:id="1026253142">
      <w:bodyDiv w:val="1"/>
      <w:marLeft w:val="0"/>
      <w:marRight w:val="0"/>
      <w:marTop w:val="0"/>
      <w:marBottom w:val="0"/>
      <w:divBdr>
        <w:top w:val="none" w:sz="0" w:space="0" w:color="auto"/>
        <w:left w:val="none" w:sz="0" w:space="0" w:color="auto"/>
        <w:bottom w:val="none" w:sz="0" w:space="0" w:color="auto"/>
        <w:right w:val="none" w:sz="0" w:space="0" w:color="auto"/>
      </w:divBdr>
    </w:div>
    <w:div w:id="1058169045">
      <w:bodyDiv w:val="1"/>
      <w:marLeft w:val="0"/>
      <w:marRight w:val="0"/>
      <w:marTop w:val="0"/>
      <w:marBottom w:val="0"/>
      <w:divBdr>
        <w:top w:val="none" w:sz="0" w:space="0" w:color="auto"/>
        <w:left w:val="none" w:sz="0" w:space="0" w:color="auto"/>
        <w:bottom w:val="none" w:sz="0" w:space="0" w:color="auto"/>
        <w:right w:val="none" w:sz="0" w:space="0" w:color="auto"/>
      </w:divBdr>
    </w:div>
    <w:div w:id="1086730177">
      <w:bodyDiv w:val="1"/>
      <w:marLeft w:val="0"/>
      <w:marRight w:val="0"/>
      <w:marTop w:val="0"/>
      <w:marBottom w:val="0"/>
      <w:divBdr>
        <w:top w:val="none" w:sz="0" w:space="0" w:color="auto"/>
        <w:left w:val="none" w:sz="0" w:space="0" w:color="auto"/>
        <w:bottom w:val="none" w:sz="0" w:space="0" w:color="auto"/>
        <w:right w:val="none" w:sz="0" w:space="0" w:color="auto"/>
      </w:divBdr>
    </w:div>
    <w:div w:id="1137451707">
      <w:bodyDiv w:val="1"/>
      <w:marLeft w:val="0"/>
      <w:marRight w:val="0"/>
      <w:marTop w:val="0"/>
      <w:marBottom w:val="0"/>
      <w:divBdr>
        <w:top w:val="none" w:sz="0" w:space="0" w:color="auto"/>
        <w:left w:val="none" w:sz="0" w:space="0" w:color="auto"/>
        <w:bottom w:val="none" w:sz="0" w:space="0" w:color="auto"/>
        <w:right w:val="none" w:sz="0" w:space="0" w:color="auto"/>
      </w:divBdr>
    </w:div>
    <w:div w:id="1225408579">
      <w:bodyDiv w:val="1"/>
      <w:marLeft w:val="0"/>
      <w:marRight w:val="0"/>
      <w:marTop w:val="0"/>
      <w:marBottom w:val="0"/>
      <w:divBdr>
        <w:top w:val="none" w:sz="0" w:space="0" w:color="auto"/>
        <w:left w:val="none" w:sz="0" w:space="0" w:color="auto"/>
        <w:bottom w:val="none" w:sz="0" w:space="0" w:color="auto"/>
        <w:right w:val="none" w:sz="0" w:space="0" w:color="auto"/>
      </w:divBdr>
    </w:div>
    <w:div w:id="1290237906">
      <w:bodyDiv w:val="1"/>
      <w:marLeft w:val="0"/>
      <w:marRight w:val="0"/>
      <w:marTop w:val="0"/>
      <w:marBottom w:val="0"/>
      <w:divBdr>
        <w:top w:val="none" w:sz="0" w:space="0" w:color="auto"/>
        <w:left w:val="none" w:sz="0" w:space="0" w:color="auto"/>
        <w:bottom w:val="none" w:sz="0" w:space="0" w:color="auto"/>
        <w:right w:val="none" w:sz="0" w:space="0" w:color="auto"/>
      </w:divBdr>
    </w:div>
    <w:div w:id="1303999052">
      <w:bodyDiv w:val="1"/>
      <w:marLeft w:val="0"/>
      <w:marRight w:val="0"/>
      <w:marTop w:val="0"/>
      <w:marBottom w:val="0"/>
      <w:divBdr>
        <w:top w:val="none" w:sz="0" w:space="0" w:color="auto"/>
        <w:left w:val="none" w:sz="0" w:space="0" w:color="auto"/>
        <w:bottom w:val="none" w:sz="0" w:space="0" w:color="auto"/>
        <w:right w:val="none" w:sz="0" w:space="0" w:color="auto"/>
      </w:divBdr>
    </w:div>
    <w:div w:id="1304575655">
      <w:bodyDiv w:val="1"/>
      <w:marLeft w:val="0"/>
      <w:marRight w:val="0"/>
      <w:marTop w:val="0"/>
      <w:marBottom w:val="0"/>
      <w:divBdr>
        <w:top w:val="none" w:sz="0" w:space="0" w:color="auto"/>
        <w:left w:val="none" w:sz="0" w:space="0" w:color="auto"/>
        <w:bottom w:val="none" w:sz="0" w:space="0" w:color="auto"/>
        <w:right w:val="none" w:sz="0" w:space="0" w:color="auto"/>
      </w:divBdr>
    </w:div>
    <w:div w:id="1362899855">
      <w:bodyDiv w:val="1"/>
      <w:marLeft w:val="0"/>
      <w:marRight w:val="0"/>
      <w:marTop w:val="0"/>
      <w:marBottom w:val="0"/>
      <w:divBdr>
        <w:top w:val="none" w:sz="0" w:space="0" w:color="auto"/>
        <w:left w:val="none" w:sz="0" w:space="0" w:color="auto"/>
        <w:bottom w:val="none" w:sz="0" w:space="0" w:color="auto"/>
        <w:right w:val="none" w:sz="0" w:space="0" w:color="auto"/>
      </w:divBdr>
    </w:div>
    <w:div w:id="1400403300">
      <w:bodyDiv w:val="1"/>
      <w:marLeft w:val="0"/>
      <w:marRight w:val="0"/>
      <w:marTop w:val="0"/>
      <w:marBottom w:val="0"/>
      <w:divBdr>
        <w:top w:val="none" w:sz="0" w:space="0" w:color="auto"/>
        <w:left w:val="none" w:sz="0" w:space="0" w:color="auto"/>
        <w:bottom w:val="none" w:sz="0" w:space="0" w:color="auto"/>
        <w:right w:val="none" w:sz="0" w:space="0" w:color="auto"/>
      </w:divBdr>
    </w:div>
    <w:div w:id="1401060155">
      <w:bodyDiv w:val="1"/>
      <w:marLeft w:val="0"/>
      <w:marRight w:val="0"/>
      <w:marTop w:val="0"/>
      <w:marBottom w:val="0"/>
      <w:divBdr>
        <w:top w:val="none" w:sz="0" w:space="0" w:color="auto"/>
        <w:left w:val="none" w:sz="0" w:space="0" w:color="auto"/>
        <w:bottom w:val="none" w:sz="0" w:space="0" w:color="auto"/>
        <w:right w:val="none" w:sz="0" w:space="0" w:color="auto"/>
      </w:divBdr>
    </w:div>
    <w:div w:id="1561357785">
      <w:bodyDiv w:val="1"/>
      <w:marLeft w:val="0"/>
      <w:marRight w:val="0"/>
      <w:marTop w:val="0"/>
      <w:marBottom w:val="0"/>
      <w:divBdr>
        <w:top w:val="none" w:sz="0" w:space="0" w:color="auto"/>
        <w:left w:val="none" w:sz="0" w:space="0" w:color="auto"/>
        <w:bottom w:val="none" w:sz="0" w:space="0" w:color="auto"/>
        <w:right w:val="none" w:sz="0" w:space="0" w:color="auto"/>
      </w:divBdr>
    </w:div>
    <w:div w:id="1644115452">
      <w:bodyDiv w:val="1"/>
      <w:marLeft w:val="0"/>
      <w:marRight w:val="0"/>
      <w:marTop w:val="0"/>
      <w:marBottom w:val="0"/>
      <w:divBdr>
        <w:top w:val="none" w:sz="0" w:space="0" w:color="auto"/>
        <w:left w:val="none" w:sz="0" w:space="0" w:color="auto"/>
        <w:bottom w:val="none" w:sz="0" w:space="0" w:color="auto"/>
        <w:right w:val="none" w:sz="0" w:space="0" w:color="auto"/>
      </w:divBdr>
    </w:div>
    <w:div w:id="1734963012">
      <w:bodyDiv w:val="1"/>
      <w:marLeft w:val="0"/>
      <w:marRight w:val="0"/>
      <w:marTop w:val="0"/>
      <w:marBottom w:val="0"/>
      <w:divBdr>
        <w:top w:val="none" w:sz="0" w:space="0" w:color="auto"/>
        <w:left w:val="none" w:sz="0" w:space="0" w:color="auto"/>
        <w:bottom w:val="none" w:sz="0" w:space="0" w:color="auto"/>
        <w:right w:val="none" w:sz="0" w:space="0" w:color="auto"/>
      </w:divBdr>
    </w:div>
    <w:div w:id="1737238921">
      <w:bodyDiv w:val="1"/>
      <w:marLeft w:val="0"/>
      <w:marRight w:val="0"/>
      <w:marTop w:val="0"/>
      <w:marBottom w:val="0"/>
      <w:divBdr>
        <w:top w:val="none" w:sz="0" w:space="0" w:color="auto"/>
        <w:left w:val="none" w:sz="0" w:space="0" w:color="auto"/>
        <w:bottom w:val="none" w:sz="0" w:space="0" w:color="auto"/>
        <w:right w:val="none" w:sz="0" w:space="0" w:color="auto"/>
      </w:divBdr>
    </w:div>
    <w:div w:id="1744793538">
      <w:bodyDiv w:val="1"/>
      <w:marLeft w:val="0"/>
      <w:marRight w:val="0"/>
      <w:marTop w:val="0"/>
      <w:marBottom w:val="0"/>
      <w:divBdr>
        <w:top w:val="none" w:sz="0" w:space="0" w:color="auto"/>
        <w:left w:val="none" w:sz="0" w:space="0" w:color="auto"/>
        <w:bottom w:val="none" w:sz="0" w:space="0" w:color="auto"/>
        <w:right w:val="none" w:sz="0" w:space="0" w:color="auto"/>
      </w:divBdr>
    </w:div>
    <w:div w:id="1791775817">
      <w:bodyDiv w:val="1"/>
      <w:marLeft w:val="0"/>
      <w:marRight w:val="0"/>
      <w:marTop w:val="0"/>
      <w:marBottom w:val="0"/>
      <w:divBdr>
        <w:top w:val="none" w:sz="0" w:space="0" w:color="auto"/>
        <w:left w:val="none" w:sz="0" w:space="0" w:color="auto"/>
        <w:bottom w:val="none" w:sz="0" w:space="0" w:color="auto"/>
        <w:right w:val="none" w:sz="0" w:space="0" w:color="auto"/>
      </w:divBdr>
    </w:div>
    <w:div w:id="1823616468">
      <w:bodyDiv w:val="1"/>
      <w:marLeft w:val="0"/>
      <w:marRight w:val="0"/>
      <w:marTop w:val="0"/>
      <w:marBottom w:val="0"/>
      <w:divBdr>
        <w:top w:val="none" w:sz="0" w:space="0" w:color="auto"/>
        <w:left w:val="none" w:sz="0" w:space="0" w:color="auto"/>
        <w:bottom w:val="none" w:sz="0" w:space="0" w:color="auto"/>
        <w:right w:val="none" w:sz="0" w:space="0" w:color="auto"/>
      </w:divBdr>
    </w:div>
    <w:div w:id="1825002954">
      <w:bodyDiv w:val="1"/>
      <w:marLeft w:val="0"/>
      <w:marRight w:val="0"/>
      <w:marTop w:val="0"/>
      <w:marBottom w:val="0"/>
      <w:divBdr>
        <w:top w:val="none" w:sz="0" w:space="0" w:color="auto"/>
        <w:left w:val="none" w:sz="0" w:space="0" w:color="auto"/>
        <w:bottom w:val="none" w:sz="0" w:space="0" w:color="auto"/>
        <w:right w:val="none" w:sz="0" w:space="0" w:color="auto"/>
      </w:divBdr>
    </w:div>
    <w:div w:id="1826898668">
      <w:bodyDiv w:val="1"/>
      <w:marLeft w:val="0"/>
      <w:marRight w:val="0"/>
      <w:marTop w:val="0"/>
      <w:marBottom w:val="0"/>
      <w:divBdr>
        <w:top w:val="none" w:sz="0" w:space="0" w:color="auto"/>
        <w:left w:val="none" w:sz="0" w:space="0" w:color="auto"/>
        <w:bottom w:val="none" w:sz="0" w:space="0" w:color="auto"/>
        <w:right w:val="none" w:sz="0" w:space="0" w:color="auto"/>
      </w:divBdr>
    </w:div>
    <w:div w:id="1830124852">
      <w:bodyDiv w:val="1"/>
      <w:marLeft w:val="0"/>
      <w:marRight w:val="0"/>
      <w:marTop w:val="0"/>
      <w:marBottom w:val="0"/>
      <w:divBdr>
        <w:top w:val="none" w:sz="0" w:space="0" w:color="auto"/>
        <w:left w:val="none" w:sz="0" w:space="0" w:color="auto"/>
        <w:bottom w:val="none" w:sz="0" w:space="0" w:color="auto"/>
        <w:right w:val="none" w:sz="0" w:space="0" w:color="auto"/>
      </w:divBdr>
    </w:div>
    <w:div w:id="1853109424">
      <w:bodyDiv w:val="1"/>
      <w:marLeft w:val="0"/>
      <w:marRight w:val="0"/>
      <w:marTop w:val="0"/>
      <w:marBottom w:val="0"/>
      <w:divBdr>
        <w:top w:val="none" w:sz="0" w:space="0" w:color="auto"/>
        <w:left w:val="none" w:sz="0" w:space="0" w:color="auto"/>
        <w:bottom w:val="none" w:sz="0" w:space="0" w:color="auto"/>
        <w:right w:val="none" w:sz="0" w:space="0" w:color="auto"/>
      </w:divBdr>
    </w:div>
    <w:div w:id="1856916643">
      <w:bodyDiv w:val="1"/>
      <w:marLeft w:val="0"/>
      <w:marRight w:val="0"/>
      <w:marTop w:val="0"/>
      <w:marBottom w:val="0"/>
      <w:divBdr>
        <w:top w:val="none" w:sz="0" w:space="0" w:color="auto"/>
        <w:left w:val="none" w:sz="0" w:space="0" w:color="auto"/>
        <w:bottom w:val="none" w:sz="0" w:space="0" w:color="auto"/>
        <w:right w:val="none" w:sz="0" w:space="0" w:color="auto"/>
      </w:divBdr>
    </w:div>
    <w:div w:id="1925989337">
      <w:bodyDiv w:val="1"/>
      <w:marLeft w:val="0"/>
      <w:marRight w:val="0"/>
      <w:marTop w:val="0"/>
      <w:marBottom w:val="0"/>
      <w:divBdr>
        <w:top w:val="none" w:sz="0" w:space="0" w:color="auto"/>
        <w:left w:val="none" w:sz="0" w:space="0" w:color="auto"/>
        <w:bottom w:val="none" w:sz="0" w:space="0" w:color="auto"/>
        <w:right w:val="none" w:sz="0" w:space="0" w:color="auto"/>
      </w:divBdr>
    </w:div>
    <w:div w:id="2029335106">
      <w:bodyDiv w:val="1"/>
      <w:marLeft w:val="0"/>
      <w:marRight w:val="0"/>
      <w:marTop w:val="0"/>
      <w:marBottom w:val="0"/>
      <w:divBdr>
        <w:top w:val="none" w:sz="0" w:space="0" w:color="auto"/>
        <w:left w:val="none" w:sz="0" w:space="0" w:color="auto"/>
        <w:bottom w:val="none" w:sz="0" w:space="0" w:color="auto"/>
        <w:right w:val="none" w:sz="0" w:space="0" w:color="auto"/>
      </w:divBdr>
    </w:div>
    <w:div w:id="2067953711">
      <w:bodyDiv w:val="1"/>
      <w:marLeft w:val="0"/>
      <w:marRight w:val="0"/>
      <w:marTop w:val="0"/>
      <w:marBottom w:val="0"/>
      <w:divBdr>
        <w:top w:val="none" w:sz="0" w:space="0" w:color="auto"/>
        <w:left w:val="none" w:sz="0" w:space="0" w:color="auto"/>
        <w:bottom w:val="none" w:sz="0" w:space="0" w:color="auto"/>
        <w:right w:val="none" w:sz="0" w:space="0" w:color="auto"/>
      </w:divBdr>
    </w:div>
    <w:div w:id="2143578194">
      <w:bodyDiv w:val="1"/>
      <w:marLeft w:val="0"/>
      <w:marRight w:val="0"/>
      <w:marTop w:val="0"/>
      <w:marBottom w:val="0"/>
      <w:divBdr>
        <w:top w:val="none" w:sz="0" w:space="0" w:color="auto"/>
        <w:left w:val="none" w:sz="0" w:space="0" w:color="auto"/>
        <w:bottom w:val="none" w:sz="0" w:space="0" w:color="auto"/>
        <w:right w:val="none" w:sz="0" w:space="0" w:color="auto"/>
      </w:divBdr>
    </w:div>
    <w:div w:id="214434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44B8C-DF28-4679-8AD4-59D28913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8680</Words>
  <Characters>49481</Characters>
  <Application>Microsoft Office Word</Application>
  <DocSecurity>0</DocSecurity>
  <Lines>412</Lines>
  <Paragraphs>116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Администрация</Company>
  <LinksUpToDate>false</LinksUpToDate>
  <CharactersWithSpaces>58045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Светлана</cp:lastModifiedBy>
  <cp:revision>79</cp:revision>
  <cp:lastPrinted>2025-11-07T09:37:00Z</cp:lastPrinted>
  <dcterms:created xsi:type="dcterms:W3CDTF">2025-11-07T07:28:00Z</dcterms:created>
  <dcterms:modified xsi:type="dcterms:W3CDTF">2026-02-13T12:13:00Z</dcterms:modified>
</cp:coreProperties>
</file>