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66C7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31.03</w:t>
      </w:r>
      <w:r w:rsidR="00140730">
        <w:rPr>
          <w:sz w:val="24"/>
          <w:szCs w:val="24"/>
        </w:rPr>
        <w:t>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70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</w:t>
      </w:r>
      <w:r w:rsidR="000E67D4">
        <w:rPr>
          <w:color w:val="auto"/>
          <w:sz w:val="24"/>
          <w:szCs w:val="24"/>
        </w:rPr>
        <w:t xml:space="preserve"> </w:t>
      </w:r>
      <w:r w:rsidR="000E67D4" w:rsidRPr="000E67D4">
        <w:rPr>
          <w:color w:val="auto"/>
          <w:sz w:val="24"/>
          <w:szCs w:val="24"/>
        </w:rPr>
        <w:t>(с изменениями и дополнениями, утвержденными пост</w:t>
      </w:r>
      <w:r w:rsidR="000E67D4">
        <w:rPr>
          <w:color w:val="auto"/>
          <w:sz w:val="24"/>
          <w:szCs w:val="24"/>
        </w:rPr>
        <w:t>ановлением администрации ЗАТО городской округ Молодёжный от 26.01.2026 №12</w:t>
      </w:r>
      <w:r w:rsidR="00F66C76">
        <w:rPr>
          <w:color w:val="auto"/>
          <w:sz w:val="24"/>
          <w:szCs w:val="24"/>
        </w:rPr>
        <w:t>, от 12.02.2026 №28</w:t>
      </w:r>
      <w:r w:rsidR="000E67D4">
        <w:rPr>
          <w:color w:val="auto"/>
          <w:sz w:val="24"/>
          <w:szCs w:val="24"/>
        </w:rPr>
        <w:t>)</w:t>
      </w:r>
      <w:r w:rsidR="00140730">
        <w:rPr>
          <w:color w:val="auto"/>
          <w:sz w:val="24"/>
          <w:szCs w:val="24"/>
        </w:rPr>
        <w:t>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E13B9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66C76">
              <w:rPr>
                <w:sz w:val="24"/>
                <w:szCs w:val="24"/>
              </w:rPr>
              <w:t>т 31</w:t>
            </w:r>
            <w:r w:rsidR="00DE43C4" w:rsidRPr="00FC3AA1">
              <w:rPr>
                <w:sz w:val="24"/>
                <w:szCs w:val="24"/>
              </w:rPr>
              <w:t>.</w:t>
            </w:r>
            <w:r w:rsidR="00F66C76">
              <w:rPr>
                <w:sz w:val="24"/>
                <w:szCs w:val="24"/>
              </w:rPr>
              <w:t>03</w:t>
            </w:r>
            <w:r w:rsidR="007E3B93">
              <w:rPr>
                <w:sz w:val="24"/>
                <w:szCs w:val="24"/>
              </w:rPr>
              <w:t>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F66C76">
              <w:rPr>
                <w:sz w:val="24"/>
                <w:szCs w:val="24"/>
              </w:rPr>
              <w:t>70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7765AA" w:rsidRPr="007765AA" w:rsidRDefault="007765AA" w:rsidP="007765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7765AA">
        <w:rPr>
          <w:rFonts w:ascii="Times New Roman" w:hAnsi="Times New Roman"/>
          <w:sz w:val="24"/>
          <w:szCs w:val="24"/>
        </w:rPr>
        <w:t>Чистый округ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765AA" w:rsidRDefault="007765AA" w:rsidP="007765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765AA" w:rsidRPr="009005D8" w:rsidTr="009922B7">
        <w:trPr>
          <w:trHeight w:val="1012"/>
        </w:trPr>
        <w:tc>
          <w:tcPr>
            <w:tcW w:w="2977" w:type="dxa"/>
            <w:tcBorders>
              <w:top w:val="single" w:sz="4" w:space="0" w:color="auto"/>
              <w:right w:val="nil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 том числе по годам (тыс. руб.):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2029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2B35F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3 479,00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1 158,00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1 161,00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2B35F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FA" w:rsidRPr="009005D8" w:rsidRDefault="002B35FA" w:rsidP="002B35FA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2B35F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148 723,64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 xml:space="preserve">52 144,64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48 254,00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48 325,00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2B35F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B35FA" w:rsidRPr="009005D8" w:rsidRDefault="002B35FA" w:rsidP="002B35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152 202,64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53 302,64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49 414,00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49 486,00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</w:tbl>
    <w:p w:rsidR="007765AA" w:rsidRPr="007765AA" w:rsidRDefault="007765AA" w:rsidP="00A33514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7765AA">
        <w:rPr>
          <w:rFonts w:ascii="Times New Roman" w:hAnsi="Times New Roman"/>
          <w:sz w:val="24"/>
          <w:szCs w:val="18"/>
        </w:rPr>
        <w:t xml:space="preserve"> строки 2, </w:t>
      </w:r>
      <w:r w:rsidR="00A33514">
        <w:rPr>
          <w:rFonts w:ascii="Times New Roman" w:hAnsi="Times New Roman"/>
          <w:sz w:val="24"/>
          <w:szCs w:val="18"/>
        </w:rPr>
        <w:t xml:space="preserve">2.2, 2.3, 2.4, </w:t>
      </w:r>
      <w:r w:rsidR="007765AA">
        <w:rPr>
          <w:rFonts w:ascii="Times New Roman" w:hAnsi="Times New Roman"/>
          <w:sz w:val="24"/>
          <w:szCs w:val="18"/>
        </w:rPr>
        <w:t>3 и 3.1</w:t>
      </w:r>
      <w:r>
        <w:rPr>
          <w:rFonts w:ascii="Times New Roman" w:hAnsi="Times New Roman"/>
          <w:sz w:val="24"/>
          <w:szCs w:val="18"/>
        </w:rPr>
        <w:t xml:space="preserve">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7765AA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1"/>
        <w:gridCol w:w="1146"/>
        <w:gridCol w:w="1745"/>
        <w:gridCol w:w="940"/>
        <w:gridCol w:w="774"/>
        <w:gridCol w:w="813"/>
        <w:gridCol w:w="6"/>
        <w:gridCol w:w="787"/>
        <w:gridCol w:w="6"/>
        <w:gridCol w:w="784"/>
        <w:gridCol w:w="6"/>
        <w:gridCol w:w="841"/>
        <w:gridCol w:w="859"/>
        <w:gridCol w:w="859"/>
        <w:gridCol w:w="756"/>
        <w:gridCol w:w="759"/>
        <w:gridCol w:w="1534"/>
      </w:tblGrid>
      <w:tr w:rsidR="002B35FA" w:rsidRPr="009005D8" w:rsidTr="002B35FA">
        <w:trPr>
          <w:trHeight w:val="300"/>
        </w:trPr>
        <w:tc>
          <w:tcPr>
            <w:tcW w:w="156" w:type="pct"/>
            <w:vMerge w:val="restar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2.</w:t>
            </w: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01. Обеспечение комфортной среды проживания на территории </w:t>
            </w:r>
            <w:r w:rsidRPr="009005D8">
              <w:rPr>
                <w:b/>
                <w:color w:val="auto"/>
                <w:kern w:val="0"/>
                <w:sz w:val="16"/>
                <w:szCs w:val="14"/>
              </w:rPr>
              <w:lastRenderedPageBreak/>
              <w:t>муниципального образования</w:t>
            </w:r>
          </w:p>
        </w:tc>
        <w:tc>
          <w:tcPr>
            <w:tcW w:w="379" w:type="pct"/>
            <w:vMerge w:val="restar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lastRenderedPageBreak/>
              <w:t>2026-2030</w:t>
            </w: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128 261,00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43 593,00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42 320,00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42 348,00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35FA" w:rsidRPr="009005D8" w:rsidRDefault="002B35FA" w:rsidP="002B35FA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496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124 782,00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42 435,00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41 160,00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41 187,00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 w:val="restart"/>
          </w:tcPr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2.2.</w:t>
            </w:r>
          </w:p>
        </w:tc>
        <w:tc>
          <w:tcPr>
            <w:tcW w:w="675" w:type="pct"/>
            <w:vMerge w:val="restart"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01.11.</w:t>
            </w:r>
          </w:p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Ямочный ремонт асфальтового покрытия дворовых территорий</w:t>
            </w:r>
          </w:p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(картами свыше 25 кв. м)</w:t>
            </w:r>
          </w:p>
        </w:tc>
        <w:tc>
          <w:tcPr>
            <w:tcW w:w="379" w:type="pct"/>
            <w:vMerge w:val="restar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882,00</w:t>
            </w:r>
          </w:p>
        </w:tc>
        <w:tc>
          <w:tcPr>
            <w:tcW w:w="1326" w:type="pct"/>
            <w:gridSpan w:val="8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282,00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294,00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306,00</w:t>
            </w:r>
          </w:p>
        </w:tc>
        <w:tc>
          <w:tcPr>
            <w:tcW w:w="250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416454" w:rsidRPr="009005D8" w:rsidRDefault="00416454" w:rsidP="002A152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8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8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882,00</w:t>
            </w:r>
          </w:p>
        </w:tc>
        <w:tc>
          <w:tcPr>
            <w:tcW w:w="1326" w:type="pct"/>
            <w:gridSpan w:val="8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282,00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294,00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306,00</w:t>
            </w:r>
          </w:p>
        </w:tc>
        <w:tc>
          <w:tcPr>
            <w:tcW w:w="250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379" w:type="pct"/>
            <w:vMerge w:val="restart"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7"/>
            <w:vAlign w:val="center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gridSpan w:val="2"/>
            <w:vAlign w:val="center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416454" w:rsidRPr="009005D8" w:rsidRDefault="00416454" w:rsidP="002A1528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416454" w:rsidRPr="009005D8" w:rsidTr="002A1528">
        <w:trPr>
          <w:trHeight w:val="300"/>
        </w:trPr>
        <w:tc>
          <w:tcPr>
            <w:tcW w:w="156" w:type="pct"/>
            <w:vMerge/>
          </w:tcPr>
          <w:p w:rsidR="00416454" w:rsidRPr="009005D8" w:rsidRDefault="00416454" w:rsidP="002A1528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416454" w:rsidRPr="009005D8" w:rsidRDefault="00416454" w:rsidP="002A15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416454" w:rsidRPr="009005D8" w:rsidRDefault="00416454" w:rsidP="002A1528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416454" w:rsidRPr="009005D8" w:rsidRDefault="00416454" w:rsidP="002A1528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178</w:t>
            </w:r>
          </w:p>
        </w:tc>
        <w:tc>
          <w:tcPr>
            <w:tcW w:w="256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178</w:t>
            </w:r>
          </w:p>
        </w:tc>
        <w:tc>
          <w:tcPr>
            <w:tcW w:w="269" w:type="pct"/>
            <w:gridSpan w:val="2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2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178</w:t>
            </w:r>
          </w:p>
        </w:tc>
        <w:tc>
          <w:tcPr>
            <w:tcW w:w="278" w:type="pct"/>
          </w:tcPr>
          <w:p w:rsidR="00416454" w:rsidRPr="009005D8" w:rsidRDefault="00416454" w:rsidP="002A15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178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416454" w:rsidRPr="009005D8" w:rsidRDefault="00416454" w:rsidP="002A15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416454" w:rsidRPr="009005D8" w:rsidRDefault="00416454" w:rsidP="002A1528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 w:val="restart"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2.3.</w:t>
            </w: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01.12.</w:t>
            </w:r>
          </w:p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C808E9">
              <w:rPr>
                <w:sz w:val="16"/>
                <w:szCs w:val="14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379" w:type="pct"/>
            <w:vMerge w:val="restar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1 434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649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35FA" w:rsidRPr="009005D8" w:rsidRDefault="002B35FA" w:rsidP="002B35FA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1 434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649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7765A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C808E9">
              <w:rPr>
                <w:color w:val="auto"/>
                <w:kern w:val="0"/>
                <w:sz w:val="16"/>
                <w:szCs w:val="14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379" w:type="pct"/>
            <w:vMerge w:val="restart"/>
          </w:tcPr>
          <w:p w:rsidR="002B35FA" w:rsidRPr="009005D8" w:rsidRDefault="002B35FA" w:rsidP="002B35FA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7"/>
            <w:vAlign w:val="center"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2B35FA" w:rsidRPr="009005D8" w:rsidRDefault="002B35FA" w:rsidP="002B35FA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7765AA">
        <w:trPr>
          <w:trHeight w:val="300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2B35FA" w:rsidRPr="009005D8" w:rsidRDefault="002B35FA" w:rsidP="002B35FA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2"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0" w:type="pct"/>
            <w:gridSpan w:val="2"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300"/>
        </w:trPr>
        <w:tc>
          <w:tcPr>
            <w:tcW w:w="156" w:type="pct"/>
            <w:vMerge w:val="restart"/>
            <w:hideMark/>
          </w:tcPr>
          <w:p w:rsidR="002B35FA" w:rsidRPr="009005D8" w:rsidRDefault="002B35FA" w:rsidP="002B35FA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2.4.</w:t>
            </w: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01.13.</w:t>
            </w:r>
          </w:p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379" w:type="pct"/>
            <w:vMerge w:val="restar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Итого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1 052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1 052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35FA" w:rsidRPr="009005D8" w:rsidRDefault="002B35FA" w:rsidP="002B35FA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35FA" w:rsidRPr="009005D8" w:rsidTr="002B35FA">
        <w:trPr>
          <w:trHeight w:val="299"/>
        </w:trPr>
        <w:tc>
          <w:tcPr>
            <w:tcW w:w="156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35FA" w:rsidRPr="009005D8" w:rsidTr="002B35FA">
        <w:trPr>
          <w:trHeight w:val="283"/>
        </w:trPr>
        <w:tc>
          <w:tcPr>
            <w:tcW w:w="156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35FA" w:rsidRPr="009005D8" w:rsidTr="002B35FA">
        <w:trPr>
          <w:trHeight w:val="605"/>
        </w:trPr>
        <w:tc>
          <w:tcPr>
            <w:tcW w:w="156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1 052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1 052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35FA" w:rsidRPr="009005D8" w:rsidTr="0027097B">
        <w:trPr>
          <w:trHeight w:val="390"/>
        </w:trPr>
        <w:tc>
          <w:tcPr>
            <w:tcW w:w="156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i/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79" w:type="pct"/>
            <w:vMerge w:val="restar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7"/>
            <w:vAlign w:val="center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2B35FA" w:rsidRPr="009005D8" w:rsidRDefault="002B35FA" w:rsidP="002B35FA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6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69" w:type="pc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35FA" w:rsidRPr="009005D8" w:rsidTr="007765AA">
        <w:trPr>
          <w:trHeight w:val="305"/>
        </w:trPr>
        <w:tc>
          <w:tcPr>
            <w:tcW w:w="156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2"/>
            <w:hideMark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0" w:type="pct"/>
            <w:gridSpan w:val="2"/>
            <w:hideMark/>
          </w:tcPr>
          <w:p w:rsidR="002B35FA" w:rsidRPr="009005D8" w:rsidRDefault="002B35FA" w:rsidP="002B35FA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hideMark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 w:val="restar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3.</w:t>
            </w: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02. </w:t>
            </w:r>
          </w:p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1 636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1 636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35FA" w:rsidRPr="009005D8" w:rsidRDefault="002B35FA" w:rsidP="002B35FA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1 636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8" w:type="pct"/>
            <w:gridSpan w:val="8"/>
          </w:tcPr>
          <w:p w:rsidR="002B35FA" w:rsidRPr="00AC43B2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1 636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 w:val="restar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3.1.</w:t>
            </w:r>
          </w:p>
        </w:tc>
        <w:tc>
          <w:tcPr>
            <w:tcW w:w="675" w:type="pct"/>
            <w:vMerge w:val="restar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02.01.</w:t>
            </w:r>
          </w:p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подъездов в многоквартирных домах</w:t>
            </w:r>
          </w:p>
        </w:tc>
        <w:tc>
          <w:tcPr>
            <w:tcW w:w="379" w:type="pct"/>
            <w:vMerge w:val="restar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B35FA" w:rsidRPr="00A82B4B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A82B4B">
              <w:rPr>
                <w:color w:val="auto"/>
                <w:kern w:val="0"/>
                <w:sz w:val="16"/>
                <w:szCs w:val="14"/>
              </w:rPr>
              <w:t>1 636,00</w:t>
            </w:r>
          </w:p>
        </w:tc>
        <w:tc>
          <w:tcPr>
            <w:tcW w:w="1328" w:type="pct"/>
            <w:gridSpan w:val="8"/>
          </w:tcPr>
          <w:p w:rsidR="002B35FA" w:rsidRPr="00A82B4B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A82B4B">
              <w:rPr>
                <w:color w:val="auto"/>
                <w:kern w:val="0"/>
                <w:sz w:val="16"/>
                <w:szCs w:val="14"/>
              </w:rPr>
              <w:t>1 636,00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B35FA" w:rsidRPr="009005D8" w:rsidRDefault="002B35FA" w:rsidP="002B35FA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8" w:type="pct"/>
            <w:gridSpan w:val="8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B35FA" w:rsidRPr="009005D8" w:rsidTr="002B35FA">
        <w:trPr>
          <w:trHeight w:val="187"/>
        </w:trPr>
        <w:tc>
          <w:tcPr>
            <w:tcW w:w="156" w:type="pct"/>
            <w:vMerge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2B35FA" w:rsidRPr="009005D8" w:rsidRDefault="002B35FA" w:rsidP="002B35FA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B35FA" w:rsidRPr="00A82B4B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A82B4B">
              <w:rPr>
                <w:color w:val="auto"/>
                <w:kern w:val="0"/>
                <w:sz w:val="16"/>
                <w:szCs w:val="14"/>
              </w:rPr>
              <w:t>1 636,00</w:t>
            </w:r>
          </w:p>
        </w:tc>
        <w:tc>
          <w:tcPr>
            <w:tcW w:w="1328" w:type="pct"/>
            <w:gridSpan w:val="8"/>
          </w:tcPr>
          <w:p w:rsidR="002B35FA" w:rsidRPr="00A82B4B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A82B4B">
              <w:rPr>
                <w:color w:val="auto"/>
                <w:kern w:val="0"/>
                <w:sz w:val="16"/>
                <w:szCs w:val="14"/>
              </w:rPr>
              <w:t>1 636,00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B35FA" w:rsidRPr="009005D8" w:rsidRDefault="002B35FA" w:rsidP="002B35F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2B35FA" w:rsidRPr="009005D8" w:rsidRDefault="002B35FA" w:rsidP="002B35F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7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2B35F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1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9" w:type="pct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2B35F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6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71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9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0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Default="006B7D47" w:rsidP="006B7D47">
      <w:pPr>
        <w:ind w:left="142"/>
        <w:rPr>
          <w:sz w:val="24"/>
          <w:szCs w:val="18"/>
        </w:rPr>
      </w:pPr>
    </w:p>
    <w:p w:rsidR="006B7D47" w:rsidRPr="006B7D47" w:rsidRDefault="006B7D47" w:rsidP="006B7D47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5849ED" w:rsidRDefault="005849ED" w:rsidP="005849ED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5849ED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849ED" w:rsidRDefault="005849ED" w:rsidP="005849ED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3661"/>
        <w:gridCol w:w="1746"/>
        <w:gridCol w:w="941"/>
        <w:gridCol w:w="4012"/>
        <w:gridCol w:w="859"/>
        <w:gridCol w:w="859"/>
        <w:gridCol w:w="756"/>
        <w:gridCol w:w="759"/>
        <w:gridCol w:w="1534"/>
      </w:tblGrid>
      <w:tr w:rsidR="00A33514" w:rsidRPr="009005D8" w:rsidTr="009922B7">
        <w:trPr>
          <w:trHeight w:val="79"/>
        </w:trPr>
        <w:tc>
          <w:tcPr>
            <w:tcW w:w="1210" w:type="pct"/>
            <w:vMerge w:val="restart"/>
            <w:vAlign w:val="center"/>
            <w:hideMark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 по подпрограмме 1</w:t>
            </w:r>
          </w:p>
        </w:tc>
        <w:tc>
          <w:tcPr>
            <w:tcW w:w="577" w:type="pct"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152 2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02,64</w:t>
            </w:r>
          </w:p>
        </w:tc>
        <w:tc>
          <w:tcPr>
            <w:tcW w:w="1326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53 302,64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49 414,00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49 486,00</w:t>
            </w:r>
          </w:p>
        </w:tc>
        <w:tc>
          <w:tcPr>
            <w:tcW w:w="250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A33514" w:rsidRPr="009005D8" w:rsidRDefault="00A33514" w:rsidP="00A335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33514" w:rsidRPr="009005D8" w:rsidTr="009922B7">
        <w:trPr>
          <w:trHeight w:val="367"/>
        </w:trPr>
        <w:tc>
          <w:tcPr>
            <w:tcW w:w="1210" w:type="pct"/>
            <w:vMerge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A33514" w:rsidRPr="009005D8" w:rsidRDefault="00A33514" w:rsidP="00A335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33514" w:rsidRPr="009005D8" w:rsidTr="009922B7">
        <w:trPr>
          <w:trHeight w:val="246"/>
        </w:trPr>
        <w:tc>
          <w:tcPr>
            <w:tcW w:w="1210" w:type="pct"/>
            <w:vMerge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A33514" w:rsidRPr="009005D8" w:rsidRDefault="00A33514" w:rsidP="00A335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33514" w:rsidRPr="009005D8" w:rsidTr="009922B7">
        <w:trPr>
          <w:trHeight w:val="407"/>
        </w:trPr>
        <w:tc>
          <w:tcPr>
            <w:tcW w:w="1210" w:type="pct"/>
            <w:vMerge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A33514" w:rsidRPr="009005D8" w:rsidRDefault="00A33514" w:rsidP="00A3351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148 7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23,64</w:t>
            </w:r>
          </w:p>
        </w:tc>
        <w:tc>
          <w:tcPr>
            <w:tcW w:w="1326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52 144,64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48 254,00</w:t>
            </w:r>
          </w:p>
        </w:tc>
        <w:tc>
          <w:tcPr>
            <w:tcW w:w="284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48 325,00</w:t>
            </w:r>
          </w:p>
        </w:tc>
        <w:tc>
          <w:tcPr>
            <w:tcW w:w="250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A33514" w:rsidRPr="009005D8" w:rsidRDefault="00A33514" w:rsidP="00A3351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A33514" w:rsidRPr="009005D8" w:rsidRDefault="00A33514" w:rsidP="00A335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5849ED" w:rsidRDefault="005849ED" w:rsidP="005849ED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26223" w:rsidRDefault="00626223" w:rsidP="00626223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626223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 муниципальной программы «Чистый округ»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</w:t>
      </w:r>
      <w:r>
        <w:rPr>
          <w:rFonts w:ascii="Times New Roman" w:hAnsi="Times New Roman"/>
          <w:spacing w:val="3"/>
          <w:sz w:val="24"/>
          <w:szCs w:val="24"/>
        </w:rPr>
        <w:t xml:space="preserve">2.4 </w:t>
      </w:r>
      <w:bookmarkStart w:id="0" w:name="_GoBack"/>
      <w:bookmarkEnd w:id="0"/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26223" w:rsidRDefault="00626223" w:rsidP="00626223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00" w:firstRow="0" w:lastRow="0" w:firstColumn="0" w:lastColumn="0" w:noHBand="0" w:noVBand="1"/>
      </w:tblPr>
      <w:tblGrid>
        <w:gridCol w:w="941"/>
        <w:gridCol w:w="3670"/>
        <w:gridCol w:w="1116"/>
        <w:gridCol w:w="9400"/>
      </w:tblGrid>
      <w:tr w:rsidR="00626223" w:rsidRPr="009005D8" w:rsidTr="002A1528">
        <w:trPr>
          <w:trHeight w:val="253"/>
        </w:trPr>
        <w:tc>
          <w:tcPr>
            <w:tcW w:w="311" w:type="pct"/>
            <w:vAlign w:val="center"/>
          </w:tcPr>
          <w:p w:rsidR="00626223" w:rsidRPr="009005D8" w:rsidRDefault="00626223" w:rsidP="002A15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2.4.</w:t>
            </w:r>
          </w:p>
        </w:tc>
        <w:tc>
          <w:tcPr>
            <w:tcW w:w="1213" w:type="pct"/>
            <w:shd w:val="clear" w:color="auto" w:fill="FFFFFF" w:themeFill="background1"/>
          </w:tcPr>
          <w:p w:rsidR="00626223" w:rsidRPr="009005D8" w:rsidRDefault="00626223" w:rsidP="002A152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1045D1">
              <w:rPr>
                <w:rFonts w:eastAsiaTheme="minorHAnsi"/>
                <w:color w:val="000000" w:themeColor="text1"/>
                <w:kern w:val="0"/>
                <w:lang w:eastAsia="en-US"/>
              </w:rPr>
              <w:t>Созданы и/или отремонтированы пешеходные коммуникации и/или тротуары (без орган</w:t>
            </w:r>
            <w:r>
              <w:rPr>
                <w:rFonts w:eastAsiaTheme="minorHAnsi"/>
                <w:color w:val="000000" w:themeColor="text1"/>
                <w:kern w:val="0"/>
                <w:lang w:eastAsia="en-US"/>
              </w:rPr>
              <w:t>изации наружного освещения)</w:t>
            </w:r>
          </w:p>
        </w:tc>
        <w:tc>
          <w:tcPr>
            <w:tcW w:w="369" w:type="pct"/>
          </w:tcPr>
          <w:p w:rsidR="00626223" w:rsidRPr="009005D8" w:rsidRDefault="00626223" w:rsidP="002A15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005D8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3107" w:type="pct"/>
            <w:shd w:val="clear" w:color="auto" w:fill="FFFFFF" w:themeFill="background1"/>
          </w:tcPr>
          <w:p w:rsidR="00626223" w:rsidRPr="009005D8" w:rsidRDefault="00626223" w:rsidP="002A15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1045D1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</w:t>
            </w:r>
            <w:r>
              <w:rPr>
                <w:rFonts w:eastAsiaTheme="minorEastAsia"/>
                <w:color w:val="000000" w:themeColor="text1"/>
                <w:kern w:val="0"/>
              </w:rPr>
              <w:t xml:space="preserve"> </w:t>
            </w:r>
            <w:r w:rsidRPr="001045D1">
              <w:rPr>
                <w:rFonts w:eastAsiaTheme="minorEastAsia"/>
                <w:color w:val="000000" w:themeColor="text1"/>
                <w:kern w:val="0"/>
              </w:rPr>
              <w:t>ч. вдоль автомобильных дорог на территории Московской области в отчетном периоде</w:t>
            </w:r>
            <w:r>
              <w:rPr>
                <w:rFonts w:eastAsiaTheme="minorEastAsia"/>
                <w:color w:val="000000" w:themeColor="text1"/>
                <w:kern w:val="0"/>
              </w:rPr>
              <w:t>.</w:t>
            </w:r>
          </w:p>
        </w:tc>
      </w:tr>
    </w:tbl>
    <w:p w:rsidR="00626223" w:rsidRPr="00626223" w:rsidRDefault="00626223" w:rsidP="00626223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26223" w:rsidRPr="005849ED" w:rsidRDefault="00626223" w:rsidP="00626223">
      <w:pPr>
        <w:ind w:left="142"/>
        <w:rPr>
          <w:spacing w:val="3"/>
          <w:sz w:val="24"/>
          <w:szCs w:val="24"/>
        </w:rPr>
      </w:pPr>
    </w:p>
    <w:sectPr w:rsidR="00626223" w:rsidRPr="005849E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95D5B"/>
    <w:multiLevelType w:val="hybridMultilevel"/>
    <w:tmpl w:val="0DC8F21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2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20"/>
  </w:num>
  <w:num w:numId="10">
    <w:abstractNumId w:val="32"/>
  </w:num>
  <w:num w:numId="11">
    <w:abstractNumId w:val="24"/>
  </w:num>
  <w:num w:numId="12">
    <w:abstractNumId w:val="33"/>
  </w:num>
  <w:num w:numId="13">
    <w:abstractNumId w:val="27"/>
  </w:num>
  <w:num w:numId="14">
    <w:abstractNumId w:val="21"/>
  </w:num>
  <w:num w:numId="15">
    <w:abstractNumId w:val="16"/>
  </w:num>
  <w:num w:numId="16">
    <w:abstractNumId w:val="31"/>
  </w:num>
  <w:num w:numId="17">
    <w:abstractNumId w:val="34"/>
  </w:num>
  <w:num w:numId="18">
    <w:abstractNumId w:val="5"/>
  </w:num>
  <w:num w:numId="19">
    <w:abstractNumId w:val="1"/>
  </w:num>
  <w:num w:numId="20">
    <w:abstractNumId w:val="23"/>
  </w:num>
  <w:num w:numId="21">
    <w:abstractNumId w:val="17"/>
  </w:num>
  <w:num w:numId="22">
    <w:abstractNumId w:val="10"/>
  </w:num>
  <w:num w:numId="23">
    <w:abstractNumId w:val="8"/>
  </w:num>
  <w:num w:numId="24">
    <w:abstractNumId w:val="7"/>
  </w:num>
  <w:num w:numId="25">
    <w:abstractNumId w:val="30"/>
  </w:num>
  <w:num w:numId="26">
    <w:abstractNumId w:val="6"/>
  </w:num>
  <w:num w:numId="27">
    <w:abstractNumId w:val="2"/>
  </w:num>
  <w:num w:numId="28">
    <w:abstractNumId w:val="25"/>
  </w:num>
  <w:num w:numId="29">
    <w:abstractNumId w:val="0"/>
  </w:num>
  <w:num w:numId="30">
    <w:abstractNumId w:val="14"/>
  </w:num>
  <w:num w:numId="31">
    <w:abstractNumId w:val="19"/>
  </w:num>
  <w:num w:numId="32">
    <w:abstractNumId w:val="29"/>
  </w:num>
  <w:num w:numId="33">
    <w:abstractNumId w:val="26"/>
  </w:num>
  <w:num w:numId="34">
    <w:abstractNumId w:val="2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E67D4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17C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35FA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6454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9ED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26223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5AA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0F7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514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5C69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465B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6C76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59DD5-1CD4-4796-9D0D-9D6BC111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295</cp:revision>
  <cp:lastPrinted>2026-02-10T09:29:00Z</cp:lastPrinted>
  <dcterms:created xsi:type="dcterms:W3CDTF">2020-09-25T09:22:00Z</dcterms:created>
  <dcterms:modified xsi:type="dcterms:W3CDTF">2026-04-07T13:09:00Z</dcterms:modified>
</cp:coreProperties>
</file>