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EC6836" w14:textId="77777777" w:rsidR="00792723" w:rsidRDefault="00792723" w:rsidP="00792723">
      <w:pPr>
        <w:spacing w:line="240" w:lineRule="atLeast"/>
        <w:ind w:left="284" w:right="422"/>
        <w:jc w:val="center"/>
        <w:rPr>
          <w:rFonts w:ascii="Verdana" w:hAnsi="Verdana"/>
        </w:rPr>
      </w:pPr>
      <w:r>
        <w:rPr>
          <w:noProof/>
          <w:lang w:eastAsia="ru-RU"/>
        </w:rPr>
        <w:drawing>
          <wp:inline distT="0" distB="0" distL="0" distR="0" wp14:anchorId="6636C44E" wp14:editId="51E19C9D">
            <wp:extent cx="596789" cy="738835"/>
            <wp:effectExtent l="0" t="0" r="0" b="4445"/>
            <wp:docPr id="1" name="Рисунок 1" descr="Администрация городского округа ЗАТО поселок Молодежный Московской области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Администрация городского округа ЗАТО поселок Молодежный Московской области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3" cy="746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D66B5B5" w14:textId="77777777" w:rsidR="00792723" w:rsidRDefault="00792723" w:rsidP="00792723">
      <w:pPr>
        <w:ind w:left="284" w:right="422"/>
        <w:jc w:val="center"/>
      </w:pPr>
    </w:p>
    <w:p w14:paraId="4855D5A4" w14:textId="77777777" w:rsidR="00792723" w:rsidRPr="006F2F2E" w:rsidRDefault="00792723" w:rsidP="00792723">
      <w:pPr>
        <w:ind w:left="284" w:right="422" w:hanging="279"/>
        <w:jc w:val="center"/>
        <w:rPr>
          <w:rFonts w:ascii="Times New Roman" w:hAnsi="Times New Roman"/>
          <w:b/>
          <w:sz w:val="32"/>
          <w:szCs w:val="32"/>
        </w:rPr>
      </w:pPr>
      <w:r w:rsidRPr="006F2F2E">
        <w:rPr>
          <w:rFonts w:ascii="Times New Roman" w:hAnsi="Times New Roman"/>
          <w:b/>
          <w:sz w:val="32"/>
          <w:szCs w:val="32"/>
        </w:rPr>
        <w:t>СОВЕТ ДЕПУТАТОВ</w:t>
      </w:r>
    </w:p>
    <w:p w14:paraId="1FF1DC35" w14:textId="77777777" w:rsidR="00792723" w:rsidRPr="006F2F2E" w:rsidRDefault="00792723" w:rsidP="00792723">
      <w:pPr>
        <w:ind w:left="284" w:right="422"/>
        <w:jc w:val="center"/>
        <w:rPr>
          <w:rFonts w:ascii="Times New Roman" w:hAnsi="Times New Roman"/>
          <w:b/>
          <w:sz w:val="32"/>
          <w:szCs w:val="32"/>
        </w:rPr>
      </w:pPr>
      <w:r w:rsidRPr="006F2F2E">
        <w:rPr>
          <w:rFonts w:ascii="Times New Roman" w:hAnsi="Times New Roman"/>
          <w:b/>
          <w:sz w:val="32"/>
          <w:szCs w:val="32"/>
        </w:rPr>
        <w:t>ЗАКРЫТОГО АДМИНИСТРАТИВНО-</w:t>
      </w:r>
    </w:p>
    <w:p w14:paraId="1C9998C0" w14:textId="77777777" w:rsidR="00792723" w:rsidRPr="006F2F2E" w:rsidRDefault="00792723" w:rsidP="00792723">
      <w:pPr>
        <w:ind w:left="284" w:right="422"/>
        <w:jc w:val="center"/>
        <w:rPr>
          <w:rFonts w:ascii="Times New Roman" w:hAnsi="Times New Roman"/>
          <w:b/>
          <w:sz w:val="32"/>
          <w:szCs w:val="32"/>
        </w:rPr>
      </w:pPr>
      <w:r w:rsidRPr="006F2F2E">
        <w:rPr>
          <w:rFonts w:ascii="Times New Roman" w:hAnsi="Times New Roman"/>
          <w:b/>
          <w:sz w:val="32"/>
          <w:szCs w:val="32"/>
        </w:rPr>
        <w:t xml:space="preserve">ТЕРРИТОРИАЛЬНОГО ОБРАЗОВАНИЯ </w:t>
      </w:r>
    </w:p>
    <w:p w14:paraId="4B85B9C4" w14:textId="77777777" w:rsidR="00792723" w:rsidRPr="006F2F2E" w:rsidRDefault="00792723" w:rsidP="00792723">
      <w:pPr>
        <w:ind w:left="284" w:right="422"/>
        <w:jc w:val="center"/>
        <w:rPr>
          <w:rFonts w:ascii="Times New Roman" w:hAnsi="Times New Roman"/>
          <w:b/>
          <w:sz w:val="32"/>
          <w:szCs w:val="32"/>
        </w:rPr>
      </w:pPr>
      <w:r w:rsidRPr="006F2F2E">
        <w:rPr>
          <w:rFonts w:ascii="Times New Roman" w:hAnsi="Times New Roman"/>
          <w:b/>
          <w:sz w:val="32"/>
          <w:szCs w:val="32"/>
        </w:rPr>
        <w:t xml:space="preserve">ГОРОДСКОЙ ОКРУГ МОЛОДЁЖНЫЙ </w:t>
      </w:r>
    </w:p>
    <w:p w14:paraId="643480FF" w14:textId="77777777" w:rsidR="00792723" w:rsidRPr="006F2F2E" w:rsidRDefault="00792723" w:rsidP="00792723">
      <w:pPr>
        <w:ind w:left="284" w:right="422"/>
        <w:jc w:val="center"/>
        <w:rPr>
          <w:rFonts w:ascii="Times New Roman" w:hAnsi="Times New Roman"/>
          <w:b/>
          <w:sz w:val="32"/>
          <w:szCs w:val="32"/>
        </w:rPr>
      </w:pPr>
      <w:r w:rsidRPr="006F2F2E">
        <w:rPr>
          <w:rFonts w:ascii="Times New Roman" w:hAnsi="Times New Roman"/>
          <w:b/>
          <w:sz w:val="32"/>
          <w:szCs w:val="32"/>
        </w:rPr>
        <w:t>МОСКОВСКОЙ ОБЛАСТИ</w:t>
      </w:r>
    </w:p>
    <w:p w14:paraId="4D45ACF3" w14:textId="77777777" w:rsidR="00792723" w:rsidRPr="006F2F2E" w:rsidRDefault="00792723" w:rsidP="00792723">
      <w:pPr>
        <w:widowControl w:val="0"/>
        <w:autoSpaceDE w:val="0"/>
        <w:autoSpaceDN w:val="0"/>
        <w:adjustRightInd w:val="0"/>
        <w:ind w:left="284" w:right="422"/>
        <w:jc w:val="center"/>
        <w:rPr>
          <w:rFonts w:ascii="Times New Roman" w:hAnsi="Times New Roman"/>
          <w:b/>
          <w:sz w:val="32"/>
          <w:szCs w:val="32"/>
        </w:rPr>
      </w:pPr>
    </w:p>
    <w:p w14:paraId="0508B8DA" w14:textId="77777777" w:rsidR="00792723" w:rsidRPr="006F2F2E" w:rsidRDefault="00792723" w:rsidP="00792723">
      <w:pPr>
        <w:ind w:left="284" w:right="422"/>
        <w:jc w:val="center"/>
        <w:rPr>
          <w:rFonts w:ascii="Times New Roman" w:hAnsi="Times New Roman"/>
          <w:b/>
          <w:sz w:val="32"/>
          <w:szCs w:val="32"/>
        </w:rPr>
      </w:pPr>
      <w:r w:rsidRPr="006F2F2E">
        <w:rPr>
          <w:rFonts w:ascii="Times New Roman" w:hAnsi="Times New Roman"/>
          <w:b/>
          <w:sz w:val="32"/>
          <w:szCs w:val="32"/>
        </w:rPr>
        <w:t>РЕШЕНИЕ</w:t>
      </w:r>
    </w:p>
    <w:p w14:paraId="3AA83D1E" w14:textId="77777777" w:rsidR="00792723" w:rsidRPr="00680CF7" w:rsidRDefault="00792723" w:rsidP="00792723">
      <w:pPr>
        <w:ind w:left="284" w:right="422"/>
        <w:rPr>
          <w:rFonts w:ascii="Times New Roman" w:hAnsi="Times New Roman"/>
          <w:b/>
          <w:sz w:val="28"/>
          <w:szCs w:val="28"/>
        </w:rPr>
      </w:pPr>
    </w:p>
    <w:p w14:paraId="46400885" w14:textId="31CC9F29" w:rsidR="00792723" w:rsidRPr="006F2F2E" w:rsidRDefault="006F2F2E" w:rsidP="006F2F2E">
      <w:pPr>
        <w:tabs>
          <w:tab w:val="left" w:pos="1703"/>
          <w:tab w:val="center" w:pos="5245"/>
        </w:tabs>
        <w:spacing w:line="240" w:lineRule="auto"/>
        <w:ind w:firstLine="284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Pr="006F2F2E">
        <w:rPr>
          <w:rFonts w:ascii="Times New Roman" w:hAnsi="Times New Roman"/>
          <w:b/>
          <w:sz w:val="28"/>
          <w:szCs w:val="28"/>
        </w:rPr>
        <w:t xml:space="preserve">       __________2022г.                       №____</w:t>
      </w:r>
    </w:p>
    <w:p w14:paraId="245EEF8E" w14:textId="77777777" w:rsidR="006F2F2E" w:rsidRPr="006F2F2E" w:rsidRDefault="006F2F2E" w:rsidP="006F2F2E">
      <w:pPr>
        <w:spacing w:line="240" w:lineRule="auto"/>
        <w:ind w:firstLine="284"/>
        <w:jc w:val="center"/>
        <w:rPr>
          <w:rFonts w:ascii="Times New Roman" w:hAnsi="Times New Roman"/>
          <w:b/>
          <w:sz w:val="24"/>
          <w:szCs w:val="24"/>
        </w:rPr>
      </w:pPr>
    </w:p>
    <w:p w14:paraId="21939E66" w14:textId="7F912695" w:rsidR="00792723" w:rsidRDefault="00792723" w:rsidP="00792723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r w:rsidRPr="005C7095">
        <w:rPr>
          <w:rFonts w:ascii="Times New Roman" w:hAnsi="Times New Roman"/>
          <w:b/>
          <w:bCs/>
          <w:sz w:val="24"/>
          <w:szCs w:val="24"/>
        </w:rPr>
        <w:t xml:space="preserve">Об утверждении изменений, которые вносятся в Правила благоустройства </w:t>
      </w:r>
      <w:proofErr w:type="gramStart"/>
      <w:r w:rsidRPr="005C7095">
        <w:rPr>
          <w:rFonts w:ascii="Times New Roman" w:hAnsi="Times New Roman"/>
          <w:b/>
          <w:bCs/>
          <w:sz w:val="24"/>
          <w:szCs w:val="24"/>
        </w:rPr>
        <w:t>территории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ЗАТО городской округ Молод</w:t>
      </w:r>
      <w:r w:rsidR="00E44008">
        <w:rPr>
          <w:rFonts w:ascii="Times New Roman" w:hAnsi="Times New Roman"/>
          <w:b/>
          <w:bCs/>
          <w:sz w:val="24"/>
          <w:szCs w:val="24"/>
        </w:rPr>
        <w:t>ё</w:t>
      </w:r>
      <w:r>
        <w:rPr>
          <w:rFonts w:ascii="Times New Roman" w:hAnsi="Times New Roman"/>
          <w:b/>
          <w:bCs/>
          <w:sz w:val="24"/>
          <w:szCs w:val="24"/>
        </w:rPr>
        <w:t>жный Московской области</w:t>
      </w:r>
    </w:p>
    <w:bookmarkEnd w:id="0"/>
    <w:p w14:paraId="4AB9C08B" w14:textId="77777777" w:rsidR="006F2F2E" w:rsidRPr="006F2F2E" w:rsidRDefault="006F2F2E" w:rsidP="006F2F2E">
      <w:pPr>
        <w:ind w:left="284" w:right="422"/>
        <w:jc w:val="right"/>
        <w:rPr>
          <w:rFonts w:ascii="Times New Roman" w:hAnsi="Times New Roman"/>
          <w:b/>
          <w:sz w:val="28"/>
          <w:szCs w:val="28"/>
        </w:rPr>
      </w:pPr>
      <w:r w:rsidRPr="006F2F2E">
        <w:rPr>
          <w:rFonts w:ascii="Times New Roman" w:hAnsi="Times New Roman"/>
          <w:b/>
          <w:sz w:val="28"/>
          <w:szCs w:val="28"/>
        </w:rPr>
        <w:t>ПРОЕКТ</w:t>
      </w:r>
    </w:p>
    <w:p w14:paraId="37307EDB" w14:textId="77777777" w:rsidR="00792723" w:rsidRPr="00680CF7" w:rsidRDefault="00792723" w:rsidP="006F2F2E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5A7F5C31" w14:textId="77777777" w:rsidR="00792723" w:rsidRDefault="00792723" w:rsidP="00E44008">
      <w:pPr>
        <w:spacing w:line="240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7650CC">
        <w:rPr>
          <w:rFonts w:ascii="Times New Roman" w:hAnsi="Times New Roman"/>
          <w:sz w:val="24"/>
          <w:szCs w:val="24"/>
        </w:rPr>
        <w:t xml:space="preserve">На основании Федерального закона от 06.10.2003 № 131-ФЗ «Об общих принципах организации местного самоуправления в Российской Федерации», Закона Московской области от 30.12.2014 №191/2014-ОЗ «О регулировании дополнительных вопросов в сфере благоустройства в Московской области», </w:t>
      </w:r>
      <w:r>
        <w:rPr>
          <w:rFonts w:ascii="Times New Roman" w:hAnsi="Times New Roman"/>
          <w:sz w:val="24"/>
          <w:szCs w:val="24"/>
        </w:rPr>
        <w:t xml:space="preserve">Совет </w:t>
      </w:r>
      <w:proofErr w:type="gramStart"/>
      <w:r>
        <w:rPr>
          <w:rFonts w:ascii="Times New Roman" w:hAnsi="Times New Roman"/>
          <w:sz w:val="24"/>
          <w:szCs w:val="24"/>
        </w:rPr>
        <w:t>депутатов</w:t>
      </w:r>
      <w:proofErr w:type="gramEnd"/>
      <w:r>
        <w:rPr>
          <w:rFonts w:ascii="Times New Roman" w:hAnsi="Times New Roman"/>
          <w:sz w:val="24"/>
          <w:szCs w:val="24"/>
        </w:rPr>
        <w:t xml:space="preserve"> ЗАТО городской округ Молодёжный Московской области </w:t>
      </w:r>
      <w:r>
        <w:rPr>
          <w:rFonts w:ascii="Times New Roman" w:hAnsi="Times New Roman"/>
          <w:b/>
          <w:sz w:val="24"/>
          <w:szCs w:val="24"/>
        </w:rPr>
        <w:t>решил</w:t>
      </w:r>
      <w:r w:rsidRPr="00680CF7">
        <w:rPr>
          <w:rFonts w:ascii="Times New Roman" w:hAnsi="Times New Roman"/>
          <w:b/>
          <w:sz w:val="24"/>
          <w:szCs w:val="24"/>
        </w:rPr>
        <w:t>:</w:t>
      </w:r>
    </w:p>
    <w:p w14:paraId="6300AC53" w14:textId="77777777" w:rsidR="00792723" w:rsidRPr="00680CF7" w:rsidRDefault="00792723" w:rsidP="00792723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2BDFD4E7" w14:textId="74D89167" w:rsidR="00792723" w:rsidRPr="006F2F2E" w:rsidRDefault="006F2F2E" w:rsidP="006F2F2E">
      <w:pPr>
        <w:pStyle w:val="af9"/>
        <w:ind w:firstLine="708"/>
        <w:jc w:val="both"/>
        <w:rPr>
          <w:rFonts w:ascii="Times New Roman" w:hAnsi="Times New Roman"/>
        </w:rPr>
      </w:pPr>
      <w:r w:rsidRPr="006F2F2E">
        <w:rPr>
          <w:rFonts w:ascii="Times New Roman" w:hAnsi="Times New Roman"/>
        </w:rPr>
        <w:t>1.</w:t>
      </w:r>
      <w:r w:rsidR="00792723" w:rsidRPr="006F2F2E">
        <w:rPr>
          <w:rFonts w:ascii="Times New Roman" w:hAnsi="Times New Roman"/>
        </w:rPr>
        <w:t xml:space="preserve">Утвердить прилагаемые изменения, которые вносятся в Правила благоустройства </w:t>
      </w:r>
      <w:proofErr w:type="gramStart"/>
      <w:r w:rsidR="00792723" w:rsidRPr="006F2F2E">
        <w:rPr>
          <w:rFonts w:ascii="Times New Roman" w:hAnsi="Times New Roman"/>
        </w:rPr>
        <w:t>территории</w:t>
      </w:r>
      <w:proofErr w:type="gramEnd"/>
      <w:r w:rsidR="00792723" w:rsidRPr="006F2F2E">
        <w:rPr>
          <w:rFonts w:ascii="Times New Roman" w:hAnsi="Times New Roman"/>
        </w:rPr>
        <w:t xml:space="preserve"> ЗАТО городской округ Молодёжный Московской области, утвержденные решением Совета депутатов ЗАТО городской округ Молодежный Московской области от 27.12.2019 г. № 13/3 (с изменениями от 09.10.2020 г. № 12/4, от 23.07.2021 г. №7/4, от 29.11.2021 №11/2, от 12.08.2022 </w:t>
      </w:r>
      <w:r>
        <w:rPr>
          <w:rFonts w:ascii="Times New Roman" w:hAnsi="Times New Roman"/>
        </w:rPr>
        <w:t xml:space="preserve">    </w:t>
      </w:r>
      <w:r w:rsidR="00792723" w:rsidRPr="006F2F2E">
        <w:rPr>
          <w:rFonts w:ascii="Times New Roman" w:hAnsi="Times New Roman"/>
        </w:rPr>
        <w:t>№ 11/2) (Приложение №1).</w:t>
      </w:r>
    </w:p>
    <w:p w14:paraId="31E250EC" w14:textId="52473FB5" w:rsidR="006F2F2E" w:rsidRPr="006F2F2E" w:rsidRDefault="006F2F2E" w:rsidP="006F2F2E">
      <w:pPr>
        <w:pStyle w:val="af9"/>
        <w:ind w:firstLine="708"/>
        <w:jc w:val="both"/>
        <w:rPr>
          <w:rFonts w:ascii="Times New Roman" w:hAnsi="Times New Roman"/>
        </w:rPr>
      </w:pPr>
      <w:r w:rsidRPr="006F2F2E">
        <w:rPr>
          <w:rFonts w:ascii="Times New Roman" w:hAnsi="Times New Roman"/>
        </w:rPr>
        <w:t>2.</w:t>
      </w:r>
      <w:r w:rsidRPr="006F2F2E">
        <w:rPr>
          <w:rFonts w:ascii="Times New Roman" w:hAnsi="Times New Roman"/>
          <w:color w:val="000000"/>
        </w:rPr>
        <w:t xml:space="preserve"> </w:t>
      </w:r>
      <w:r w:rsidRPr="006F2F2E">
        <w:rPr>
          <w:rFonts w:ascii="Times New Roman" w:hAnsi="Times New Roman"/>
          <w:color w:val="000000"/>
        </w:rPr>
        <w:t xml:space="preserve">Опубликовать настоящее Решение в информационном вестнике «МОЛОДЁЖНЫЙ» и </w:t>
      </w:r>
      <w:r w:rsidRPr="006F2F2E">
        <w:rPr>
          <w:rFonts w:ascii="Times New Roman" w:hAnsi="Times New Roman"/>
        </w:rPr>
        <w:t xml:space="preserve">разместить на официальном сайте органов местного </w:t>
      </w:r>
      <w:proofErr w:type="gramStart"/>
      <w:r w:rsidRPr="006F2F2E">
        <w:rPr>
          <w:rFonts w:ascii="Times New Roman" w:hAnsi="Times New Roman"/>
        </w:rPr>
        <w:t>самоуправления</w:t>
      </w:r>
      <w:proofErr w:type="gramEnd"/>
      <w:r w:rsidRPr="006F2F2E">
        <w:rPr>
          <w:rFonts w:ascii="Times New Roman" w:hAnsi="Times New Roman"/>
        </w:rPr>
        <w:t xml:space="preserve"> ЗАТО городской округ Молодёжный в информационно-телекоммуникационной сети Интернет.</w:t>
      </w:r>
    </w:p>
    <w:p w14:paraId="64F1D78B" w14:textId="57DB3D65" w:rsidR="00792723" w:rsidRPr="006F2F2E" w:rsidRDefault="006F2F2E" w:rsidP="006F2F2E">
      <w:pPr>
        <w:pStyle w:val="af9"/>
        <w:ind w:firstLine="708"/>
        <w:jc w:val="both"/>
        <w:rPr>
          <w:sz w:val="28"/>
        </w:rPr>
      </w:pPr>
      <w:r w:rsidRPr="006F2F2E">
        <w:rPr>
          <w:rFonts w:ascii="Times New Roman" w:hAnsi="Times New Roman"/>
        </w:rPr>
        <w:t>3.</w:t>
      </w:r>
      <w:r w:rsidR="00792723" w:rsidRPr="006F2F2E">
        <w:rPr>
          <w:rFonts w:ascii="Times New Roman" w:hAnsi="Times New Roman"/>
        </w:rPr>
        <w:t>Настоящее Решение вступает в силу со дня его официального опубликования.</w:t>
      </w:r>
      <w:r w:rsidR="00792723" w:rsidRPr="006F2F2E">
        <w:rPr>
          <w:rFonts w:ascii="Times New Roman" w:hAnsi="Times New Roman"/>
        </w:rPr>
        <w:br/>
      </w:r>
    </w:p>
    <w:p w14:paraId="2CE6E1EA" w14:textId="77777777" w:rsidR="00792723" w:rsidRPr="00792723" w:rsidRDefault="00792723" w:rsidP="00792723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792723">
        <w:rPr>
          <w:rFonts w:ascii="Times New Roman" w:hAnsi="Times New Roman"/>
          <w:b/>
          <w:sz w:val="24"/>
          <w:szCs w:val="24"/>
        </w:rPr>
        <w:t>Председатель Совета депутатов</w:t>
      </w:r>
    </w:p>
    <w:p w14:paraId="30758F7F" w14:textId="126D3E2D" w:rsidR="00792723" w:rsidRPr="00792723" w:rsidRDefault="00792723" w:rsidP="00792723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792723">
        <w:rPr>
          <w:rFonts w:ascii="Times New Roman" w:hAnsi="Times New Roman"/>
          <w:b/>
          <w:sz w:val="24"/>
          <w:szCs w:val="24"/>
        </w:rPr>
        <w:t xml:space="preserve">ЗАТО городской округ Молодёжный                                                                             С.П. </w:t>
      </w:r>
      <w:proofErr w:type="spellStart"/>
      <w:r w:rsidRPr="00792723">
        <w:rPr>
          <w:rFonts w:ascii="Times New Roman" w:hAnsi="Times New Roman"/>
          <w:b/>
          <w:sz w:val="24"/>
          <w:szCs w:val="24"/>
        </w:rPr>
        <w:t>Бочкарёв</w:t>
      </w:r>
      <w:proofErr w:type="spellEnd"/>
      <w:r w:rsidRPr="00792723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</w:t>
      </w:r>
    </w:p>
    <w:p w14:paraId="290ECB89" w14:textId="77777777" w:rsidR="00792723" w:rsidRDefault="00792723" w:rsidP="00792723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10CF2C0D" w14:textId="77777777" w:rsidR="006F2F2E" w:rsidRPr="00792723" w:rsidRDefault="006F2F2E" w:rsidP="00792723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37A31CCA" w14:textId="77777777" w:rsidR="00792723" w:rsidRPr="00792723" w:rsidRDefault="00792723" w:rsidP="00792723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792723">
        <w:rPr>
          <w:rFonts w:ascii="Times New Roman" w:hAnsi="Times New Roman"/>
          <w:b/>
          <w:sz w:val="24"/>
          <w:szCs w:val="24"/>
        </w:rPr>
        <w:t xml:space="preserve">ВРИО </w:t>
      </w:r>
      <w:proofErr w:type="gramStart"/>
      <w:r w:rsidRPr="00792723">
        <w:rPr>
          <w:rFonts w:ascii="Times New Roman" w:hAnsi="Times New Roman"/>
          <w:b/>
          <w:sz w:val="24"/>
          <w:szCs w:val="24"/>
        </w:rPr>
        <w:t>Главы</w:t>
      </w:r>
      <w:proofErr w:type="gramEnd"/>
      <w:r w:rsidRPr="00792723">
        <w:rPr>
          <w:rFonts w:ascii="Times New Roman" w:hAnsi="Times New Roman"/>
          <w:b/>
          <w:sz w:val="24"/>
          <w:szCs w:val="24"/>
        </w:rPr>
        <w:t xml:space="preserve"> ЗАТО городской округ </w:t>
      </w:r>
    </w:p>
    <w:p w14:paraId="079438F1" w14:textId="388B5DC8" w:rsidR="00792723" w:rsidRPr="00792723" w:rsidRDefault="00792723" w:rsidP="00792723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792723">
        <w:rPr>
          <w:rFonts w:ascii="Times New Roman" w:hAnsi="Times New Roman"/>
          <w:b/>
          <w:sz w:val="24"/>
          <w:szCs w:val="24"/>
        </w:rPr>
        <w:t>Молодёжный Московской области                                                                                 М.А. Петухов</w:t>
      </w:r>
    </w:p>
    <w:p w14:paraId="5C593AEF" w14:textId="77777777" w:rsidR="00792723" w:rsidRPr="00792723" w:rsidRDefault="00792723" w:rsidP="00792723">
      <w:pPr>
        <w:rPr>
          <w:b/>
        </w:rPr>
      </w:pPr>
    </w:p>
    <w:p w14:paraId="3304CAFF" w14:textId="77777777" w:rsidR="00792723" w:rsidRDefault="00792723" w:rsidP="00F54613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04FC6134" w14:textId="77777777" w:rsidR="00792723" w:rsidRDefault="00792723" w:rsidP="00F54613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6129AF9A" w14:textId="77777777" w:rsidR="00792723" w:rsidRDefault="00792723" w:rsidP="00F54613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17428B21" w14:textId="77777777" w:rsidR="00792723" w:rsidRDefault="00792723" w:rsidP="00F54613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6EE01ED8" w14:textId="77777777" w:rsidR="00792723" w:rsidRDefault="00792723" w:rsidP="00F54613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270C249B" w14:textId="77777777" w:rsidR="00792723" w:rsidRDefault="00792723" w:rsidP="00F54613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17E50396" w14:textId="77777777" w:rsidR="00792723" w:rsidRDefault="00792723" w:rsidP="00F54613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47C74A96" w14:textId="77777777" w:rsidR="00792723" w:rsidRDefault="00792723" w:rsidP="00F54613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43854611" w14:textId="77777777" w:rsidR="00792723" w:rsidRDefault="00792723" w:rsidP="00F54613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55999BA5" w14:textId="77777777" w:rsidR="00792723" w:rsidRDefault="00792723" w:rsidP="00F54613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6ADDD164" w14:textId="77777777" w:rsidR="00792723" w:rsidRDefault="00792723" w:rsidP="00F54613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27EE1D7D" w14:textId="77777777" w:rsidR="00792723" w:rsidRDefault="00911414" w:rsidP="00F54613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Приложение </w:t>
      </w:r>
      <w:r w:rsidR="00792723">
        <w:rPr>
          <w:rFonts w:ascii="Times New Roman" w:eastAsia="Times New Roman" w:hAnsi="Times New Roman"/>
          <w:bCs/>
          <w:sz w:val="24"/>
          <w:szCs w:val="24"/>
          <w:lang w:eastAsia="ru-RU"/>
        </w:rPr>
        <w:t>№</w:t>
      </w:r>
      <w:r w:rsidRPr="00452FB3">
        <w:rPr>
          <w:rFonts w:ascii="Times New Roman" w:eastAsia="Times New Roman" w:hAnsi="Times New Roman"/>
          <w:bCs/>
          <w:sz w:val="24"/>
          <w:szCs w:val="24"/>
          <w:lang w:eastAsia="ru-RU"/>
        </w:rPr>
        <w:t>1</w:t>
      </w:r>
    </w:p>
    <w:p w14:paraId="2D6DDD49" w14:textId="74EE1495" w:rsidR="00911414" w:rsidRPr="00452FB3" w:rsidRDefault="00911414" w:rsidP="00F54613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к решению Совета депутатов</w:t>
      </w:r>
    </w:p>
    <w:p w14:paraId="6ACEF28A" w14:textId="77777777" w:rsidR="00911414" w:rsidRPr="00452FB3" w:rsidRDefault="00911414" w:rsidP="00F54613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ЗАТО городской округ Молодёжный</w:t>
      </w:r>
    </w:p>
    <w:p w14:paraId="203B7ABE" w14:textId="77777777" w:rsidR="00911414" w:rsidRPr="00452FB3" w:rsidRDefault="00911414" w:rsidP="00F54613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Московской области</w:t>
      </w:r>
    </w:p>
    <w:p w14:paraId="24E08000" w14:textId="3164314E" w:rsidR="00911414" w:rsidRPr="00452FB3" w:rsidRDefault="00792723" w:rsidP="00F54613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от____________№______</w:t>
      </w:r>
    </w:p>
    <w:p w14:paraId="539B4396" w14:textId="77777777" w:rsidR="00911414" w:rsidRPr="00452FB3" w:rsidRDefault="00911414" w:rsidP="00F54613">
      <w:pPr>
        <w:widowControl w:val="0"/>
        <w:autoSpaceDE w:val="0"/>
        <w:autoSpaceDN w:val="0"/>
        <w:adjustRightInd w:val="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67CA531" w14:textId="77777777" w:rsidR="00911414" w:rsidRPr="00452FB3" w:rsidRDefault="00911414" w:rsidP="00F54613">
      <w:pPr>
        <w:widowControl w:val="0"/>
        <w:autoSpaceDE w:val="0"/>
        <w:autoSpaceDN w:val="0"/>
        <w:adjustRightInd w:val="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6D9F827" w14:textId="77777777" w:rsidR="00911414" w:rsidRPr="00452FB3" w:rsidRDefault="00911414" w:rsidP="00F54613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sz w:val="24"/>
          <w:szCs w:val="24"/>
          <w:lang w:eastAsia="ru-RU"/>
        </w:rPr>
        <w:t xml:space="preserve">Изменения, которые вносятся в Правила благоустройства </w:t>
      </w:r>
    </w:p>
    <w:p w14:paraId="2311E894" w14:textId="77777777" w:rsidR="00911414" w:rsidRPr="00452FB3" w:rsidRDefault="00911414" w:rsidP="00F54613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452FB3">
        <w:rPr>
          <w:rFonts w:ascii="Times New Roman" w:eastAsia="Times New Roman" w:hAnsi="Times New Roman"/>
          <w:sz w:val="24"/>
          <w:szCs w:val="24"/>
          <w:lang w:eastAsia="ru-RU"/>
        </w:rPr>
        <w:t>территории</w:t>
      </w:r>
      <w:proofErr w:type="gramEnd"/>
      <w:r w:rsidRPr="00452FB3">
        <w:rPr>
          <w:rFonts w:ascii="Times New Roman" w:eastAsia="Times New Roman" w:hAnsi="Times New Roman"/>
          <w:sz w:val="24"/>
          <w:szCs w:val="24"/>
          <w:lang w:eastAsia="ru-RU"/>
        </w:rPr>
        <w:t xml:space="preserve"> ЗАТО городской округ Молодёжный Московской области</w:t>
      </w:r>
    </w:p>
    <w:p w14:paraId="379101E6" w14:textId="212D3043" w:rsidR="009743B4" w:rsidRPr="00422873" w:rsidRDefault="009743B4" w:rsidP="00422873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8FE26B1" w14:textId="67E61F7B" w:rsidR="00141C45" w:rsidRPr="00141C45" w:rsidRDefault="00141C45" w:rsidP="00141C45">
      <w:pPr>
        <w:pStyle w:val="ac"/>
        <w:widowControl w:val="0"/>
        <w:numPr>
          <w:ilvl w:val="0"/>
          <w:numId w:val="28"/>
        </w:num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41C45">
        <w:rPr>
          <w:rFonts w:ascii="Times New Roman" w:eastAsia="Times New Roman" w:hAnsi="Times New Roman"/>
          <w:b/>
          <w:sz w:val="24"/>
          <w:szCs w:val="24"/>
          <w:lang w:eastAsia="ru-RU"/>
        </w:rPr>
        <w:t>Статью 3 «Основные понятия» дополнить абзацами следующего содержания:</w:t>
      </w:r>
    </w:p>
    <w:p w14:paraId="0F000E3A" w14:textId="6832BEFC" w:rsidR="004E1188" w:rsidRPr="004E1188" w:rsidRDefault="004E1188" w:rsidP="004E1188">
      <w:pPr>
        <w:widowControl w:val="0"/>
        <w:autoSpaceDE w:val="0"/>
        <w:autoSpaceDN w:val="0"/>
        <w:adjustRightInd w:val="0"/>
        <w:spacing w:line="240" w:lineRule="auto"/>
        <w:ind w:firstLine="426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4E1188">
        <w:rPr>
          <w:rFonts w:ascii="Times New Roman" w:eastAsia="Times New Roman" w:hAnsi="Times New Roman"/>
          <w:sz w:val="24"/>
          <w:szCs w:val="24"/>
          <w:lang w:eastAsia="ru-RU"/>
        </w:rPr>
        <w:t xml:space="preserve">площадки автостоянок – объекты благоустройства, специально обозначенные и при необходимости обустроенные и оборудованные для организованной стоянки транспортных средств (стоянки для кратковременного хранения автомобилей (временные места хранения автомобилей) и стоянки длительного хранения автомобилей (постоянные места хранения автомобилей), </w:t>
      </w:r>
      <w:proofErr w:type="spellStart"/>
      <w:r w:rsidRPr="004E1188">
        <w:rPr>
          <w:rFonts w:ascii="Times New Roman" w:eastAsia="Times New Roman" w:hAnsi="Times New Roman"/>
          <w:sz w:val="24"/>
          <w:szCs w:val="24"/>
          <w:lang w:eastAsia="ru-RU"/>
        </w:rPr>
        <w:t>приобъектны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стоянки автомобилей, (уличные </w:t>
      </w:r>
      <w:r w:rsidRPr="004E1188">
        <w:rPr>
          <w:rFonts w:ascii="Times New Roman" w:eastAsia="Times New Roman" w:hAnsi="Times New Roman"/>
          <w:sz w:val="24"/>
          <w:szCs w:val="24"/>
          <w:lang w:eastAsia="ru-RU"/>
        </w:rPr>
        <w:t>и внеуличные стоянки (парковки (парковочные места) и прочие (грузовые, перехватывающие и др.), на бесплатной или платной основе в соответствии с правилами пользования площадками автостоянок, установленными Администрацией;</w:t>
      </w:r>
    </w:p>
    <w:p w14:paraId="102E7BD3" w14:textId="77777777" w:rsidR="004E1188" w:rsidRPr="004E1188" w:rsidRDefault="004E1188" w:rsidP="004E1188">
      <w:pPr>
        <w:widowControl w:val="0"/>
        <w:autoSpaceDE w:val="0"/>
        <w:autoSpaceDN w:val="0"/>
        <w:adjustRightInd w:val="0"/>
        <w:spacing w:line="240" w:lineRule="auto"/>
        <w:ind w:firstLine="426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4E1188">
        <w:rPr>
          <w:rFonts w:ascii="Times New Roman" w:eastAsia="Times New Roman" w:hAnsi="Times New Roman"/>
          <w:sz w:val="24"/>
          <w:szCs w:val="24"/>
          <w:lang w:eastAsia="ru-RU"/>
        </w:rPr>
        <w:t>стоянки кратковременного хранения автомобилей (временные места хранения автомобилей) – места, предназначенные для парковки легковых автомобилей посетителей объектов жилого назначения (гостевые автостоянки жилых домов);</w:t>
      </w:r>
    </w:p>
    <w:p w14:paraId="6250FC55" w14:textId="77777777" w:rsidR="004E1188" w:rsidRPr="004E1188" w:rsidRDefault="004E1188" w:rsidP="004E1188">
      <w:pPr>
        <w:widowControl w:val="0"/>
        <w:autoSpaceDE w:val="0"/>
        <w:autoSpaceDN w:val="0"/>
        <w:adjustRightInd w:val="0"/>
        <w:spacing w:line="240" w:lineRule="auto"/>
        <w:ind w:firstLine="426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4E1188">
        <w:rPr>
          <w:rFonts w:ascii="Times New Roman" w:eastAsia="Times New Roman" w:hAnsi="Times New Roman"/>
          <w:sz w:val="24"/>
          <w:szCs w:val="24"/>
          <w:lang w:eastAsia="ru-RU"/>
        </w:rPr>
        <w:t xml:space="preserve">стоянки длительного хранения автомобилей (постоянные места хранения автомобилей) – места, предназначенные для длительного (более 12 ч) хранения автомототранспортных средств постоянного населения жилой застройки; </w:t>
      </w:r>
    </w:p>
    <w:p w14:paraId="57ED28F0" w14:textId="77777777" w:rsidR="004E1188" w:rsidRPr="004E1188" w:rsidRDefault="004E1188" w:rsidP="004E1188">
      <w:pPr>
        <w:widowControl w:val="0"/>
        <w:autoSpaceDE w:val="0"/>
        <w:autoSpaceDN w:val="0"/>
        <w:adjustRightInd w:val="0"/>
        <w:spacing w:line="240" w:lineRule="auto"/>
        <w:ind w:firstLine="426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4E1188">
        <w:rPr>
          <w:rFonts w:ascii="Times New Roman" w:eastAsia="Times New Roman" w:hAnsi="Times New Roman"/>
          <w:sz w:val="24"/>
          <w:szCs w:val="24"/>
          <w:lang w:eastAsia="ru-RU"/>
        </w:rPr>
        <w:t>приобъектные</w:t>
      </w:r>
      <w:proofErr w:type="spellEnd"/>
      <w:r w:rsidRPr="004E1188">
        <w:rPr>
          <w:rFonts w:ascii="Times New Roman" w:eastAsia="Times New Roman" w:hAnsi="Times New Roman"/>
          <w:sz w:val="24"/>
          <w:szCs w:val="24"/>
          <w:lang w:eastAsia="ru-RU"/>
        </w:rPr>
        <w:t xml:space="preserve"> стоянки автомобилей - места, предназначенные для парковки легковых автомобилей посетителей объектов или группы объектов нежилого назначения (в том числе встроенных, пристроенных, встроенно-пристроенных помещений нежилого назначения, общественных территорий); </w:t>
      </w:r>
    </w:p>
    <w:p w14:paraId="404853C8" w14:textId="77777777" w:rsidR="004E1188" w:rsidRPr="004E1188" w:rsidRDefault="004E1188" w:rsidP="004E1188">
      <w:pPr>
        <w:widowControl w:val="0"/>
        <w:autoSpaceDE w:val="0"/>
        <w:autoSpaceDN w:val="0"/>
        <w:adjustRightInd w:val="0"/>
        <w:spacing w:line="240" w:lineRule="auto"/>
        <w:ind w:firstLine="426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4E1188">
        <w:rPr>
          <w:rFonts w:ascii="Times New Roman" w:eastAsia="Times New Roman" w:hAnsi="Times New Roman"/>
          <w:sz w:val="24"/>
          <w:szCs w:val="24"/>
          <w:lang w:eastAsia="ru-RU"/>
        </w:rPr>
        <w:t xml:space="preserve">парковки (парковочные места) – специально обозначенные и при необходимости обустроенные и оборудованные места, являющееся в том числе частью автомобильных дорог и (или) примыкающих к проезжей части и (или) тротуару, обочине, эстакаде или мосту либо являющиеся частью </w:t>
      </w:r>
      <w:proofErr w:type="spellStart"/>
      <w:r w:rsidRPr="004E1188">
        <w:rPr>
          <w:rFonts w:ascii="Times New Roman" w:eastAsia="Times New Roman" w:hAnsi="Times New Roman"/>
          <w:sz w:val="24"/>
          <w:szCs w:val="24"/>
          <w:lang w:eastAsia="ru-RU"/>
        </w:rPr>
        <w:t>подэстакадных</w:t>
      </w:r>
      <w:proofErr w:type="spellEnd"/>
      <w:r w:rsidRPr="004E1188">
        <w:rPr>
          <w:rFonts w:ascii="Times New Roman" w:eastAsia="Times New Roman" w:hAnsi="Times New Roman"/>
          <w:sz w:val="24"/>
          <w:szCs w:val="24"/>
          <w:lang w:eastAsia="ru-RU"/>
        </w:rPr>
        <w:t xml:space="preserve"> или </w:t>
      </w:r>
      <w:proofErr w:type="spellStart"/>
      <w:r w:rsidRPr="004E1188">
        <w:rPr>
          <w:rFonts w:ascii="Times New Roman" w:eastAsia="Times New Roman" w:hAnsi="Times New Roman"/>
          <w:sz w:val="24"/>
          <w:szCs w:val="24"/>
          <w:lang w:eastAsia="ru-RU"/>
        </w:rPr>
        <w:t>подмостовых</w:t>
      </w:r>
      <w:proofErr w:type="spellEnd"/>
      <w:r w:rsidRPr="004E1188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пространств, площадей и иных объектов улично-дорожной сети и предназначенные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дороги, собственника земельного участка;</w:t>
      </w:r>
    </w:p>
    <w:p w14:paraId="31C2FC45" w14:textId="77777777" w:rsidR="004E1188" w:rsidRPr="004E1188" w:rsidRDefault="004E1188" w:rsidP="004E1188">
      <w:pPr>
        <w:widowControl w:val="0"/>
        <w:autoSpaceDE w:val="0"/>
        <w:autoSpaceDN w:val="0"/>
        <w:adjustRightInd w:val="0"/>
        <w:spacing w:line="240" w:lineRule="auto"/>
        <w:ind w:firstLine="426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4E1188">
        <w:rPr>
          <w:rFonts w:ascii="Times New Roman" w:eastAsia="Times New Roman" w:hAnsi="Times New Roman"/>
          <w:sz w:val="24"/>
          <w:szCs w:val="24"/>
          <w:lang w:eastAsia="ru-RU"/>
        </w:rPr>
        <w:t>брошенные транспортные средства – транспортные средства длительно (более 12 ч) хранящиеся и создающие препятствия продвижению уборочной или специальной техники по общественным территориям, внутриквартальным проездам, дворовым территориям: разукомплектованные транспортные средства, транспортные средства, от которых собственник в установленном порядке отказался, транспортные средства, не имеющие собственника;</w:t>
      </w:r>
    </w:p>
    <w:p w14:paraId="2054AA07" w14:textId="77777777" w:rsidR="004E1188" w:rsidRPr="004E1188" w:rsidRDefault="004E1188" w:rsidP="004E1188">
      <w:pPr>
        <w:widowControl w:val="0"/>
        <w:autoSpaceDE w:val="0"/>
        <w:autoSpaceDN w:val="0"/>
        <w:adjustRightInd w:val="0"/>
        <w:spacing w:line="240" w:lineRule="auto"/>
        <w:ind w:firstLine="426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4E1188">
        <w:rPr>
          <w:rFonts w:ascii="Times New Roman" w:eastAsia="Times New Roman" w:hAnsi="Times New Roman"/>
          <w:sz w:val="24"/>
          <w:szCs w:val="24"/>
          <w:lang w:eastAsia="ru-RU"/>
        </w:rPr>
        <w:t>разукомплектованные транспортные средства – транспортные средства, находящиеся в разукомплектованном состоянии, определяемом отсутствием не менее чем одного из следующих элементов: капот, крышка багажника, дверь, стекло, колесо, шасси или привод.</w:t>
      </w:r>
    </w:p>
    <w:p w14:paraId="1F53E409" w14:textId="77777777" w:rsidR="006B3128" w:rsidRDefault="004E1188" w:rsidP="004E1188">
      <w:pPr>
        <w:widowControl w:val="0"/>
        <w:autoSpaceDE w:val="0"/>
        <w:autoSpaceDN w:val="0"/>
        <w:adjustRightInd w:val="0"/>
        <w:spacing w:line="240" w:lineRule="auto"/>
        <w:ind w:firstLine="426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4E1188">
        <w:rPr>
          <w:rFonts w:ascii="Times New Roman" w:eastAsia="Times New Roman" w:hAnsi="Times New Roman"/>
          <w:sz w:val="24"/>
          <w:szCs w:val="24"/>
          <w:lang w:eastAsia="ru-RU"/>
        </w:rPr>
        <w:t>регламент работ по перемещению транспортных средств в целях обеспечения проведения уборочных и иных видов работ – документ, утверждаемый на основе настоящих Правил Администрацией в пределах представленных полномочий, содержащий порядок перемещения транспортных средств, в том числе брошенных и (или) разукомплектованных транспортных средств, создающих препятствия продвижению уборочной или специальной техники по общественным территориям, внутриквартальным проездам, дворовым территориям.</w:t>
      </w:r>
    </w:p>
    <w:p w14:paraId="47AEB008" w14:textId="77777777" w:rsidR="006B3128" w:rsidRPr="006B3128" w:rsidRDefault="006B3128" w:rsidP="006B3128">
      <w:pPr>
        <w:widowControl w:val="0"/>
        <w:autoSpaceDE w:val="0"/>
        <w:autoSpaceDN w:val="0"/>
        <w:adjustRightInd w:val="0"/>
        <w:spacing w:line="240" w:lineRule="auto"/>
        <w:ind w:firstLine="426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6B3128">
        <w:rPr>
          <w:rFonts w:ascii="Times New Roman" w:eastAsia="Times New Roman" w:hAnsi="Times New Roman"/>
          <w:sz w:val="24"/>
          <w:szCs w:val="24"/>
          <w:lang w:eastAsia="ru-RU"/>
        </w:rPr>
        <w:t xml:space="preserve">элементы благоустройства лесного участка - некапитальные строения, сооружения, не связанные с созданием лесной инфраструктуры, для осуществления рекреационной деятельности, предусмотренные Перечнем некапитальных строений, сооружений, не связанных с созданием лесной инфраструктуры, для защитных лесов, эксплуатационных лесов, резервных лесов, </w:t>
      </w:r>
      <w:r w:rsidRPr="006B312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утвержденным Правительством Российской Федерации;</w:t>
      </w:r>
    </w:p>
    <w:p w14:paraId="13A40298" w14:textId="77777777" w:rsidR="006B3128" w:rsidRPr="006B3128" w:rsidRDefault="006B3128" w:rsidP="006B3128">
      <w:pPr>
        <w:widowControl w:val="0"/>
        <w:autoSpaceDE w:val="0"/>
        <w:autoSpaceDN w:val="0"/>
        <w:adjustRightInd w:val="0"/>
        <w:spacing w:line="240" w:lineRule="auto"/>
        <w:ind w:firstLine="426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6B3128">
        <w:rPr>
          <w:rFonts w:ascii="Times New Roman" w:eastAsia="Times New Roman" w:hAnsi="Times New Roman"/>
          <w:sz w:val="24"/>
          <w:szCs w:val="24"/>
          <w:lang w:eastAsia="ru-RU"/>
        </w:rPr>
        <w:t>некапитальные строения, сооружения, не связанные с созданием лесной инфраструктуры - некапитальные строения, сооружения, не связанные с созданием лесной инфраструктуры, возведение и эксплуатация которых на землях лесного фонда допускается в случаях использования лесов, предусмотренных Лесным кодексом Российской Федерации, в соответствии с Перечнем некапитальных строений, сооружений, не связанных с созданием лесной инфраструктуры, для защитных лесов, эксплуатационных лесов, резервных лесов, утвержденным Правительством Российской Федерации;</w:t>
      </w:r>
    </w:p>
    <w:p w14:paraId="160432F9" w14:textId="77777777" w:rsidR="006B3128" w:rsidRPr="006B3128" w:rsidRDefault="006B3128" w:rsidP="006B3128">
      <w:pPr>
        <w:widowControl w:val="0"/>
        <w:autoSpaceDE w:val="0"/>
        <w:autoSpaceDN w:val="0"/>
        <w:adjustRightInd w:val="0"/>
        <w:spacing w:line="240" w:lineRule="auto"/>
        <w:ind w:firstLine="426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6B3128">
        <w:rPr>
          <w:rFonts w:ascii="Times New Roman" w:eastAsia="Times New Roman" w:hAnsi="Times New Roman"/>
          <w:sz w:val="24"/>
          <w:szCs w:val="24"/>
          <w:lang w:eastAsia="ru-RU"/>
        </w:rPr>
        <w:t xml:space="preserve">парки культуры и отдыха - парки, благоустройство которых осуществляется для организации отдыха и укрепления здоровья граждан, организации деятельности, связанной с оказанием услуг в сфере туризма в целях создания условий для массового отдыха жителей городского округа и организации обустройства мест массового отдыха населения на территории городского округа, на земельных участках и землях, государственная собственность на которые не разграничена, земельных участках, предоставленных на праве постоянного (бессрочного) пользования, оперативного управления или на ином вещном праве, юридическим лицам, осуществляющим деятельность в сфере создания условий для массового отдыха населения и (или) благоустройства мест массового отдыха населения, учредителем которых является Администрация, а также парки, строительство которых осуществляется юридическими лицами на земельных участках, предоставленных указанным лицам в аренду, для размещения объектов социально-культурного назначения; </w:t>
      </w:r>
    </w:p>
    <w:p w14:paraId="186F6A3F" w14:textId="3A244550" w:rsidR="00010B62" w:rsidRPr="00141C45" w:rsidRDefault="006B3128" w:rsidP="006B3128">
      <w:pPr>
        <w:widowControl w:val="0"/>
        <w:autoSpaceDE w:val="0"/>
        <w:autoSpaceDN w:val="0"/>
        <w:adjustRightInd w:val="0"/>
        <w:spacing w:line="240" w:lineRule="auto"/>
        <w:ind w:firstLine="426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6B3128">
        <w:rPr>
          <w:rFonts w:ascii="Times New Roman" w:eastAsia="Times New Roman" w:hAnsi="Times New Roman"/>
          <w:sz w:val="24"/>
          <w:szCs w:val="24"/>
          <w:lang w:eastAsia="ru-RU"/>
        </w:rPr>
        <w:t>концепция развития парка культуры и отдыха (инфраструктуры парка культуры и отдыха) - документ в текстовом виде, утвержденный органом местного самоуправления, применительно ко всей территории парка культуры и отдыха или части такой территории, содержащий цели, план, описание и результат одного или нескольких мероприятий по развитию парка культуры и отдыха (инфраструктуры парка культуры и отдыха).</w:t>
      </w:r>
      <w:r w:rsidR="004E1188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010B62" w:rsidRPr="00010B62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25F984E4" w14:textId="77777777" w:rsidR="00010B62" w:rsidRDefault="00010B62" w:rsidP="00F54613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8481E6B" w14:textId="15E71B62" w:rsidR="006B3128" w:rsidRPr="006B3128" w:rsidRDefault="00254447" w:rsidP="00254447">
      <w:pPr>
        <w:pStyle w:val="ac"/>
        <w:widowControl w:val="0"/>
        <w:numPr>
          <w:ilvl w:val="0"/>
          <w:numId w:val="28"/>
        </w:numPr>
        <w:autoSpaceDE w:val="0"/>
        <w:autoSpaceDN w:val="0"/>
        <w:adjustRightInd w:val="0"/>
        <w:spacing w:line="240" w:lineRule="auto"/>
        <w:ind w:left="0"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Часть 4 Статьи</w:t>
      </w:r>
      <w:r w:rsidR="006B3128" w:rsidRPr="006B312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4 «Благоустройство </w:t>
      </w:r>
      <w:proofErr w:type="gramStart"/>
      <w:r w:rsidR="006B3128" w:rsidRPr="006B3128">
        <w:rPr>
          <w:rFonts w:ascii="Times New Roman" w:eastAsia="Times New Roman" w:hAnsi="Times New Roman"/>
          <w:b/>
          <w:sz w:val="24"/>
          <w:szCs w:val="24"/>
          <w:lang w:eastAsia="ru-RU"/>
        </w:rPr>
        <w:t>территорий</w:t>
      </w:r>
      <w:proofErr w:type="gramEnd"/>
      <w:r w:rsidR="006B3128" w:rsidRPr="006B312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ЗАТО городской округ Молодёжный Московской области»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изложить в следующей редакции</w:t>
      </w:r>
      <w:r w:rsidR="006B3128" w:rsidRPr="006B3128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</w:p>
    <w:p w14:paraId="36CCB766" w14:textId="3F182AA7" w:rsidR="006B3128" w:rsidRPr="006B3128" w:rsidRDefault="00AC4964" w:rsidP="006B3128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«4</w:t>
      </w:r>
      <w:r w:rsidR="006B3128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6B3128" w:rsidRPr="006B3128">
        <w:rPr>
          <w:rFonts w:ascii="Times New Roman" w:eastAsia="Times New Roman" w:hAnsi="Times New Roman"/>
          <w:sz w:val="24"/>
          <w:szCs w:val="24"/>
          <w:lang w:eastAsia="ru-RU"/>
        </w:rPr>
        <w:t xml:space="preserve">В лесном фонде допускается осуществлять благоустройство лесных участков, предоставленных для осуществления рекреационной деятельности государственным (муниципальным) учреждениям в постоянное (бессрочное) пользование, другим юридическим лицам, индивидуальным предпринимателям в аренду в соответствии с Лесным кодексом Российской Федерации. </w:t>
      </w:r>
    </w:p>
    <w:p w14:paraId="66A4A649" w14:textId="77777777" w:rsidR="006B3128" w:rsidRPr="006B3128" w:rsidRDefault="006B3128" w:rsidP="006B3128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3128">
        <w:rPr>
          <w:rFonts w:ascii="Times New Roman" w:eastAsia="Times New Roman" w:hAnsi="Times New Roman"/>
          <w:sz w:val="24"/>
          <w:szCs w:val="24"/>
          <w:lang w:eastAsia="ru-RU"/>
        </w:rPr>
        <w:t xml:space="preserve">Перечень элементов благоустройства лесного участка и иных некапитальных строений, сооружений, не связанных с созданием лесной инфраструктуры для осуществления благоустройства лесных участков, расположенных в границах территории городского округа, предоставленных для осуществления рекреационной деятельности, утверждается Правительством Российской Федерации. </w:t>
      </w:r>
    </w:p>
    <w:p w14:paraId="285B687B" w14:textId="601A3108" w:rsidR="006B3128" w:rsidRPr="006B3128" w:rsidRDefault="006B3128" w:rsidP="003702F5">
      <w:pPr>
        <w:widowControl w:val="0"/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3128">
        <w:rPr>
          <w:rFonts w:ascii="Times New Roman" w:eastAsia="Times New Roman" w:hAnsi="Times New Roman"/>
          <w:sz w:val="24"/>
          <w:szCs w:val="24"/>
          <w:lang w:eastAsia="ru-RU"/>
        </w:rPr>
        <w:t>Мероприятия по благоустройству лесных участков, расположенных в границах территории городского округа, предоставленных для осуществления рекреационной деятельности, осуществляются правообладателями (арендаторами) таких участков в соответствии с настоящими Правилами и должны соответствовать лесохозяйственному регламенту лесничества и получившему положительное заключение экспертизы проекту освоения лесов.»</w:t>
      </w:r>
      <w:r w:rsidR="004D0116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11540E92" w14:textId="77777777" w:rsidR="00DE2639" w:rsidRDefault="00DE2639" w:rsidP="00F54613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302CCA8" w14:textId="52320364" w:rsidR="003702F5" w:rsidRDefault="004233B3" w:rsidP="00F54613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</w:t>
      </w:r>
      <w:r w:rsidR="003702F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.Статью 5.2 </w:t>
      </w:r>
      <w:r w:rsidR="003702F5" w:rsidRPr="004D0116">
        <w:rPr>
          <w:rFonts w:ascii="Times New Roman" w:eastAsia="Times New Roman" w:hAnsi="Times New Roman"/>
          <w:b/>
          <w:sz w:val="24"/>
          <w:szCs w:val="24"/>
          <w:lang w:eastAsia="ru-RU"/>
        </w:rPr>
        <w:t>«Требования к архитектурно-художественному облику территорий городского округа в части требований к внешнему виду зданий, строений</w:t>
      </w:r>
      <w:r w:rsidR="003702F5">
        <w:rPr>
          <w:rFonts w:ascii="Times New Roman" w:eastAsia="Times New Roman" w:hAnsi="Times New Roman"/>
          <w:b/>
          <w:sz w:val="24"/>
          <w:szCs w:val="24"/>
          <w:lang w:eastAsia="ru-RU"/>
        </w:rPr>
        <w:t>, сооружений» дополнить частью 9</w:t>
      </w:r>
      <w:r w:rsidR="003702F5" w:rsidRPr="004D0116">
        <w:rPr>
          <w:rFonts w:ascii="Times New Roman" w:eastAsia="Times New Roman" w:hAnsi="Times New Roman"/>
          <w:b/>
          <w:sz w:val="24"/>
          <w:szCs w:val="24"/>
          <w:lang w:eastAsia="ru-RU"/>
        </w:rPr>
        <w:t>.1 в следующего содержания:</w:t>
      </w:r>
    </w:p>
    <w:p w14:paraId="2D82F65C" w14:textId="77777777" w:rsidR="003702F5" w:rsidRDefault="003702F5" w:rsidP="00F54613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431EB4F" w14:textId="480DD697" w:rsidR="003702F5" w:rsidRDefault="003702F5" w:rsidP="00F54613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rPr>
          <w:rFonts w:ascii="Times New Roman" w:hAnsi="Times New Roman"/>
          <w:sz w:val="24"/>
          <w:szCs w:val="24"/>
        </w:rPr>
      </w:pPr>
      <w:r w:rsidRPr="003702F5">
        <w:rPr>
          <w:rFonts w:ascii="Times New Roman" w:eastAsia="Times New Roman" w:hAnsi="Times New Roman"/>
          <w:sz w:val="24"/>
          <w:szCs w:val="24"/>
          <w:lang w:eastAsia="ru-RU"/>
        </w:rPr>
        <w:t>«9.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3702F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702F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Для фасадов </w:t>
      </w:r>
      <w:r w:rsidRPr="003702F5">
        <w:rPr>
          <w:rFonts w:ascii="Times New Roman" w:hAnsi="Times New Roman"/>
          <w:sz w:val="24"/>
          <w:szCs w:val="24"/>
          <w:shd w:val="clear" w:color="auto" w:fill="FFFFFF"/>
        </w:rPr>
        <w:t xml:space="preserve">объектов системы охраны гидротехнического сооружения применяются требования к цвету, изображениям, </w:t>
      </w:r>
      <w:r w:rsidRPr="003702F5">
        <w:rPr>
          <w:rFonts w:ascii="Times New Roman" w:eastAsia="Times New Roman" w:hAnsi="Times New Roman"/>
          <w:sz w:val="24"/>
          <w:szCs w:val="24"/>
          <w:lang w:eastAsia="ru-RU"/>
        </w:rPr>
        <w:t xml:space="preserve">привлекательности, </w:t>
      </w:r>
      <w:r w:rsidRPr="003702F5">
        <w:rPr>
          <w:rFonts w:ascii="Times New Roman" w:eastAsia="Times New Roman" w:hAnsi="Times New Roman"/>
          <w:spacing w:val="2"/>
          <w:sz w:val="24"/>
          <w:szCs w:val="24"/>
          <w:shd w:val="clear" w:color="auto" w:fill="FFFFFF"/>
          <w:lang w:eastAsia="ru-RU"/>
        </w:rPr>
        <w:t xml:space="preserve">содержанию, реконструктивным и иным работам, </w:t>
      </w:r>
      <w:r w:rsidRPr="003702F5">
        <w:rPr>
          <w:rFonts w:ascii="Times New Roman" w:eastAsia="Times New Roman" w:hAnsi="Times New Roman"/>
          <w:sz w:val="24"/>
          <w:szCs w:val="24"/>
          <w:lang w:eastAsia="ru-RU"/>
        </w:rPr>
        <w:t>установленные в настоящей статье</w:t>
      </w:r>
      <w:r w:rsidRPr="003702F5">
        <w:rPr>
          <w:rFonts w:ascii="Times New Roman" w:hAnsi="Times New Roman"/>
          <w:bCs/>
          <w:noProof/>
          <w:sz w:val="24"/>
          <w:szCs w:val="24"/>
          <w:lang w:eastAsia="ru-RU"/>
        </w:rPr>
        <w:t xml:space="preserve">, за исключением </w:t>
      </w:r>
      <w:r w:rsidRPr="003702F5">
        <w:rPr>
          <w:rFonts w:ascii="Times New Roman" w:eastAsia="Times New Roman" w:hAnsi="Times New Roman"/>
          <w:bCs/>
          <w:sz w:val="24"/>
          <w:szCs w:val="24"/>
          <w:lang w:eastAsia="ru-RU"/>
        </w:rPr>
        <w:t>фасадов объектов</w:t>
      </w:r>
      <w:r w:rsidRPr="003702F5">
        <w:rPr>
          <w:rFonts w:ascii="Times New Roman" w:hAnsi="Times New Roman"/>
          <w:sz w:val="24"/>
          <w:szCs w:val="24"/>
          <w:shd w:val="clear" w:color="auto" w:fill="FFFFFF"/>
        </w:rPr>
        <w:t xml:space="preserve"> системы охраны гидротехнического сооружения, не имеющих помещений и расположенных </w:t>
      </w:r>
      <w:r w:rsidRPr="003702F5">
        <w:rPr>
          <w:rFonts w:ascii="Times New Roman" w:eastAsia="Times New Roman" w:hAnsi="Times New Roman"/>
          <w:sz w:val="24"/>
          <w:szCs w:val="24"/>
          <w:lang w:eastAsia="ru-RU"/>
        </w:rPr>
        <w:t xml:space="preserve">по периметру лесного участка, оборудованных запирающимися дверями, воротами, калитками и иными подобными устройствами ограничения доступа на территорию, для которых </w:t>
      </w:r>
      <w:r w:rsidRPr="003702F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подлежат соблюдению требования к цвету, а также </w:t>
      </w:r>
      <w:r w:rsidRPr="003702F5">
        <w:rPr>
          <w:rFonts w:ascii="Times New Roman" w:hAnsi="Times New Roman"/>
          <w:bCs/>
          <w:noProof/>
          <w:sz w:val="24"/>
          <w:szCs w:val="24"/>
        </w:rPr>
        <w:t xml:space="preserve">высоте, </w:t>
      </w:r>
      <w:r w:rsidRPr="003702F5">
        <w:rPr>
          <w:rFonts w:ascii="Times New Roman" w:hAnsi="Times New Roman"/>
          <w:sz w:val="24"/>
          <w:szCs w:val="24"/>
        </w:rPr>
        <w:t>проницаемости для взгляда</w:t>
      </w:r>
      <w:r w:rsidRPr="003702F5">
        <w:rPr>
          <w:rFonts w:ascii="Times New Roman" w:hAnsi="Times New Roman"/>
          <w:bCs/>
          <w:noProof/>
          <w:sz w:val="24"/>
          <w:szCs w:val="24"/>
        </w:rPr>
        <w:t xml:space="preserve">, </w:t>
      </w:r>
      <w:r w:rsidRPr="003702F5">
        <w:rPr>
          <w:rFonts w:ascii="Times New Roman" w:hAnsi="Times New Roman"/>
          <w:sz w:val="24"/>
          <w:szCs w:val="24"/>
        </w:rPr>
        <w:t xml:space="preserve">материалу, структуре, изображению, </w:t>
      </w:r>
      <w:r w:rsidRPr="003702F5">
        <w:rPr>
          <w:rFonts w:ascii="Times New Roman" w:hAnsi="Times New Roman"/>
          <w:sz w:val="24"/>
          <w:szCs w:val="24"/>
        </w:rPr>
        <w:lastRenderedPageBreak/>
        <w:t>расположению и поддержанию привлекательности внешнего вида, установленные</w:t>
      </w:r>
      <w:r>
        <w:rPr>
          <w:rFonts w:ascii="Times New Roman" w:hAnsi="Times New Roman"/>
          <w:sz w:val="24"/>
          <w:szCs w:val="24"/>
        </w:rPr>
        <w:t xml:space="preserve"> в статье 22 </w:t>
      </w:r>
      <w:r w:rsidRPr="003702F5">
        <w:rPr>
          <w:rFonts w:ascii="Times New Roman" w:hAnsi="Times New Roman"/>
          <w:sz w:val="24"/>
          <w:szCs w:val="24"/>
        </w:rPr>
        <w:t>«Требования к архитектурно-художественному облику территорий городского округа в части требований к внешнему виду ограждений»</w:t>
      </w:r>
      <w:r>
        <w:rPr>
          <w:rFonts w:ascii="Times New Roman" w:hAnsi="Times New Roman"/>
          <w:sz w:val="24"/>
          <w:szCs w:val="24"/>
        </w:rPr>
        <w:t>;</w:t>
      </w:r>
    </w:p>
    <w:p w14:paraId="7D8614DE" w14:textId="77777777" w:rsidR="003702F5" w:rsidRDefault="003702F5" w:rsidP="00F54613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6E1D5B4" w14:textId="4C26D17C" w:rsidR="00F54613" w:rsidRDefault="004233B3" w:rsidP="00F54613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4</w:t>
      </w:r>
      <w:r w:rsidR="006B312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</w:t>
      </w:r>
      <w:r w:rsidR="004E1188">
        <w:rPr>
          <w:rFonts w:ascii="Times New Roman" w:eastAsia="Times New Roman" w:hAnsi="Times New Roman"/>
          <w:b/>
          <w:sz w:val="24"/>
          <w:szCs w:val="24"/>
          <w:lang w:eastAsia="ru-RU"/>
        </w:rPr>
        <w:t>Статью 16</w:t>
      </w:r>
      <w:r w:rsidR="00F54613" w:rsidRPr="00F5461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«</w:t>
      </w:r>
      <w:r w:rsidR="004E1188" w:rsidRPr="004E1188">
        <w:rPr>
          <w:rFonts w:ascii="Times New Roman" w:eastAsia="Times New Roman" w:hAnsi="Times New Roman"/>
          <w:b/>
          <w:sz w:val="24"/>
          <w:szCs w:val="24"/>
          <w:lang w:eastAsia="ru-RU"/>
        </w:rPr>
        <w:t>Площадки автостоянок, размещение и хранение транспортных средств на территории</w:t>
      </w:r>
      <w:r w:rsidR="004E118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муниципальных образований</w:t>
      </w:r>
      <w:r w:rsidR="00F54613" w:rsidRPr="004E1188">
        <w:rPr>
          <w:rFonts w:ascii="Times New Roman" w:eastAsia="Times New Roman" w:hAnsi="Times New Roman"/>
          <w:b/>
          <w:sz w:val="24"/>
          <w:szCs w:val="24"/>
          <w:lang w:eastAsia="ru-RU"/>
        </w:rPr>
        <w:t>»</w:t>
      </w:r>
      <w:r w:rsidR="004E118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изложить в следующей редакции</w:t>
      </w:r>
      <w:r w:rsidR="00F54613" w:rsidRPr="00F54613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</w:p>
    <w:p w14:paraId="62E8420F" w14:textId="77777777" w:rsidR="004D0116" w:rsidRDefault="004D0116" w:rsidP="006B3128">
      <w:pPr>
        <w:tabs>
          <w:tab w:val="left" w:pos="1134"/>
        </w:tabs>
        <w:spacing w:line="240" w:lineRule="auto"/>
        <w:ind w:firstLine="709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A93C377" w14:textId="1F3BD891" w:rsidR="004E1188" w:rsidRPr="004E1188" w:rsidRDefault="004E1188" w:rsidP="006B3128">
      <w:pPr>
        <w:tabs>
          <w:tab w:val="left" w:pos="1134"/>
        </w:tabs>
        <w:spacing w:line="240" w:lineRule="auto"/>
        <w:ind w:firstLine="709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1188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D70596" w:rsidRPr="006B3128">
        <w:rPr>
          <w:rFonts w:ascii="Times New Roman" w:eastAsia="Times New Roman" w:hAnsi="Times New Roman"/>
          <w:sz w:val="24"/>
          <w:szCs w:val="24"/>
          <w:lang w:eastAsia="ru-RU"/>
        </w:rPr>
        <w:t xml:space="preserve">Статья 16. </w:t>
      </w:r>
      <w:r w:rsidRPr="006B3128">
        <w:rPr>
          <w:rFonts w:ascii="Times New Roman" w:eastAsia="Times New Roman" w:hAnsi="Times New Roman"/>
          <w:bCs/>
          <w:sz w:val="24"/>
          <w:szCs w:val="24"/>
          <w:lang w:eastAsia="ru-RU"/>
        </w:rPr>
        <w:t>Площадки автостоянок, размещение и хранение транспортных средств на территории муниципальных образований</w:t>
      </w:r>
    </w:p>
    <w:p w14:paraId="61BE579D" w14:textId="77777777" w:rsidR="004E1188" w:rsidRPr="004E1188" w:rsidRDefault="004E1188" w:rsidP="00D70596">
      <w:pPr>
        <w:numPr>
          <w:ilvl w:val="0"/>
          <w:numId w:val="29"/>
        </w:numPr>
        <w:tabs>
          <w:tab w:val="left" w:pos="1134"/>
        </w:tabs>
        <w:spacing w:line="240" w:lineRule="auto"/>
        <w:ind w:left="142" w:firstLine="758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4E1188">
        <w:rPr>
          <w:rFonts w:ascii="Times New Roman" w:eastAsia="Times New Roman" w:hAnsi="Times New Roman"/>
          <w:sz w:val="24"/>
          <w:szCs w:val="24"/>
          <w:lang w:eastAsia="ru-RU"/>
        </w:rPr>
        <w:t xml:space="preserve">На территории муниципального образования предусматриваются следующие виды автостоянок: кратковременного и длительного хранения автомобилей; уличные (в виде парковок на проезжей части, обозначенных разметкой); внеуличные (в виде «карманов» и отступов от проезжей части); гостевые (на участке жилой застройки); для хранения автомобилей населения (микрорайонные, районные); </w:t>
      </w:r>
      <w:proofErr w:type="spellStart"/>
      <w:r w:rsidRPr="004E1188">
        <w:rPr>
          <w:rFonts w:ascii="Times New Roman" w:eastAsia="Times New Roman" w:hAnsi="Times New Roman"/>
          <w:sz w:val="24"/>
          <w:szCs w:val="24"/>
          <w:lang w:eastAsia="ru-RU"/>
        </w:rPr>
        <w:t>приобъектные</w:t>
      </w:r>
      <w:proofErr w:type="spellEnd"/>
      <w:r w:rsidRPr="004E1188">
        <w:rPr>
          <w:rFonts w:ascii="Times New Roman" w:eastAsia="Times New Roman" w:hAnsi="Times New Roman"/>
          <w:sz w:val="24"/>
          <w:szCs w:val="24"/>
          <w:lang w:eastAsia="ru-RU"/>
        </w:rPr>
        <w:t xml:space="preserve"> (у объекта или группы объектов); прочие (грузовые, перехватывающие и др.). </w:t>
      </w:r>
    </w:p>
    <w:p w14:paraId="5E340264" w14:textId="77777777" w:rsidR="004E1188" w:rsidRPr="004E1188" w:rsidRDefault="004E1188" w:rsidP="00D70596">
      <w:pPr>
        <w:numPr>
          <w:ilvl w:val="0"/>
          <w:numId w:val="29"/>
        </w:numPr>
        <w:tabs>
          <w:tab w:val="left" w:pos="1134"/>
        </w:tabs>
        <w:spacing w:line="240" w:lineRule="auto"/>
        <w:ind w:left="142" w:firstLine="758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4E1188">
        <w:rPr>
          <w:rFonts w:ascii="Times New Roman" w:eastAsia="Times New Roman" w:hAnsi="Times New Roman"/>
          <w:sz w:val="24"/>
          <w:szCs w:val="24"/>
          <w:lang w:eastAsia="ru-RU"/>
        </w:rPr>
        <w:t>Назначение и вместительность автостоянок определяется в соответствии</w:t>
      </w:r>
      <w:r w:rsidRPr="004E1188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с нормативами градостроительного проектирования Московской области. </w:t>
      </w:r>
    </w:p>
    <w:p w14:paraId="0C4CA6CD" w14:textId="77777777" w:rsidR="004E1188" w:rsidRPr="004E1188" w:rsidRDefault="004E1188" w:rsidP="00D70596">
      <w:pPr>
        <w:numPr>
          <w:ilvl w:val="0"/>
          <w:numId w:val="29"/>
        </w:numPr>
        <w:tabs>
          <w:tab w:val="left" w:pos="1134"/>
        </w:tabs>
        <w:spacing w:line="240" w:lineRule="auto"/>
        <w:ind w:left="142" w:firstLine="758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4E1188">
        <w:rPr>
          <w:rFonts w:ascii="Times New Roman" w:eastAsia="Times New Roman" w:hAnsi="Times New Roman"/>
          <w:sz w:val="24"/>
          <w:szCs w:val="24"/>
          <w:lang w:eastAsia="ru-RU"/>
        </w:rPr>
        <w:t xml:space="preserve">Не допускается проектировать размещение площадок для автостоянок в зоне остановок пассажирского транспорта. Организацию заездов на автостоянки предусматривают не ближе 15 м от конца или начала посадочной площадки. </w:t>
      </w:r>
    </w:p>
    <w:p w14:paraId="73A7AC3C" w14:textId="4B849202" w:rsidR="004E1188" w:rsidRPr="004E1188" w:rsidRDefault="004E1188" w:rsidP="00D70596">
      <w:pPr>
        <w:numPr>
          <w:ilvl w:val="0"/>
          <w:numId w:val="29"/>
        </w:numPr>
        <w:tabs>
          <w:tab w:val="left" w:pos="1134"/>
        </w:tabs>
        <w:spacing w:line="240" w:lineRule="auto"/>
        <w:ind w:left="142" w:firstLine="758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4E1188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проектировании, реконструкции площадок автостоянок необходимо предусматривать установку программно-технических комплексов </w:t>
      </w:r>
      <w:r w:rsidR="00D70596" w:rsidRPr="004E1188">
        <w:rPr>
          <w:rFonts w:ascii="Times New Roman" w:eastAsia="Times New Roman" w:hAnsi="Times New Roman"/>
          <w:sz w:val="24"/>
          <w:szCs w:val="24"/>
          <w:lang w:eastAsia="ru-RU"/>
        </w:rPr>
        <w:t>видеонаблюдения, их</w:t>
      </w:r>
      <w:r w:rsidRPr="004E1188">
        <w:rPr>
          <w:rFonts w:ascii="Times New Roman" w:eastAsia="Times New Roman" w:hAnsi="Times New Roman"/>
          <w:sz w:val="24"/>
          <w:szCs w:val="24"/>
          <w:lang w:eastAsia="ru-RU"/>
        </w:rPr>
        <w:t xml:space="preserve"> подключение в соответствии с требованиями, установленными уполномоченным органом.</w:t>
      </w:r>
    </w:p>
    <w:p w14:paraId="0287689F" w14:textId="77777777" w:rsidR="004E1188" w:rsidRPr="004E1188" w:rsidRDefault="004E1188" w:rsidP="00D70596">
      <w:pPr>
        <w:numPr>
          <w:ilvl w:val="0"/>
          <w:numId w:val="29"/>
        </w:numPr>
        <w:tabs>
          <w:tab w:val="left" w:pos="1134"/>
        </w:tabs>
        <w:spacing w:line="240" w:lineRule="auto"/>
        <w:ind w:left="142" w:firstLine="758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4E1188">
        <w:rPr>
          <w:rFonts w:ascii="Times New Roman" w:eastAsia="Times New Roman" w:hAnsi="Times New Roman"/>
          <w:sz w:val="24"/>
          <w:szCs w:val="24"/>
          <w:lang w:eastAsia="ru-RU"/>
        </w:rPr>
        <w:t xml:space="preserve">Обязательный перечень элементов благоустройства территории на площадках автостоянок включает: твердые виды покрытия; элементы сопряжения поверхностей; разделительные элементы; осветительное и информационное оборудование; подъездные пути с твердым покрытием. </w:t>
      </w:r>
    </w:p>
    <w:p w14:paraId="1FC541C1" w14:textId="77777777" w:rsidR="004E1188" w:rsidRPr="004E1188" w:rsidRDefault="004E1188" w:rsidP="00D70596">
      <w:pPr>
        <w:tabs>
          <w:tab w:val="left" w:pos="1134"/>
        </w:tabs>
        <w:spacing w:line="240" w:lineRule="auto"/>
        <w:ind w:left="142" w:firstLine="567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4E1188">
        <w:rPr>
          <w:rFonts w:ascii="Times New Roman" w:eastAsia="Times New Roman" w:hAnsi="Times New Roman"/>
          <w:sz w:val="24"/>
          <w:szCs w:val="24"/>
          <w:lang w:eastAsia="ru-RU"/>
        </w:rPr>
        <w:t>Сопряжение покрытия площадки с проездом выполняется в одном уровне</w:t>
      </w:r>
      <w:r w:rsidRPr="004E1188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без укладки бортового камня. </w:t>
      </w:r>
    </w:p>
    <w:p w14:paraId="6D78401C" w14:textId="77777777" w:rsidR="004E1188" w:rsidRPr="004E1188" w:rsidRDefault="004E1188" w:rsidP="00D70596">
      <w:pPr>
        <w:tabs>
          <w:tab w:val="left" w:pos="1134"/>
        </w:tabs>
        <w:spacing w:line="240" w:lineRule="auto"/>
        <w:ind w:left="142" w:firstLine="567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4E1188">
        <w:rPr>
          <w:rFonts w:ascii="Times New Roman" w:eastAsia="Times New Roman" w:hAnsi="Times New Roman"/>
          <w:sz w:val="24"/>
          <w:szCs w:val="24"/>
          <w:lang w:eastAsia="ru-RU"/>
        </w:rPr>
        <w:t xml:space="preserve">Разделительные элементы на площадках могут быть выполнены в виде разметки (белых полос), озелененных полос (газонов), мобильного озеленения. </w:t>
      </w:r>
    </w:p>
    <w:p w14:paraId="39406F74" w14:textId="77777777" w:rsidR="004E1188" w:rsidRPr="004E1188" w:rsidRDefault="004E1188" w:rsidP="00D70596">
      <w:pPr>
        <w:numPr>
          <w:ilvl w:val="0"/>
          <w:numId w:val="29"/>
        </w:numPr>
        <w:tabs>
          <w:tab w:val="left" w:pos="1134"/>
        </w:tabs>
        <w:spacing w:line="240" w:lineRule="auto"/>
        <w:ind w:left="142" w:firstLine="758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4E1188">
        <w:rPr>
          <w:rFonts w:ascii="Times New Roman" w:eastAsia="Times New Roman" w:hAnsi="Times New Roman"/>
          <w:sz w:val="24"/>
          <w:szCs w:val="24"/>
          <w:lang w:eastAsia="ru-RU"/>
        </w:rPr>
        <w:t>Размещение и хранение личного легкового автотранспорта на дворовых</w:t>
      </w:r>
      <w:r w:rsidRPr="004E1188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и внутриквартальных территориях допускаются в один ряд в отведенных для этой цели местах, при этом собственники (правообладатели) транспортных средств должны размещать свои транспортные средства способом, обеспечивающим беспрепятственное продвижение уборочной и специальной техники по указанным территориям. </w:t>
      </w:r>
    </w:p>
    <w:p w14:paraId="78008396" w14:textId="77777777" w:rsidR="004E1188" w:rsidRPr="004E1188" w:rsidRDefault="004E1188" w:rsidP="004E1188">
      <w:pPr>
        <w:numPr>
          <w:ilvl w:val="0"/>
          <w:numId w:val="29"/>
        </w:numPr>
        <w:tabs>
          <w:tab w:val="left" w:pos="1134"/>
        </w:tabs>
        <w:spacing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4E1188">
        <w:rPr>
          <w:rFonts w:ascii="Times New Roman" w:eastAsia="Times New Roman" w:hAnsi="Times New Roman"/>
          <w:sz w:val="24"/>
          <w:szCs w:val="24"/>
          <w:lang w:eastAsia="ru-RU"/>
        </w:rPr>
        <w:t>Не допускается:</w:t>
      </w:r>
    </w:p>
    <w:p w14:paraId="46C51883" w14:textId="77777777" w:rsidR="004E1188" w:rsidRPr="004E1188" w:rsidRDefault="004E1188" w:rsidP="00D70596">
      <w:pPr>
        <w:tabs>
          <w:tab w:val="left" w:pos="1134"/>
        </w:tabs>
        <w:spacing w:line="240" w:lineRule="auto"/>
        <w:ind w:left="142" w:firstLine="567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4E1188">
        <w:rPr>
          <w:rFonts w:ascii="Times New Roman" w:eastAsia="Times New Roman" w:hAnsi="Times New Roman"/>
          <w:sz w:val="24"/>
          <w:szCs w:val="24"/>
          <w:lang w:eastAsia="ru-RU"/>
        </w:rPr>
        <w:t>создание препятствий вывозу твердых коммунальных отходов путем размещения транспортного средства на территории, прилегающей к месту накопления твердых коммунальных отходов, способом, исключающим возможность загрузки мусоровозом твердых коммунальных отходов из бункеров и контейнеров, а также создание помех для уборки дворовых территорий в периоды, установленные графиками выполнения соответствующих работ;</w:t>
      </w:r>
    </w:p>
    <w:p w14:paraId="01383976" w14:textId="77777777" w:rsidR="00051C6E" w:rsidRPr="00051C6E" w:rsidRDefault="004E1188" w:rsidP="00051C6E">
      <w:pPr>
        <w:tabs>
          <w:tab w:val="left" w:pos="1134"/>
        </w:tabs>
        <w:spacing w:line="240" w:lineRule="auto"/>
        <w:ind w:left="142" w:firstLine="567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4E1188">
        <w:rPr>
          <w:rFonts w:ascii="Times New Roman" w:eastAsia="Times New Roman" w:hAnsi="Times New Roman"/>
          <w:sz w:val="24"/>
          <w:szCs w:val="24"/>
          <w:lang w:eastAsia="ru-RU"/>
        </w:rPr>
        <w:t>размещение (за исключением погрузки или разгрузки) и хранение транспортных средств, предназначенных для перевозки грузов (за исключением прицепов к легковым</w:t>
      </w:r>
      <w:r w:rsidR="00051C6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51C6E" w:rsidRPr="00051C6E">
        <w:rPr>
          <w:rFonts w:ascii="Times New Roman" w:eastAsia="Times New Roman" w:hAnsi="Times New Roman"/>
          <w:sz w:val="24"/>
          <w:szCs w:val="24"/>
          <w:lang w:eastAsia="ru-RU"/>
        </w:rPr>
        <w:t>пассажирским транспортным средствам), а также транспортных средств, препятствующих проезду аварийно-спасательных служб и формирований, пожарной охраны, скорой медицинской помощи, аварийной службы газовой сети, на дворовых и внутриквартальных территориях;</w:t>
      </w:r>
    </w:p>
    <w:p w14:paraId="6501117F" w14:textId="77777777" w:rsidR="00051C6E" w:rsidRPr="00051C6E" w:rsidRDefault="00051C6E" w:rsidP="00051C6E">
      <w:pPr>
        <w:tabs>
          <w:tab w:val="left" w:pos="1134"/>
        </w:tabs>
        <w:spacing w:line="240" w:lineRule="auto"/>
        <w:ind w:left="142" w:firstLine="567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051C6E">
        <w:rPr>
          <w:rFonts w:ascii="Times New Roman" w:eastAsia="Times New Roman" w:hAnsi="Times New Roman"/>
          <w:sz w:val="24"/>
          <w:szCs w:val="24"/>
          <w:lang w:eastAsia="ru-RU"/>
        </w:rPr>
        <w:t xml:space="preserve">на площадках автостоянок, расположенных на дворовых и внутриквартальных территориях и иных местах общего пользования, самовольное размещение и (или) использование самовольно размещенных устройств, если такие устройства препятствуют или ограничивают проход пешеходов и проезд транспортных средств; </w:t>
      </w:r>
    </w:p>
    <w:p w14:paraId="750926BA" w14:textId="77777777" w:rsidR="00051C6E" w:rsidRPr="00051C6E" w:rsidRDefault="00051C6E" w:rsidP="00051C6E">
      <w:pPr>
        <w:tabs>
          <w:tab w:val="left" w:pos="1134"/>
        </w:tabs>
        <w:spacing w:line="240" w:lineRule="auto"/>
        <w:ind w:left="142" w:firstLine="567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051C6E">
        <w:rPr>
          <w:rFonts w:ascii="Times New Roman" w:eastAsia="Times New Roman" w:hAnsi="Times New Roman"/>
          <w:sz w:val="24"/>
          <w:szCs w:val="24"/>
          <w:lang w:eastAsia="ru-RU"/>
        </w:rPr>
        <w:t xml:space="preserve">размещение транспортных средств, в том числе брошенных и (или) разукомплектованных, на дворовых и внутриквартальных территориях, иных местах общего пользования на участках с зелеными насаждениями, на газонах и цветниках. </w:t>
      </w:r>
    </w:p>
    <w:p w14:paraId="40B0701B" w14:textId="59ECC58F" w:rsidR="00051C6E" w:rsidRPr="00051C6E" w:rsidRDefault="00051C6E" w:rsidP="00360083">
      <w:pPr>
        <w:tabs>
          <w:tab w:val="left" w:pos="1134"/>
        </w:tabs>
        <w:spacing w:line="240" w:lineRule="auto"/>
        <w:ind w:left="142" w:firstLine="567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051C6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8.</w:t>
      </w:r>
      <w:r w:rsidRPr="00051C6E">
        <w:rPr>
          <w:rFonts w:ascii="Times New Roman" w:eastAsia="Times New Roman" w:hAnsi="Times New Roman"/>
          <w:sz w:val="24"/>
          <w:szCs w:val="24"/>
          <w:lang w:eastAsia="ru-RU"/>
        </w:rPr>
        <w:tab/>
      </w:r>
      <w:proofErr w:type="gramStart"/>
      <w:r w:rsidRPr="00051C6E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proofErr w:type="gramEnd"/>
      <w:r w:rsidRPr="00051C6E">
        <w:rPr>
          <w:rFonts w:ascii="Times New Roman" w:eastAsia="Times New Roman" w:hAnsi="Times New Roman"/>
          <w:sz w:val="24"/>
          <w:szCs w:val="24"/>
          <w:lang w:eastAsia="ru-RU"/>
        </w:rPr>
        <w:t xml:space="preserve"> случае размещения транспортного средства, в том числе брошенного транспортного средства, разукомплектованного транспортного средства, способом, создающим препятствие продвижению уб</w:t>
      </w:r>
      <w:r w:rsidR="00360083">
        <w:rPr>
          <w:rFonts w:ascii="Times New Roman" w:eastAsia="Times New Roman" w:hAnsi="Times New Roman"/>
          <w:sz w:val="24"/>
          <w:szCs w:val="24"/>
          <w:lang w:eastAsia="ru-RU"/>
        </w:rPr>
        <w:t xml:space="preserve">орочной или специальной техники </w:t>
      </w:r>
      <w:r w:rsidRPr="00051C6E">
        <w:rPr>
          <w:rFonts w:ascii="Times New Roman" w:eastAsia="Times New Roman" w:hAnsi="Times New Roman"/>
          <w:sz w:val="24"/>
          <w:szCs w:val="24"/>
          <w:lang w:eastAsia="ru-RU"/>
        </w:rPr>
        <w:t>по общественным территориям, внутриквартальным проездам, дворовым террито</w:t>
      </w:r>
      <w:r w:rsidR="00360083">
        <w:rPr>
          <w:rFonts w:ascii="Times New Roman" w:eastAsia="Times New Roman" w:hAnsi="Times New Roman"/>
          <w:sz w:val="24"/>
          <w:szCs w:val="24"/>
          <w:lang w:eastAsia="ru-RU"/>
        </w:rPr>
        <w:t xml:space="preserve">риям </w:t>
      </w:r>
      <w:r w:rsidRPr="00051C6E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требованиями, установленными настоящими Правилами, перемещение транспортного средства осуществляется в порядке, установленном Администрацией.</w:t>
      </w:r>
    </w:p>
    <w:p w14:paraId="4BC99DAA" w14:textId="77777777" w:rsidR="00051C6E" w:rsidRPr="00051C6E" w:rsidRDefault="00051C6E" w:rsidP="00051C6E">
      <w:pPr>
        <w:tabs>
          <w:tab w:val="left" w:pos="1134"/>
        </w:tabs>
        <w:spacing w:line="240" w:lineRule="auto"/>
        <w:ind w:left="142" w:firstLine="567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051C6E">
        <w:rPr>
          <w:rFonts w:ascii="Times New Roman" w:eastAsia="Times New Roman" w:hAnsi="Times New Roman"/>
          <w:sz w:val="24"/>
          <w:szCs w:val="24"/>
          <w:lang w:eastAsia="ru-RU"/>
        </w:rPr>
        <w:t xml:space="preserve">Перемещение транспортного средства осуществляется бесплатно для его владельца. </w:t>
      </w:r>
    </w:p>
    <w:p w14:paraId="10B26524" w14:textId="77777777" w:rsidR="00051C6E" w:rsidRPr="00051C6E" w:rsidRDefault="00051C6E" w:rsidP="00051C6E">
      <w:pPr>
        <w:tabs>
          <w:tab w:val="left" w:pos="1134"/>
        </w:tabs>
        <w:spacing w:line="240" w:lineRule="auto"/>
        <w:ind w:left="142" w:firstLine="567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051C6E">
        <w:rPr>
          <w:rFonts w:ascii="Times New Roman" w:eastAsia="Times New Roman" w:hAnsi="Times New Roman"/>
          <w:sz w:val="24"/>
          <w:szCs w:val="24"/>
          <w:lang w:eastAsia="ru-RU"/>
        </w:rPr>
        <w:t>9.</w:t>
      </w:r>
      <w:r w:rsidRPr="00051C6E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При обнаружении брошенных, разукомплектованных транспортных средств, органы местного самоуправления инициируют обращения в суд для признания таких транспортных средств бесхозяйными. </w:t>
      </w:r>
    </w:p>
    <w:p w14:paraId="4EBE5D8A" w14:textId="6F95BBBF" w:rsidR="00051C6E" w:rsidRPr="00051C6E" w:rsidRDefault="00051C6E" w:rsidP="00360083">
      <w:pPr>
        <w:tabs>
          <w:tab w:val="left" w:pos="1134"/>
        </w:tabs>
        <w:spacing w:line="240" w:lineRule="auto"/>
        <w:ind w:left="142" w:firstLine="567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051C6E">
        <w:rPr>
          <w:rFonts w:ascii="Times New Roman" w:eastAsia="Times New Roman" w:hAnsi="Times New Roman"/>
          <w:sz w:val="24"/>
          <w:szCs w:val="24"/>
          <w:lang w:eastAsia="ru-RU"/>
        </w:rPr>
        <w:t>10.</w:t>
      </w:r>
      <w:r w:rsidRPr="00051C6E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Транспортное средство, признанное в установленном законодательством Российской Федерации порядке бесхозяйным, </w:t>
      </w:r>
      <w:r w:rsidR="00360083">
        <w:rPr>
          <w:rFonts w:ascii="Times New Roman" w:eastAsia="Times New Roman" w:hAnsi="Times New Roman"/>
          <w:sz w:val="24"/>
          <w:szCs w:val="24"/>
          <w:lang w:eastAsia="ru-RU"/>
        </w:rPr>
        <w:t xml:space="preserve">в месячный срок подлежит вывозу </w:t>
      </w:r>
      <w:r w:rsidRPr="00051C6E">
        <w:rPr>
          <w:rFonts w:ascii="Times New Roman" w:eastAsia="Times New Roman" w:hAnsi="Times New Roman"/>
          <w:sz w:val="24"/>
          <w:szCs w:val="24"/>
          <w:lang w:eastAsia="ru-RU"/>
        </w:rPr>
        <w:t xml:space="preserve">в специально отведенные места. Порядок вывоза и места утилизации транспортных средств определяются органами местного самоуправления. </w:t>
      </w:r>
    </w:p>
    <w:p w14:paraId="781749B3" w14:textId="77777777" w:rsidR="00051C6E" w:rsidRPr="00051C6E" w:rsidRDefault="00051C6E" w:rsidP="00051C6E">
      <w:pPr>
        <w:tabs>
          <w:tab w:val="left" w:pos="1134"/>
        </w:tabs>
        <w:spacing w:line="240" w:lineRule="auto"/>
        <w:ind w:left="142" w:firstLine="567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051C6E">
        <w:rPr>
          <w:rFonts w:ascii="Times New Roman" w:eastAsia="Times New Roman" w:hAnsi="Times New Roman"/>
          <w:sz w:val="24"/>
          <w:szCs w:val="24"/>
          <w:lang w:eastAsia="ru-RU"/>
        </w:rPr>
        <w:t>11.</w:t>
      </w:r>
      <w:r w:rsidRPr="00051C6E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Порядок установки боксовых гаражей, «ракушек», «пеналов», металлических гаражей, тентов для автомобилей определяется Администрацией. </w:t>
      </w:r>
    </w:p>
    <w:p w14:paraId="30735EAD" w14:textId="77777777" w:rsidR="00051C6E" w:rsidRPr="00051C6E" w:rsidRDefault="00051C6E" w:rsidP="00051C6E">
      <w:pPr>
        <w:tabs>
          <w:tab w:val="left" w:pos="1134"/>
        </w:tabs>
        <w:spacing w:line="240" w:lineRule="auto"/>
        <w:ind w:left="142" w:firstLine="567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051C6E">
        <w:rPr>
          <w:rFonts w:ascii="Times New Roman" w:eastAsia="Times New Roman" w:hAnsi="Times New Roman"/>
          <w:sz w:val="24"/>
          <w:szCs w:val="24"/>
          <w:lang w:eastAsia="ru-RU"/>
        </w:rPr>
        <w:t>Самовольная установка металлических гаражей, тентов для автомобилей, боксовых гаражей, «ракушек», «пеналов» на дворовых, внутриквартальных, общественных и иных территориях общего пользования, не допускается.</w:t>
      </w:r>
    </w:p>
    <w:p w14:paraId="0F37D4AB" w14:textId="5DCF476B" w:rsidR="00051C6E" w:rsidRPr="00051C6E" w:rsidRDefault="00051C6E" w:rsidP="00360083">
      <w:pPr>
        <w:tabs>
          <w:tab w:val="left" w:pos="1134"/>
        </w:tabs>
        <w:spacing w:line="240" w:lineRule="auto"/>
        <w:ind w:left="142" w:firstLine="567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051C6E">
        <w:rPr>
          <w:rFonts w:ascii="Times New Roman" w:eastAsia="Times New Roman" w:hAnsi="Times New Roman"/>
          <w:sz w:val="24"/>
          <w:szCs w:val="24"/>
          <w:lang w:eastAsia="ru-RU"/>
        </w:rPr>
        <w:t>12.</w:t>
      </w:r>
      <w:r w:rsidRPr="00051C6E">
        <w:rPr>
          <w:rFonts w:ascii="Times New Roman" w:eastAsia="Times New Roman" w:hAnsi="Times New Roman"/>
          <w:sz w:val="24"/>
          <w:szCs w:val="24"/>
          <w:lang w:eastAsia="ru-RU"/>
        </w:rPr>
        <w:tab/>
        <w:t>Расстояние от наземных и наземно-подземных гаражей и станций технического обслуживания, автомобильных моек до жилых домов</w:t>
      </w:r>
      <w:r w:rsidR="00360083">
        <w:rPr>
          <w:rFonts w:ascii="Times New Roman" w:eastAsia="Times New Roman" w:hAnsi="Times New Roman"/>
          <w:sz w:val="24"/>
          <w:szCs w:val="24"/>
          <w:lang w:eastAsia="ru-RU"/>
        </w:rPr>
        <w:t xml:space="preserve"> и общественных зданий, а также </w:t>
      </w:r>
      <w:r w:rsidRPr="00051C6E">
        <w:rPr>
          <w:rFonts w:ascii="Times New Roman" w:eastAsia="Times New Roman" w:hAnsi="Times New Roman"/>
          <w:sz w:val="24"/>
          <w:szCs w:val="24"/>
          <w:lang w:eastAsia="ru-RU"/>
        </w:rPr>
        <w:t xml:space="preserve">до участков школ, детских яслей-садов и лечебных учреждений стационарного типа, размещаемых на селитебных территориях, должно соответствовать санитарным нормам и требованиям. </w:t>
      </w:r>
    </w:p>
    <w:p w14:paraId="6BE66814" w14:textId="77777777" w:rsidR="00051C6E" w:rsidRPr="00051C6E" w:rsidRDefault="00051C6E" w:rsidP="00051C6E">
      <w:pPr>
        <w:tabs>
          <w:tab w:val="left" w:pos="1134"/>
        </w:tabs>
        <w:spacing w:line="240" w:lineRule="auto"/>
        <w:ind w:left="142" w:firstLine="567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051C6E">
        <w:rPr>
          <w:rFonts w:ascii="Times New Roman" w:eastAsia="Times New Roman" w:hAnsi="Times New Roman"/>
          <w:sz w:val="24"/>
          <w:szCs w:val="24"/>
          <w:lang w:eastAsia="ru-RU"/>
        </w:rPr>
        <w:t>13.</w:t>
      </w:r>
      <w:r w:rsidRPr="00051C6E">
        <w:rPr>
          <w:rFonts w:ascii="Times New Roman" w:eastAsia="Times New Roman" w:hAnsi="Times New Roman"/>
          <w:sz w:val="24"/>
          <w:szCs w:val="24"/>
          <w:lang w:eastAsia="ru-RU"/>
        </w:rPr>
        <w:tab/>
        <w:t>Размещение и хранение транспортных средств на площадках автостоянок, расположенных на землях государственной или муниципальной собственности, может осуществляться на платной основе в соответствии с нормативным правовым актом Правительства Московской области или нормативным правовым актом Администрации.</w:t>
      </w:r>
    </w:p>
    <w:p w14:paraId="39054919" w14:textId="7BD8E15E" w:rsidR="00051C6E" w:rsidRPr="00051C6E" w:rsidRDefault="00051C6E" w:rsidP="00360083">
      <w:pPr>
        <w:tabs>
          <w:tab w:val="left" w:pos="1134"/>
        </w:tabs>
        <w:spacing w:line="240" w:lineRule="auto"/>
        <w:ind w:left="142" w:firstLine="567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051C6E">
        <w:rPr>
          <w:rFonts w:ascii="Times New Roman" w:eastAsia="Times New Roman" w:hAnsi="Times New Roman"/>
          <w:sz w:val="24"/>
          <w:szCs w:val="24"/>
          <w:lang w:eastAsia="ru-RU"/>
        </w:rPr>
        <w:t>Отношения в сфере оказания услуг по хранению автомобилей, мотоциклов, мотороллеров, а также прицепов и полуприцепов к ним на автостоянках регулируются постановление Правительства Российско</w:t>
      </w:r>
      <w:r w:rsidR="00360083">
        <w:rPr>
          <w:rFonts w:ascii="Times New Roman" w:eastAsia="Times New Roman" w:hAnsi="Times New Roman"/>
          <w:sz w:val="24"/>
          <w:szCs w:val="24"/>
          <w:lang w:eastAsia="ru-RU"/>
        </w:rPr>
        <w:t xml:space="preserve">й Федерации от 17.11.2001 № 795 </w:t>
      </w:r>
      <w:r w:rsidRPr="00051C6E">
        <w:rPr>
          <w:rFonts w:ascii="Times New Roman" w:eastAsia="Times New Roman" w:hAnsi="Times New Roman"/>
          <w:sz w:val="24"/>
          <w:szCs w:val="24"/>
          <w:lang w:eastAsia="ru-RU"/>
        </w:rPr>
        <w:t>«Об утверждении Правил оказания услуг автостоянок».</w:t>
      </w:r>
    </w:p>
    <w:p w14:paraId="0D1F55B0" w14:textId="1F99753D" w:rsidR="00051C6E" w:rsidRPr="00051C6E" w:rsidRDefault="00051C6E" w:rsidP="00360083">
      <w:pPr>
        <w:tabs>
          <w:tab w:val="left" w:pos="1134"/>
        </w:tabs>
        <w:spacing w:line="240" w:lineRule="auto"/>
        <w:ind w:left="142" w:firstLine="567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051C6E">
        <w:rPr>
          <w:rFonts w:ascii="Times New Roman" w:eastAsia="Times New Roman" w:hAnsi="Times New Roman"/>
          <w:sz w:val="24"/>
          <w:szCs w:val="24"/>
          <w:lang w:eastAsia="ru-RU"/>
        </w:rPr>
        <w:t>Особенности размещения и использования платных парковок на территории Московской области установлены Законом М</w:t>
      </w:r>
      <w:r w:rsidR="00360083">
        <w:rPr>
          <w:rFonts w:ascii="Times New Roman" w:eastAsia="Times New Roman" w:hAnsi="Times New Roman"/>
          <w:sz w:val="24"/>
          <w:szCs w:val="24"/>
          <w:lang w:eastAsia="ru-RU"/>
        </w:rPr>
        <w:t xml:space="preserve">осковской области № 109/2019-ОЗ </w:t>
      </w:r>
      <w:r w:rsidRPr="00051C6E">
        <w:rPr>
          <w:rFonts w:ascii="Times New Roman" w:eastAsia="Times New Roman" w:hAnsi="Times New Roman"/>
          <w:sz w:val="24"/>
          <w:szCs w:val="24"/>
          <w:lang w:eastAsia="ru-RU"/>
        </w:rPr>
        <w:t>«Об организации дорожного движения в Московской</w:t>
      </w:r>
      <w:r w:rsidR="00360083">
        <w:rPr>
          <w:rFonts w:ascii="Times New Roman" w:eastAsia="Times New Roman" w:hAnsi="Times New Roman"/>
          <w:sz w:val="24"/>
          <w:szCs w:val="24"/>
          <w:lang w:eastAsia="ru-RU"/>
        </w:rPr>
        <w:t xml:space="preserve"> области и о внесении изменения </w:t>
      </w:r>
      <w:r w:rsidRPr="00051C6E">
        <w:rPr>
          <w:rFonts w:ascii="Times New Roman" w:eastAsia="Times New Roman" w:hAnsi="Times New Roman"/>
          <w:sz w:val="24"/>
          <w:szCs w:val="24"/>
          <w:lang w:eastAsia="ru-RU"/>
        </w:rPr>
        <w:t>в Закон Московской области «О временных ограничении или прекращении движения транспортных средств по автомобильным дорогам на территории Московской области».</w:t>
      </w:r>
    </w:p>
    <w:p w14:paraId="213EA3E1" w14:textId="31D63BCA" w:rsidR="00051C6E" w:rsidRPr="00051C6E" w:rsidRDefault="00051C6E" w:rsidP="00360083">
      <w:pPr>
        <w:tabs>
          <w:tab w:val="left" w:pos="1134"/>
        </w:tabs>
        <w:spacing w:line="240" w:lineRule="auto"/>
        <w:ind w:left="142" w:firstLine="567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051C6E">
        <w:rPr>
          <w:rFonts w:ascii="Times New Roman" w:eastAsia="Times New Roman" w:hAnsi="Times New Roman"/>
          <w:sz w:val="24"/>
          <w:szCs w:val="24"/>
          <w:lang w:eastAsia="ru-RU"/>
        </w:rPr>
        <w:t>14.</w:t>
      </w:r>
      <w:r w:rsidRPr="00051C6E">
        <w:rPr>
          <w:rFonts w:ascii="Times New Roman" w:eastAsia="Times New Roman" w:hAnsi="Times New Roman"/>
          <w:sz w:val="24"/>
          <w:szCs w:val="24"/>
          <w:lang w:eastAsia="ru-RU"/>
        </w:rPr>
        <w:tab/>
        <w:t>Не допускается неоплата размещения и</w:t>
      </w:r>
      <w:r w:rsidR="00360083">
        <w:rPr>
          <w:rFonts w:ascii="Times New Roman" w:eastAsia="Times New Roman" w:hAnsi="Times New Roman"/>
          <w:sz w:val="24"/>
          <w:szCs w:val="24"/>
          <w:lang w:eastAsia="ru-RU"/>
        </w:rPr>
        <w:t xml:space="preserve"> хранения транспортных средств, </w:t>
      </w:r>
      <w:r w:rsidRPr="00051C6E">
        <w:rPr>
          <w:rFonts w:ascii="Times New Roman" w:eastAsia="Times New Roman" w:hAnsi="Times New Roman"/>
          <w:sz w:val="24"/>
          <w:szCs w:val="24"/>
          <w:lang w:eastAsia="ru-RU"/>
        </w:rPr>
        <w:t>за исключением случаев размещения и хранения транспортных средств, используемых для осуществления деятельности пожарной охраны, полиции, медицинской скорой помощи, аварийно-спасательных служб, военной автомобильной инспекции, а также транспортных средств федерального органа исполнительной власти в области обеспечения безопасности, федерального органа исполнительной власти в области государственной охраны, военной полиции Вооруженных Сил Российской Федерации, войск национальной гвардии Российской Федерации, следственных органов Следственного комитета Российской Федерации, федерального органа исполнительной власти, осуществляющего специальные функции в сфере обеспечения федеральной фельдъегерской связи в Российской Федерации, используемых в связи со служебной необходимостью, на площадках автостоянок, размещение и хранение на которых осуществляется на платной основе.</w:t>
      </w:r>
    </w:p>
    <w:p w14:paraId="49B797C1" w14:textId="77777777" w:rsidR="00360083" w:rsidRDefault="00051C6E" w:rsidP="00360083">
      <w:pPr>
        <w:tabs>
          <w:tab w:val="left" w:pos="1134"/>
        </w:tabs>
        <w:spacing w:line="240" w:lineRule="auto"/>
        <w:ind w:left="142" w:firstLine="567"/>
        <w:contextualSpacing/>
      </w:pPr>
      <w:r w:rsidRPr="00051C6E">
        <w:rPr>
          <w:rFonts w:ascii="Times New Roman" w:eastAsia="Times New Roman" w:hAnsi="Times New Roman"/>
          <w:sz w:val="24"/>
          <w:szCs w:val="24"/>
          <w:lang w:eastAsia="ru-RU"/>
        </w:rPr>
        <w:t>15.</w:t>
      </w:r>
      <w:r w:rsidRPr="00051C6E">
        <w:rPr>
          <w:rFonts w:ascii="Times New Roman" w:eastAsia="Times New Roman" w:hAnsi="Times New Roman"/>
          <w:sz w:val="24"/>
          <w:szCs w:val="24"/>
          <w:lang w:eastAsia="ru-RU"/>
        </w:rPr>
        <w:tab/>
        <w:t>Размещение и хранение транспортных с</w:t>
      </w:r>
      <w:r w:rsidR="00360083">
        <w:rPr>
          <w:rFonts w:ascii="Times New Roman" w:eastAsia="Times New Roman" w:hAnsi="Times New Roman"/>
          <w:sz w:val="24"/>
          <w:szCs w:val="24"/>
          <w:lang w:eastAsia="ru-RU"/>
        </w:rPr>
        <w:t xml:space="preserve">редств на площадках автостоянок </w:t>
      </w:r>
      <w:r w:rsidRPr="00051C6E">
        <w:rPr>
          <w:rFonts w:ascii="Times New Roman" w:eastAsia="Times New Roman" w:hAnsi="Times New Roman"/>
          <w:sz w:val="24"/>
          <w:szCs w:val="24"/>
          <w:lang w:eastAsia="ru-RU"/>
        </w:rPr>
        <w:t>на платной основе запрещается на территори</w:t>
      </w:r>
      <w:r w:rsidR="00360083">
        <w:rPr>
          <w:rFonts w:ascii="Times New Roman" w:eastAsia="Times New Roman" w:hAnsi="Times New Roman"/>
          <w:sz w:val="24"/>
          <w:szCs w:val="24"/>
          <w:lang w:eastAsia="ru-RU"/>
        </w:rPr>
        <w:t xml:space="preserve">ях, непосредственно прилегающих </w:t>
      </w:r>
      <w:r w:rsidRPr="00051C6E">
        <w:rPr>
          <w:rFonts w:ascii="Times New Roman" w:eastAsia="Times New Roman" w:hAnsi="Times New Roman"/>
          <w:sz w:val="24"/>
          <w:szCs w:val="24"/>
          <w:lang w:eastAsia="ru-RU"/>
        </w:rPr>
        <w:t xml:space="preserve">к объектам спорта, зданиям, в которых размещены образовательные организации, в том числе дошкольные образовательные организации, медицинские организации государственной и муниципальной систем здравоохранения, организации культуры, органы государственной власти, Администрация и организации, предоставляющие государственные и муниципальные услуги, а также на </w:t>
      </w:r>
      <w:r w:rsidR="00360083">
        <w:rPr>
          <w:rFonts w:ascii="Times New Roman" w:eastAsia="Times New Roman" w:hAnsi="Times New Roman"/>
          <w:sz w:val="24"/>
          <w:szCs w:val="24"/>
          <w:lang w:eastAsia="ru-RU"/>
        </w:rPr>
        <w:t xml:space="preserve">земельных </w:t>
      </w:r>
      <w:r w:rsidR="0036008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участках, относящихся </w:t>
      </w:r>
      <w:r w:rsidRPr="00051C6E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жилищным законодательством к общему имуществу многоквартирных домов.</w:t>
      </w:r>
      <w:r w:rsidR="00360083" w:rsidRPr="00360083">
        <w:t xml:space="preserve"> </w:t>
      </w:r>
    </w:p>
    <w:p w14:paraId="1D0B4FFA" w14:textId="71CEDEE1" w:rsidR="00011488" w:rsidRDefault="00360083" w:rsidP="00360083">
      <w:pPr>
        <w:tabs>
          <w:tab w:val="left" w:pos="1134"/>
        </w:tabs>
        <w:spacing w:line="240" w:lineRule="auto"/>
        <w:ind w:left="142" w:firstLine="567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360083">
        <w:rPr>
          <w:rFonts w:ascii="Times New Roman" w:eastAsia="Times New Roman" w:hAnsi="Times New Roman"/>
          <w:sz w:val="24"/>
          <w:szCs w:val="24"/>
          <w:lang w:eastAsia="ru-RU"/>
        </w:rPr>
        <w:t>16.</w:t>
      </w:r>
      <w:r w:rsidRPr="00360083">
        <w:rPr>
          <w:rFonts w:ascii="Times New Roman" w:eastAsia="Times New Roman" w:hAnsi="Times New Roman"/>
          <w:sz w:val="24"/>
          <w:szCs w:val="24"/>
          <w:lang w:eastAsia="ru-RU"/>
        </w:rPr>
        <w:tab/>
        <w:t>Площадка автостоянки, на которой организованы размещение и хранение транспортных средств на платной основе, должна бы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ть обозначена дорожными знаками </w:t>
      </w:r>
      <w:r w:rsidRPr="00360083">
        <w:rPr>
          <w:rFonts w:ascii="Times New Roman" w:eastAsia="Times New Roman" w:hAnsi="Times New Roman"/>
          <w:sz w:val="24"/>
          <w:szCs w:val="24"/>
          <w:lang w:eastAsia="ru-RU"/>
        </w:rPr>
        <w:t>и дорожной разметкой, оборудована автоматизированной системой оплаты в наличной или безналичной форме в соответствии с проектом 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рганизации до</w:t>
      </w:r>
      <w:r w:rsidR="00350FBB">
        <w:rPr>
          <w:rFonts w:ascii="Times New Roman" w:eastAsia="Times New Roman" w:hAnsi="Times New Roman"/>
          <w:sz w:val="24"/>
          <w:szCs w:val="24"/>
          <w:lang w:eastAsia="ru-RU"/>
        </w:rPr>
        <w:t>рожного движения.».</w:t>
      </w:r>
    </w:p>
    <w:p w14:paraId="2B443A3B" w14:textId="5607F2A6" w:rsidR="00F54613" w:rsidRPr="00B4118F" w:rsidRDefault="00360083" w:rsidP="00360083">
      <w:pPr>
        <w:tabs>
          <w:tab w:val="left" w:pos="1134"/>
        </w:tabs>
        <w:spacing w:line="240" w:lineRule="auto"/>
        <w:ind w:left="142" w:firstLine="567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360083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</w:p>
    <w:p w14:paraId="737AA141" w14:textId="0430288F" w:rsidR="00F54613" w:rsidRDefault="004233B3" w:rsidP="00F54613">
      <w:pPr>
        <w:spacing w:line="240" w:lineRule="auto"/>
        <w:ind w:firstLine="709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 w:rsidR="00254447" w:rsidRPr="0025444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</w:t>
      </w:r>
      <w:r w:rsidR="0025444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Главу </w:t>
      </w:r>
      <w:r w:rsidR="00254447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II</w:t>
      </w:r>
      <w:r w:rsidR="00254447" w:rsidRPr="0025444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«Требования к объектам и элементам благоустройства» дополнить статьей 35 «Парки» следующего содержания:</w:t>
      </w:r>
    </w:p>
    <w:p w14:paraId="289BCB48" w14:textId="77777777" w:rsidR="00254447" w:rsidRDefault="00254447" w:rsidP="00F54613">
      <w:pPr>
        <w:spacing w:line="240" w:lineRule="auto"/>
        <w:ind w:firstLine="709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7BE3079" w14:textId="4BF3FE72" w:rsidR="00254447" w:rsidRPr="00254447" w:rsidRDefault="00254447" w:rsidP="00254447">
      <w:pPr>
        <w:widowControl w:val="0"/>
        <w:autoSpaceDE w:val="0"/>
        <w:autoSpaceDN w:val="0"/>
        <w:adjustRightInd w:val="0"/>
        <w:spacing w:line="36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1B2F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Статья 35</w:t>
      </w:r>
      <w:r w:rsidRPr="00201B2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</w:t>
      </w:r>
      <w:r w:rsidRPr="00201B2F">
        <w:rPr>
          <w:rFonts w:ascii="Times New Roman" w:hAnsi="Times New Roman"/>
          <w:b/>
          <w:bCs/>
          <w:sz w:val="24"/>
          <w:szCs w:val="24"/>
        </w:rPr>
        <w:t>Парки</w:t>
      </w:r>
    </w:p>
    <w:p w14:paraId="14F59C0E" w14:textId="6A753301" w:rsidR="00254447" w:rsidRPr="00254447" w:rsidRDefault="00254447" w:rsidP="00254447">
      <w:pPr>
        <w:spacing w:line="240" w:lineRule="auto"/>
        <w:ind w:firstLine="709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254447">
        <w:rPr>
          <w:rFonts w:ascii="Times New Roman" w:eastAsia="Times New Roman" w:hAnsi="Times New Roman"/>
          <w:sz w:val="24"/>
          <w:szCs w:val="24"/>
          <w:lang w:eastAsia="ru-RU"/>
        </w:rPr>
        <w:t xml:space="preserve">1. На территории муниципального образования проектируются следующие виды парков: многофункциональные, специализированные, парки жилых районов. Проектирование благоустройства парка зависит от его функционального назначения. </w:t>
      </w:r>
    </w:p>
    <w:p w14:paraId="2D708E5E" w14:textId="77777777" w:rsidR="00254447" w:rsidRPr="00254447" w:rsidRDefault="00254447" w:rsidP="00254447">
      <w:pPr>
        <w:spacing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4447">
        <w:rPr>
          <w:rFonts w:ascii="Times New Roman" w:eastAsia="Times New Roman" w:hAnsi="Times New Roman"/>
          <w:sz w:val="24"/>
          <w:szCs w:val="24"/>
          <w:lang w:eastAsia="ru-RU"/>
        </w:rPr>
        <w:t xml:space="preserve">Планировка и обустройство парков без приспособления для беспрепятственного доступа к ним и использования их инвалидами и другими маломобильными группами населения, а также без установки программно-технических комплексов видеонаблюдения, их подключения в соответствии с требованиями, установленными уполномоченным органом, не допускается. </w:t>
      </w:r>
    </w:p>
    <w:p w14:paraId="5212785A" w14:textId="77777777" w:rsidR="00254447" w:rsidRPr="00254447" w:rsidRDefault="00254447" w:rsidP="00254447">
      <w:pPr>
        <w:tabs>
          <w:tab w:val="left" w:pos="851"/>
        </w:tabs>
        <w:spacing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4447">
        <w:rPr>
          <w:rFonts w:ascii="Times New Roman" w:eastAsia="Times New Roman" w:hAnsi="Times New Roman"/>
          <w:sz w:val="24"/>
          <w:szCs w:val="24"/>
          <w:lang w:eastAsia="ru-RU"/>
        </w:rPr>
        <w:t>Благоустройство парков в границах территорий объектов культурного наследия, являющихся произведениями ландшафтной архитектуры и садово-паркового искусства, осуществляется в соответствии с требованиями к осуществлению деятельности в границах территории данного объекта культурного наследия с соблюдением Федерального закона № 73-ФЗ «Об объектах культурного наследия (памятниках истории и культуры) народов Российской Федерации».</w:t>
      </w:r>
    </w:p>
    <w:p w14:paraId="299FE41F" w14:textId="77777777" w:rsidR="00254447" w:rsidRPr="00254447" w:rsidRDefault="00254447" w:rsidP="00254447">
      <w:pPr>
        <w:tabs>
          <w:tab w:val="left" w:pos="851"/>
        </w:tabs>
        <w:spacing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4447">
        <w:rPr>
          <w:rFonts w:ascii="Times New Roman" w:eastAsia="Times New Roman" w:hAnsi="Times New Roman"/>
          <w:sz w:val="24"/>
          <w:szCs w:val="24"/>
          <w:lang w:eastAsia="ru-RU"/>
        </w:rPr>
        <w:t xml:space="preserve">Благоустройство полос земли вдоль береговой линии водных объектов общего пользования, создание </w:t>
      </w:r>
      <w:r w:rsidRPr="00254447">
        <w:rPr>
          <w:rFonts w:ascii="Times New Roman" w:hAnsi="Times New Roman"/>
          <w:sz w:val="24"/>
          <w:szCs w:val="24"/>
        </w:rPr>
        <w:t>сооружений для обустройства пляжей,</w:t>
      </w:r>
      <w:r w:rsidRPr="00254447">
        <w:rPr>
          <w:rFonts w:ascii="Times New Roman" w:eastAsia="Times New Roman" w:hAnsi="Times New Roman"/>
          <w:sz w:val="24"/>
          <w:szCs w:val="24"/>
          <w:lang w:eastAsia="ru-RU"/>
        </w:rPr>
        <w:t xml:space="preserve"> иное использование водных объектов общего пользования для целей благоустройства парков осуществляются на основании договоров водопользования, заключенных в соответствии с Водным кодексом Российской Федерации.</w:t>
      </w:r>
    </w:p>
    <w:p w14:paraId="75FF416A" w14:textId="77777777" w:rsidR="00254447" w:rsidRPr="00254447" w:rsidRDefault="00254447" w:rsidP="00254447">
      <w:pPr>
        <w:spacing w:line="240" w:lineRule="auto"/>
        <w:ind w:firstLine="540"/>
        <w:rPr>
          <w:rFonts w:ascii="Times New Roman" w:hAnsi="Times New Roman"/>
          <w:sz w:val="24"/>
          <w:szCs w:val="24"/>
        </w:rPr>
      </w:pPr>
      <w:r w:rsidRPr="00254447">
        <w:rPr>
          <w:rFonts w:ascii="Times New Roman" w:hAnsi="Times New Roman"/>
          <w:sz w:val="24"/>
          <w:szCs w:val="24"/>
        </w:rPr>
        <w:t>2. Многофункциональный парк предназначен для периодического массового отдыха, развлечения, активного и тихого отдыха, устройства аттракционов для взрослых и детей.</w:t>
      </w:r>
    </w:p>
    <w:p w14:paraId="5C7D7CA3" w14:textId="77777777" w:rsidR="00254447" w:rsidRPr="00254447" w:rsidRDefault="00254447" w:rsidP="00254447">
      <w:pPr>
        <w:spacing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4447">
        <w:rPr>
          <w:rFonts w:ascii="Times New Roman" w:hAnsi="Times New Roman"/>
          <w:sz w:val="24"/>
          <w:szCs w:val="24"/>
        </w:rPr>
        <w:t xml:space="preserve">В случае, если земельный участок многофункционального парка расположен в границах </w:t>
      </w:r>
      <w:r w:rsidRPr="00254447">
        <w:rPr>
          <w:rFonts w:ascii="Times New Roman" w:eastAsia="Times New Roman" w:hAnsi="Times New Roman"/>
          <w:sz w:val="24"/>
          <w:szCs w:val="24"/>
          <w:lang w:eastAsia="ru-RU"/>
        </w:rPr>
        <w:t xml:space="preserve">зоны с особыми условиями использования территории, предназначение такого парка подлежит уточнению исходя из установленных ограничений по использованию земельного участка. </w:t>
      </w:r>
    </w:p>
    <w:p w14:paraId="5523603E" w14:textId="77777777" w:rsidR="00254447" w:rsidRPr="00254447" w:rsidRDefault="00254447" w:rsidP="00254447">
      <w:pPr>
        <w:spacing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4447">
        <w:rPr>
          <w:rFonts w:ascii="Times New Roman" w:eastAsia="Times New Roman" w:hAnsi="Times New Roman"/>
          <w:sz w:val="24"/>
          <w:szCs w:val="24"/>
          <w:lang w:eastAsia="ru-RU"/>
        </w:rPr>
        <w:t xml:space="preserve">В случае, </w:t>
      </w:r>
      <w:r w:rsidRPr="00254447">
        <w:rPr>
          <w:rFonts w:ascii="Times New Roman" w:hAnsi="Times New Roman"/>
          <w:sz w:val="24"/>
          <w:szCs w:val="24"/>
        </w:rPr>
        <w:t xml:space="preserve">если земельный участок многофункционального парка, предоставленный в постоянное (бессрочное) пользование муниципальному учреждению для осуществления рекреационной деятельности, расположен в границах </w:t>
      </w:r>
      <w:r w:rsidRPr="00254447">
        <w:rPr>
          <w:rFonts w:ascii="Times New Roman" w:eastAsia="Times New Roman" w:hAnsi="Times New Roman"/>
          <w:sz w:val="24"/>
          <w:szCs w:val="24"/>
          <w:lang w:eastAsia="ru-RU"/>
        </w:rPr>
        <w:t xml:space="preserve">земель лесного фонда, предназначение </w:t>
      </w:r>
      <w:r w:rsidRPr="00254447">
        <w:rPr>
          <w:rFonts w:ascii="Times New Roman" w:hAnsi="Times New Roman"/>
          <w:sz w:val="24"/>
          <w:szCs w:val="24"/>
        </w:rPr>
        <w:t>многофункционального</w:t>
      </w:r>
      <w:r w:rsidRPr="00254447">
        <w:rPr>
          <w:rFonts w:ascii="Times New Roman" w:eastAsia="Times New Roman" w:hAnsi="Times New Roman"/>
          <w:sz w:val="24"/>
          <w:szCs w:val="24"/>
          <w:lang w:eastAsia="ru-RU"/>
        </w:rPr>
        <w:t xml:space="preserve"> парка определяется целевым назначением лесов и выполняемыми ими полезными функциями.</w:t>
      </w:r>
      <w:r w:rsidRPr="00254447" w:rsidDel="005833A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492FFAFF" w14:textId="77777777" w:rsidR="00254447" w:rsidRPr="00254447" w:rsidRDefault="00254447" w:rsidP="00254447">
      <w:pPr>
        <w:spacing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4447">
        <w:rPr>
          <w:rFonts w:ascii="Times New Roman" w:hAnsi="Times New Roman"/>
          <w:sz w:val="24"/>
          <w:szCs w:val="24"/>
        </w:rPr>
        <w:t xml:space="preserve">3. На территории многофункционального парка предусматривают: систему аллей, дорожек и площадок, парковые сооружения. Мероприятия благоустройства и плотность дорожек в различных зонах парка должны соответствовать допустимой рекреационной нагрузке, </w:t>
      </w:r>
      <w:r w:rsidRPr="00254447">
        <w:rPr>
          <w:rFonts w:ascii="Times New Roman" w:eastAsia="Times New Roman" w:hAnsi="Times New Roman"/>
          <w:sz w:val="24"/>
          <w:szCs w:val="24"/>
          <w:lang w:eastAsia="ru-RU"/>
        </w:rPr>
        <w:t xml:space="preserve">ограничениям по использованию земельного участка парка, а в случае, если </w:t>
      </w:r>
      <w:r w:rsidRPr="00254447">
        <w:rPr>
          <w:rFonts w:ascii="Times New Roman" w:hAnsi="Times New Roman"/>
          <w:sz w:val="24"/>
          <w:szCs w:val="24"/>
        </w:rPr>
        <w:t xml:space="preserve">земельный участок многофункционального парка расположен в границах </w:t>
      </w:r>
      <w:r w:rsidRPr="00254447">
        <w:rPr>
          <w:rFonts w:ascii="Times New Roman" w:eastAsia="Times New Roman" w:hAnsi="Times New Roman"/>
          <w:sz w:val="24"/>
          <w:szCs w:val="24"/>
          <w:lang w:eastAsia="ru-RU"/>
        </w:rPr>
        <w:t>земель лесного фонда – лесохозяйственному регламенту лесничества и получившему положительное заключение экспертизы проекту освоения лесов.</w:t>
      </w:r>
    </w:p>
    <w:p w14:paraId="50BCE59F" w14:textId="77777777" w:rsidR="00254447" w:rsidRPr="00254447" w:rsidRDefault="00254447" w:rsidP="00254447">
      <w:pPr>
        <w:tabs>
          <w:tab w:val="left" w:pos="993"/>
        </w:tabs>
        <w:spacing w:line="240" w:lineRule="auto"/>
        <w:ind w:firstLine="540"/>
        <w:rPr>
          <w:rFonts w:ascii="Times New Roman" w:hAnsi="Times New Roman"/>
          <w:sz w:val="24"/>
          <w:szCs w:val="24"/>
        </w:rPr>
      </w:pPr>
      <w:r w:rsidRPr="00254447">
        <w:rPr>
          <w:rFonts w:ascii="Times New Roman" w:hAnsi="Times New Roman"/>
          <w:sz w:val="24"/>
          <w:szCs w:val="24"/>
        </w:rPr>
        <w:t xml:space="preserve">4. Обязательный перечень элементов благоустройства на территории многофункционального парка включает: твердые виды покрытия (плиточное мощение) основных дорожек и площадок (кроме спортивных и детских); элементы сопряжения поверхностей; озеленение; элементы декоративно-прикладного оформления; водные устройства (водоемы, фонтаны); скамьи, урны и контейнеры; ограждение (парка в целом, зон аттракционов, отдельных площадок или насаждений); оборудование площадок; нестационарные торговые объекты; средства наружного освещения; носители информации о зоне парка и о парке в целом; туалеты. </w:t>
      </w:r>
    </w:p>
    <w:p w14:paraId="79C1EE8F" w14:textId="77777777" w:rsidR="00254447" w:rsidRPr="00254447" w:rsidRDefault="00254447" w:rsidP="00254447">
      <w:pPr>
        <w:tabs>
          <w:tab w:val="left" w:pos="993"/>
        </w:tabs>
        <w:spacing w:line="240" w:lineRule="auto"/>
        <w:ind w:firstLine="540"/>
        <w:rPr>
          <w:rFonts w:ascii="Times New Roman" w:hAnsi="Times New Roman"/>
          <w:sz w:val="24"/>
          <w:szCs w:val="24"/>
        </w:rPr>
      </w:pPr>
      <w:r w:rsidRPr="00254447">
        <w:rPr>
          <w:rFonts w:ascii="Times New Roman" w:hAnsi="Times New Roman"/>
          <w:sz w:val="24"/>
          <w:szCs w:val="24"/>
        </w:rPr>
        <w:t xml:space="preserve">В случае, если земельный участок многофункционального парка расположен в границах </w:t>
      </w:r>
      <w:r w:rsidRPr="00254447">
        <w:rPr>
          <w:rFonts w:ascii="Times New Roman" w:eastAsia="Times New Roman" w:hAnsi="Times New Roman"/>
          <w:sz w:val="24"/>
          <w:szCs w:val="24"/>
          <w:lang w:eastAsia="ru-RU"/>
        </w:rPr>
        <w:t xml:space="preserve">зоны с особыми условиями использования территории, </w:t>
      </w:r>
      <w:r w:rsidRPr="00254447">
        <w:rPr>
          <w:rFonts w:ascii="Times New Roman" w:hAnsi="Times New Roman"/>
          <w:sz w:val="24"/>
          <w:szCs w:val="24"/>
        </w:rPr>
        <w:t xml:space="preserve">обязательный перечень элементов благоустройства </w:t>
      </w:r>
      <w:r w:rsidRPr="00254447">
        <w:rPr>
          <w:rFonts w:ascii="Times New Roman" w:eastAsia="Times New Roman" w:hAnsi="Times New Roman"/>
          <w:sz w:val="24"/>
          <w:szCs w:val="24"/>
          <w:lang w:eastAsia="ru-RU"/>
        </w:rPr>
        <w:t xml:space="preserve">применяется в части, не противоречащей установленным ограничениям по использованию земельного участка. </w:t>
      </w:r>
    </w:p>
    <w:p w14:paraId="1FE9D013" w14:textId="77777777" w:rsidR="00254447" w:rsidRPr="00254447" w:rsidRDefault="00254447" w:rsidP="00254447">
      <w:pPr>
        <w:spacing w:line="240" w:lineRule="auto"/>
        <w:ind w:firstLine="540"/>
        <w:rPr>
          <w:rFonts w:ascii="Times New Roman" w:hAnsi="Times New Roman"/>
          <w:sz w:val="24"/>
          <w:szCs w:val="24"/>
        </w:rPr>
      </w:pPr>
      <w:r w:rsidRPr="0025444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В случае, </w:t>
      </w:r>
      <w:r w:rsidRPr="00254447">
        <w:rPr>
          <w:rFonts w:ascii="Times New Roman" w:hAnsi="Times New Roman"/>
          <w:sz w:val="24"/>
          <w:szCs w:val="24"/>
        </w:rPr>
        <w:t>если земельный участок многофункционального парка, предоставлен в постоянное (бессрочное) пользование муниципальному учреждению для осуществления рекреационной деятельности</w:t>
      </w:r>
      <w:r w:rsidRPr="00254447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254447">
        <w:rPr>
          <w:rFonts w:ascii="Times New Roman" w:hAnsi="Times New Roman"/>
          <w:sz w:val="24"/>
          <w:szCs w:val="24"/>
        </w:rPr>
        <w:t xml:space="preserve">на территории такого парка благоустраиваются </w:t>
      </w:r>
      <w:r w:rsidRPr="00254447">
        <w:rPr>
          <w:rFonts w:ascii="Times New Roman" w:eastAsia="Times New Roman" w:hAnsi="Times New Roman"/>
          <w:sz w:val="24"/>
          <w:szCs w:val="24"/>
          <w:lang w:eastAsia="ru-RU"/>
        </w:rPr>
        <w:t>некапитальные строения, сооружения, не связанные с созданием лесной инфраструктуры, для осуществления рекреационной деятельности, в соответствии с получившим положительное заключение экспертизы проектом освоения лесов.</w:t>
      </w:r>
    </w:p>
    <w:p w14:paraId="67E02092" w14:textId="77777777" w:rsidR="00254447" w:rsidRPr="00254447" w:rsidRDefault="00254447" w:rsidP="00254447">
      <w:pPr>
        <w:spacing w:line="240" w:lineRule="auto"/>
        <w:ind w:firstLine="540"/>
        <w:rPr>
          <w:rFonts w:ascii="Times New Roman" w:hAnsi="Times New Roman"/>
          <w:sz w:val="24"/>
          <w:szCs w:val="24"/>
        </w:rPr>
      </w:pPr>
      <w:r w:rsidRPr="00254447">
        <w:rPr>
          <w:rFonts w:ascii="Times New Roman" w:hAnsi="Times New Roman"/>
          <w:sz w:val="24"/>
          <w:szCs w:val="24"/>
        </w:rPr>
        <w:t xml:space="preserve">5. Специализированные парки муниципального образования предназначены для организации специализированных видов отдыха. Состав и количество парковых сооружений, элементы благоустройства, зависят от тематической направленности парка, определяются заданием на проектирование и проектным решением, с учетом </w:t>
      </w:r>
      <w:r w:rsidRPr="00254447">
        <w:rPr>
          <w:rFonts w:ascii="Times New Roman" w:eastAsia="Times New Roman" w:hAnsi="Times New Roman"/>
          <w:sz w:val="24"/>
          <w:szCs w:val="24"/>
          <w:lang w:eastAsia="ru-RU"/>
        </w:rPr>
        <w:t xml:space="preserve">ограничений по использованию земельного участка, а в случае, если </w:t>
      </w:r>
      <w:r w:rsidRPr="00254447">
        <w:rPr>
          <w:rFonts w:ascii="Times New Roman" w:hAnsi="Times New Roman"/>
          <w:sz w:val="24"/>
          <w:szCs w:val="24"/>
        </w:rPr>
        <w:t xml:space="preserve">земельный участок специализированного парка расположен в границах </w:t>
      </w:r>
      <w:r w:rsidRPr="00254447">
        <w:rPr>
          <w:rFonts w:ascii="Times New Roman" w:eastAsia="Times New Roman" w:hAnsi="Times New Roman"/>
          <w:sz w:val="24"/>
          <w:szCs w:val="24"/>
          <w:lang w:eastAsia="ru-RU"/>
        </w:rPr>
        <w:t>земель лесного фонда, определяются получившим положительное заключение экспертизы проектом освоения лесов.</w:t>
      </w:r>
    </w:p>
    <w:p w14:paraId="1C4E7FAC" w14:textId="77777777" w:rsidR="00254447" w:rsidRPr="00254447" w:rsidRDefault="00254447" w:rsidP="00254447">
      <w:pPr>
        <w:tabs>
          <w:tab w:val="left" w:pos="851"/>
        </w:tabs>
        <w:spacing w:line="240" w:lineRule="auto"/>
        <w:ind w:firstLine="540"/>
        <w:rPr>
          <w:rFonts w:ascii="Times New Roman" w:hAnsi="Times New Roman"/>
          <w:sz w:val="24"/>
          <w:szCs w:val="24"/>
        </w:rPr>
      </w:pPr>
      <w:r w:rsidRPr="00254447">
        <w:rPr>
          <w:rFonts w:ascii="Times New Roman" w:hAnsi="Times New Roman"/>
          <w:sz w:val="24"/>
          <w:szCs w:val="24"/>
        </w:rPr>
        <w:t xml:space="preserve">6. Обязательный перечень элементов благоустройства на территории специализированных парков включает: твердые виды покрытия основных дорожек; элементы сопряжения поверхностей; скамьи; урны; информационное оборудование (схема парка). Допускается установка размещение ограждения, туалетных кабин. </w:t>
      </w:r>
    </w:p>
    <w:p w14:paraId="0A849BEA" w14:textId="77777777" w:rsidR="00254447" w:rsidRPr="00254447" w:rsidRDefault="00254447" w:rsidP="00254447">
      <w:pPr>
        <w:tabs>
          <w:tab w:val="left" w:pos="993"/>
        </w:tabs>
        <w:spacing w:line="240" w:lineRule="auto"/>
        <w:ind w:firstLine="540"/>
        <w:rPr>
          <w:rFonts w:ascii="Times New Roman" w:hAnsi="Times New Roman"/>
          <w:sz w:val="24"/>
          <w:szCs w:val="24"/>
        </w:rPr>
      </w:pPr>
      <w:r w:rsidRPr="00254447">
        <w:rPr>
          <w:rFonts w:ascii="Times New Roman" w:hAnsi="Times New Roman"/>
          <w:sz w:val="24"/>
          <w:szCs w:val="24"/>
        </w:rPr>
        <w:t xml:space="preserve">В случае, если земельный участок специализированного парка расположен в границах </w:t>
      </w:r>
      <w:r w:rsidRPr="00254447">
        <w:rPr>
          <w:rFonts w:ascii="Times New Roman" w:eastAsia="Times New Roman" w:hAnsi="Times New Roman"/>
          <w:sz w:val="24"/>
          <w:szCs w:val="24"/>
          <w:lang w:eastAsia="ru-RU"/>
        </w:rPr>
        <w:t xml:space="preserve">зоны с особыми условиями использования территории, </w:t>
      </w:r>
      <w:r w:rsidRPr="00254447">
        <w:rPr>
          <w:rFonts w:ascii="Times New Roman" w:hAnsi="Times New Roman"/>
          <w:sz w:val="24"/>
          <w:szCs w:val="24"/>
        </w:rPr>
        <w:t xml:space="preserve">обязательный перечень элементов благоустройства </w:t>
      </w:r>
      <w:r w:rsidRPr="00254447">
        <w:rPr>
          <w:rFonts w:ascii="Times New Roman" w:eastAsia="Times New Roman" w:hAnsi="Times New Roman"/>
          <w:sz w:val="24"/>
          <w:szCs w:val="24"/>
          <w:lang w:eastAsia="ru-RU"/>
        </w:rPr>
        <w:t xml:space="preserve">применяется в части, не противоречащей установленным ограничениям по использованию земельного участка. </w:t>
      </w:r>
    </w:p>
    <w:p w14:paraId="1C5E1CDA" w14:textId="77777777" w:rsidR="00254447" w:rsidRPr="00254447" w:rsidRDefault="00254447" w:rsidP="00254447">
      <w:pPr>
        <w:spacing w:line="240" w:lineRule="auto"/>
        <w:ind w:firstLine="540"/>
        <w:rPr>
          <w:rFonts w:ascii="Times New Roman" w:hAnsi="Times New Roman"/>
          <w:sz w:val="24"/>
          <w:szCs w:val="24"/>
        </w:rPr>
      </w:pPr>
      <w:r w:rsidRPr="00254447">
        <w:rPr>
          <w:rFonts w:ascii="Times New Roman" w:eastAsia="Times New Roman" w:hAnsi="Times New Roman"/>
          <w:sz w:val="24"/>
          <w:szCs w:val="24"/>
          <w:lang w:eastAsia="ru-RU"/>
        </w:rPr>
        <w:t xml:space="preserve">В случае, </w:t>
      </w:r>
      <w:r w:rsidRPr="00254447">
        <w:rPr>
          <w:rFonts w:ascii="Times New Roman" w:hAnsi="Times New Roman"/>
          <w:sz w:val="24"/>
          <w:szCs w:val="24"/>
        </w:rPr>
        <w:t>если земельный участок специализированного парка, предоставлен в постоянное (бессрочное) пользование муниципальному учреждению для осуществления рекреационной деятельности</w:t>
      </w:r>
      <w:r w:rsidRPr="00254447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254447">
        <w:rPr>
          <w:rFonts w:ascii="Times New Roman" w:hAnsi="Times New Roman"/>
          <w:sz w:val="24"/>
          <w:szCs w:val="24"/>
        </w:rPr>
        <w:t xml:space="preserve">на территории такого парка благоустраиваются </w:t>
      </w:r>
      <w:r w:rsidRPr="00254447">
        <w:rPr>
          <w:rFonts w:ascii="Times New Roman" w:eastAsia="Times New Roman" w:hAnsi="Times New Roman"/>
          <w:sz w:val="24"/>
          <w:szCs w:val="24"/>
          <w:lang w:eastAsia="ru-RU"/>
        </w:rPr>
        <w:t>некапитальные строения, сооружения, не связанные с созданием лесной инфраструктуры, для осуществления рекреационной деятельности, в соответствии с получившим положительное заключение экспертизы проектом освоения лесов.</w:t>
      </w:r>
    </w:p>
    <w:p w14:paraId="61859D8D" w14:textId="77777777" w:rsidR="00254447" w:rsidRPr="00254447" w:rsidRDefault="00254447" w:rsidP="00254447">
      <w:pPr>
        <w:spacing w:line="240" w:lineRule="auto"/>
        <w:ind w:firstLine="540"/>
        <w:rPr>
          <w:rFonts w:ascii="Times New Roman" w:hAnsi="Times New Roman"/>
          <w:sz w:val="24"/>
          <w:szCs w:val="24"/>
        </w:rPr>
      </w:pPr>
      <w:r w:rsidRPr="00254447">
        <w:rPr>
          <w:rFonts w:ascii="Times New Roman" w:hAnsi="Times New Roman"/>
          <w:sz w:val="24"/>
          <w:szCs w:val="24"/>
        </w:rPr>
        <w:t xml:space="preserve">7. Парк жилого района обычно предназначен для организации активного и тихого отдыха населения жилого района. На территории парка предусматривают: систему аллей и дорожек, площадки (детские, тихого и активного отдыха, спортивные). Рядом с территорией парка или в его составе может быть расположен спортивный комплекс жилого района, детские спортивно-игровые комплексы, места для катания на роликах, велосипедные дорожки. </w:t>
      </w:r>
    </w:p>
    <w:p w14:paraId="5DFA1991" w14:textId="77777777" w:rsidR="00254447" w:rsidRPr="00254447" w:rsidRDefault="00254447" w:rsidP="00254447">
      <w:pPr>
        <w:spacing w:line="240" w:lineRule="auto"/>
        <w:ind w:firstLine="540"/>
        <w:rPr>
          <w:rFonts w:ascii="Times New Roman" w:hAnsi="Times New Roman"/>
          <w:sz w:val="24"/>
          <w:szCs w:val="24"/>
        </w:rPr>
      </w:pPr>
      <w:r w:rsidRPr="00254447">
        <w:rPr>
          <w:rFonts w:ascii="Times New Roman" w:hAnsi="Times New Roman"/>
          <w:sz w:val="24"/>
          <w:szCs w:val="24"/>
        </w:rPr>
        <w:t xml:space="preserve">8. Обязательный перечень элементов благоустройства на территории парка жилого района включает: твердые виды покрытия основных дорожек; элементы сопряжения поверхностей; озеленение; скамьи; урны и контейнеры; оборудование площадок; осветительное оборудование. </w:t>
      </w:r>
    </w:p>
    <w:p w14:paraId="5EB3A65E" w14:textId="77777777" w:rsidR="00254447" w:rsidRPr="00254447" w:rsidRDefault="00254447" w:rsidP="00254447">
      <w:pPr>
        <w:spacing w:line="240" w:lineRule="auto"/>
        <w:ind w:firstLine="540"/>
        <w:rPr>
          <w:rFonts w:ascii="Times New Roman" w:hAnsi="Times New Roman"/>
          <w:sz w:val="24"/>
          <w:szCs w:val="24"/>
        </w:rPr>
      </w:pPr>
      <w:r w:rsidRPr="00254447">
        <w:rPr>
          <w:rFonts w:ascii="Times New Roman" w:hAnsi="Times New Roman"/>
          <w:sz w:val="24"/>
          <w:szCs w:val="24"/>
        </w:rPr>
        <w:t xml:space="preserve">9. При озеленении парка жилого района предусматривается цветочное оформление с использованием видов растений, характерных для данной климатической зоны. </w:t>
      </w:r>
    </w:p>
    <w:p w14:paraId="2D02440F" w14:textId="77777777" w:rsidR="00254447" w:rsidRPr="00254447" w:rsidRDefault="00254447" w:rsidP="00254447">
      <w:pPr>
        <w:spacing w:line="240" w:lineRule="auto"/>
        <w:ind w:firstLine="540"/>
        <w:rPr>
          <w:rFonts w:ascii="Times New Roman" w:hAnsi="Times New Roman"/>
          <w:sz w:val="24"/>
          <w:szCs w:val="24"/>
        </w:rPr>
      </w:pPr>
      <w:r w:rsidRPr="00254447">
        <w:rPr>
          <w:rFonts w:ascii="Times New Roman" w:hAnsi="Times New Roman"/>
          <w:sz w:val="24"/>
          <w:szCs w:val="24"/>
        </w:rPr>
        <w:t xml:space="preserve">10. Возможно предусматривать ограждение территории парка и установку некапитальных и нестационарных сооружений питания (летние кафе). </w:t>
      </w:r>
    </w:p>
    <w:p w14:paraId="4AF9BA1B" w14:textId="77777777" w:rsidR="00254447" w:rsidRPr="00254447" w:rsidRDefault="00254447" w:rsidP="00254447">
      <w:pPr>
        <w:spacing w:line="240" w:lineRule="auto"/>
        <w:ind w:firstLine="540"/>
        <w:rPr>
          <w:rFonts w:ascii="Times New Roman" w:hAnsi="Times New Roman"/>
          <w:sz w:val="24"/>
          <w:szCs w:val="24"/>
        </w:rPr>
      </w:pPr>
      <w:r w:rsidRPr="00254447">
        <w:rPr>
          <w:rFonts w:ascii="Times New Roman" w:eastAsia="Times New Roman" w:hAnsi="Times New Roman"/>
          <w:sz w:val="24"/>
          <w:szCs w:val="24"/>
          <w:lang w:eastAsia="ru-RU"/>
        </w:rPr>
        <w:t xml:space="preserve">11. В мероприятия по благоустройству парков (парков культуры и отдыха) на территории городского округа, реализация которых осуществляется органами местного самоуправления, </w:t>
      </w:r>
      <w:r w:rsidRPr="00254447">
        <w:rPr>
          <w:rFonts w:ascii="Times New Roman" w:hAnsi="Times New Roman"/>
          <w:sz w:val="24"/>
          <w:szCs w:val="24"/>
        </w:rPr>
        <w:t xml:space="preserve">юридическими лицами, осуществляющими деятельность в сфере создания условий для массового отдыха населения и (или) благоустройства мест массового отдыха населения, учредителем которых является Администрация, в зависимости от вида, площади, функционального зонирования, местоположения парка на территории городского округа, результатов общественных обсуждений помимо </w:t>
      </w:r>
      <w:r w:rsidRPr="00254447">
        <w:rPr>
          <w:rFonts w:ascii="Times New Roman" w:eastAsia="Times New Roman" w:hAnsi="Times New Roman"/>
          <w:sz w:val="24"/>
          <w:szCs w:val="24"/>
          <w:lang w:eastAsia="ru-RU"/>
        </w:rPr>
        <w:t xml:space="preserve">благоустройства объектов благоустройства, элементов благоустройства </w:t>
      </w:r>
      <w:r w:rsidRPr="00254447">
        <w:rPr>
          <w:rFonts w:ascii="Times New Roman" w:hAnsi="Times New Roman"/>
          <w:sz w:val="24"/>
          <w:szCs w:val="24"/>
        </w:rPr>
        <w:t>допускается включать следующие мероприятия (работы):</w:t>
      </w:r>
    </w:p>
    <w:p w14:paraId="696582A9" w14:textId="77777777" w:rsidR="00254447" w:rsidRPr="00254447" w:rsidRDefault="00254447" w:rsidP="00254447">
      <w:pPr>
        <w:spacing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4447">
        <w:rPr>
          <w:rFonts w:ascii="Times New Roman" w:eastAsia="Times New Roman" w:hAnsi="Times New Roman"/>
          <w:sz w:val="24"/>
          <w:szCs w:val="24"/>
          <w:lang w:eastAsia="ru-RU"/>
        </w:rPr>
        <w:t xml:space="preserve">разработку архитектурно-планировочной концепции, проекта благоустройства; </w:t>
      </w:r>
    </w:p>
    <w:p w14:paraId="765279F6" w14:textId="77777777" w:rsidR="00254447" w:rsidRPr="00254447" w:rsidRDefault="00254447" w:rsidP="00254447">
      <w:pPr>
        <w:spacing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4447">
        <w:rPr>
          <w:rFonts w:ascii="Times New Roman" w:eastAsia="Times New Roman" w:hAnsi="Times New Roman"/>
          <w:sz w:val="24"/>
          <w:szCs w:val="24"/>
          <w:lang w:eastAsia="ru-RU"/>
        </w:rPr>
        <w:t xml:space="preserve">выполнение обследований существующих зданий, сооружений, инженерно-геодезических, инженерно-геологических, инженерно-экологических, инженерно-геотехнических, дендрологических, археологических изысканий; </w:t>
      </w:r>
    </w:p>
    <w:p w14:paraId="551DDA23" w14:textId="77777777" w:rsidR="00254447" w:rsidRPr="00254447" w:rsidRDefault="00254447" w:rsidP="00254447">
      <w:pPr>
        <w:spacing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4447">
        <w:rPr>
          <w:rFonts w:ascii="Times New Roman" w:eastAsia="Times New Roman" w:hAnsi="Times New Roman"/>
          <w:sz w:val="24"/>
          <w:szCs w:val="24"/>
          <w:lang w:eastAsia="ru-RU"/>
        </w:rPr>
        <w:t>проведение оценки негативного воздействия на водные биологические ресурсы, разработку и проведение компенсационных мероприятий по устранению последствий негативного воздействия на состояние биоресурсов и среду их обитания;</w:t>
      </w:r>
    </w:p>
    <w:p w14:paraId="75464FA5" w14:textId="77777777" w:rsidR="00254447" w:rsidRPr="00254447" w:rsidRDefault="00254447" w:rsidP="00254447">
      <w:pPr>
        <w:spacing w:line="240" w:lineRule="auto"/>
        <w:ind w:firstLine="540"/>
        <w:rPr>
          <w:rFonts w:ascii="Times New Roman" w:hAnsi="Times New Roman"/>
          <w:sz w:val="24"/>
          <w:szCs w:val="24"/>
          <w:lang w:eastAsia="ru-RU"/>
        </w:rPr>
      </w:pPr>
      <w:r w:rsidRPr="0025444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выполнение проектной документации, сметной документации, создание, реконструкцию, капитальный ремонт, ремонт линейных объектов, водосбросных, водоспускных, водовыпускных сооружений, насосных станций, сооружений, предназначенных для водоснабжения и водоотведения, для защиты от наводнений</w:t>
      </w:r>
      <w:r w:rsidRPr="00254447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и разрушений берегов водных объектов, комплексов объектов в составе гидротехнических сооружений, </w:t>
      </w:r>
      <w:r w:rsidRPr="00254447">
        <w:rPr>
          <w:rFonts w:ascii="Times New Roman" w:hAnsi="Times New Roman"/>
          <w:sz w:val="24"/>
          <w:szCs w:val="24"/>
        </w:rPr>
        <w:t xml:space="preserve">объектов водоснабжения, водоотведения, </w:t>
      </w:r>
      <w:proofErr w:type="spellStart"/>
      <w:r w:rsidRPr="00254447">
        <w:rPr>
          <w:rFonts w:ascii="Times New Roman" w:hAnsi="Times New Roman"/>
          <w:sz w:val="24"/>
          <w:szCs w:val="24"/>
        </w:rPr>
        <w:t>водоисточников</w:t>
      </w:r>
      <w:proofErr w:type="spellEnd"/>
      <w:r w:rsidRPr="00254447">
        <w:rPr>
          <w:rFonts w:ascii="Times New Roman" w:hAnsi="Times New Roman"/>
          <w:sz w:val="24"/>
          <w:szCs w:val="24"/>
        </w:rPr>
        <w:t xml:space="preserve"> технической</w:t>
      </w:r>
      <w:r w:rsidRPr="00254447">
        <w:rPr>
          <w:rFonts w:ascii="Times New Roman" w:hAnsi="Times New Roman"/>
          <w:sz w:val="24"/>
          <w:szCs w:val="24"/>
        </w:rPr>
        <w:br/>
        <w:t xml:space="preserve">и питьевой воды; </w:t>
      </w:r>
    </w:p>
    <w:p w14:paraId="256A7277" w14:textId="77777777" w:rsidR="00254447" w:rsidRPr="00254447" w:rsidRDefault="00254447" w:rsidP="00254447">
      <w:pPr>
        <w:spacing w:line="240" w:lineRule="auto"/>
        <w:ind w:firstLine="540"/>
        <w:rPr>
          <w:rFonts w:ascii="Times New Roman" w:hAnsi="Times New Roman"/>
          <w:sz w:val="24"/>
          <w:szCs w:val="24"/>
        </w:rPr>
      </w:pPr>
      <w:r w:rsidRPr="00254447">
        <w:rPr>
          <w:rFonts w:ascii="Times New Roman" w:eastAsia="Times New Roman" w:hAnsi="Times New Roman"/>
          <w:sz w:val="24"/>
          <w:szCs w:val="24"/>
          <w:lang w:eastAsia="ru-RU"/>
        </w:rPr>
        <w:t>выполнение лесохозяйственного регламента лесничества, получившим положительное заключение экспертизы проекта освоения лесов</w:t>
      </w:r>
      <w:r w:rsidRPr="00254447">
        <w:rPr>
          <w:rFonts w:ascii="Times New Roman" w:hAnsi="Times New Roman"/>
          <w:sz w:val="24"/>
          <w:szCs w:val="24"/>
        </w:rPr>
        <w:t xml:space="preserve">; </w:t>
      </w:r>
    </w:p>
    <w:p w14:paraId="7FB60D14" w14:textId="77777777" w:rsidR="00254447" w:rsidRPr="00254447" w:rsidRDefault="00254447" w:rsidP="00254447">
      <w:pPr>
        <w:spacing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4447">
        <w:rPr>
          <w:rFonts w:ascii="Times New Roman" w:eastAsia="Times New Roman" w:hAnsi="Times New Roman"/>
          <w:sz w:val="24"/>
          <w:szCs w:val="24"/>
          <w:lang w:eastAsia="ru-RU"/>
        </w:rPr>
        <w:t>разработку документации и выполнение работ по ремонту, реставрации, приспособлению к современному использованию произведений ландшафтной архитектуры и садово-паркового искусства;</w:t>
      </w:r>
    </w:p>
    <w:p w14:paraId="0620ADE8" w14:textId="77777777" w:rsidR="00254447" w:rsidRPr="00254447" w:rsidRDefault="00254447" w:rsidP="00254447">
      <w:pPr>
        <w:spacing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4447">
        <w:rPr>
          <w:rFonts w:ascii="Times New Roman" w:eastAsia="Times New Roman" w:hAnsi="Times New Roman"/>
          <w:sz w:val="24"/>
          <w:szCs w:val="24"/>
          <w:lang w:eastAsia="ru-RU"/>
        </w:rPr>
        <w:t xml:space="preserve">проведение геотехнического мониторинга, рекультивации объекта благоустройства; </w:t>
      </w:r>
    </w:p>
    <w:p w14:paraId="2EBC57A7" w14:textId="77777777" w:rsidR="00254447" w:rsidRPr="00254447" w:rsidRDefault="00254447" w:rsidP="00254447">
      <w:pPr>
        <w:spacing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4447">
        <w:rPr>
          <w:rFonts w:ascii="Times New Roman" w:eastAsia="Times New Roman" w:hAnsi="Times New Roman"/>
          <w:sz w:val="24"/>
          <w:szCs w:val="24"/>
          <w:lang w:eastAsia="ru-RU"/>
        </w:rPr>
        <w:t xml:space="preserve">подготовку территории (строительной площадки), расчистку территории, организацию вырубки зеленых насаждений, вынос на площадку геодезической разбивочной основы, снос (демонтаж) строений, сооружений и перенос (демонтаж) сетей инженерно-технического обеспечения, иные подготовительные внутриплощадочные работы; </w:t>
      </w:r>
    </w:p>
    <w:p w14:paraId="0A7B6841" w14:textId="77777777" w:rsidR="00254447" w:rsidRPr="00254447" w:rsidRDefault="00254447" w:rsidP="00254447">
      <w:pPr>
        <w:spacing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4447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организацию производства работ по благоустройству (строительного </w:t>
      </w:r>
      <w:proofErr w:type="gramStart"/>
      <w:r w:rsidRPr="00254447">
        <w:rPr>
          <w:rFonts w:ascii="Times New Roman" w:eastAsia="Times New Roman" w:hAnsi="Times New Roman"/>
          <w:sz w:val="24"/>
          <w:szCs w:val="24"/>
          <w:lang w:eastAsia="ru-RU"/>
        </w:rPr>
        <w:t>производства)</w:t>
      </w:r>
      <w:r w:rsidRPr="00254447">
        <w:rPr>
          <w:rFonts w:ascii="Times New Roman" w:eastAsia="Times New Roman" w:hAnsi="Times New Roman"/>
          <w:sz w:val="24"/>
          <w:szCs w:val="24"/>
          <w:lang w:eastAsia="ru-RU"/>
        </w:rPr>
        <w:br/>
        <w:t>с</w:t>
      </w:r>
      <w:proofErr w:type="gramEnd"/>
      <w:r w:rsidRPr="00254447">
        <w:rPr>
          <w:rFonts w:ascii="Times New Roman" w:eastAsia="Times New Roman" w:hAnsi="Times New Roman"/>
          <w:sz w:val="24"/>
          <w:szCs w:val="24"/>
          <w:lang w:eastAsia="ru-RU"/>
        </w:rPr>
        <w:t xml:space="preserve"> обеспечением охраны строительной площадки и сохранности объекта до его приемки заказчиком, обеспечение безопасности труда, безопасности работ для окружающей среды и населения, системы звукового оповещения; </w:t>
      </w:r>
    </w:p>
    <w:p w14:paraId="3B5B3D23" w14:textId="77777777" w:rsidR="00254447" w:rsidRPr="00254447" w:rsidRDefault="00254447" w:rsidP="00254447">
      <w:pPr>
        <w:spacing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4447">
        <w:rPr>
          <w:rFonts w:ascii="Times New Roman" w:eastAsia="Times New Roman" w:hAnsi="Times New Roman"/>
          <w:sz w:val="24"/>
          <w:szCs w:val="24"/>
          <w:lang w:eastAsia="ru-RU"/>
        </w:rPr>
        <w:t xml:space="preserve">привлечение для авторского надзора за реализацией мероприятий лица, осуществившего подготовку проектной документации, либо иного лица, обладающего соответствующими квалификационными требованиями в области подготовки проектной документации; </w:t>
      </w:r>
    </w:p>
    <w:p w14:paraId="3645320B" w14:textId="77777777" w:rsidR="00254447" w:rsidRPr="00254447" w:rsidRDefault="00254447" w:rsidP="00254447">
      <w:pPr>
        <w:spacing w:line="240" w:lineRule="auto"/>
        <w:ind w:firstLine="540"/>
        <w:rPr>
          <w:rFonts w:ascii="Times New Roman" w:hAnsi="Times New Roman"/>
          <w:sz w:val="24"/>
          <w:szCs w:val="24"/>
        </w:rPr>
      </w:pPr>
      <w:r w:rsidRPr="00254447">
        <w:rPr>
          <w:rFonts w:ascii="Times New Roman" w:hAnsi="Times New Roman"/>
          <w:sz w:val="24"/>
          <w:szCs w:val="24"/>
        </w:rPr>
        <w:t>приобретение и установку программно-технических комплексов видеонаблюдения;</w:t>
      </w:r>
    </w:p>
    <w:p w14:paraId="179DB108" w14:textId="77777777" w:rsidR="00254447" w:rsidRPr="00254447" w:rsidRDefault="00254447" w:rsidP="00254447">
      <w:pPr>
        <w:spacing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4447">
        <w:rPr>
          <w:rFonts w:ascii="Times New Roman" w:hAnsi="Times New Roman"/>
          <w:sz w:val="24"/>
          <w:szCs w:val="24"/>
        </w:rPr>
        <w:t>иные работы (</w:t>
      </w:r>
      <w:r w:rsidRPr="00254447">
        <w:rPr>
          <w:rFonts w:ascii="Times New Roman" w:eastAsia="Times New Roman" w:hAnsi="Times New Roman"/>
          <w:sz w:val="24"/>
          <w:szCs w:val="24"/>
          <w:lang w:eastAsia="ru-RU"/>
        </w:rPr>
        <w:t>мероприятия)</w:t>
      </w:r>
      <w:r w:rsidRPr="00254447">
        <w:rPr>
          <w:rFonts w:ascii="Times New Roman" w:hAnsi="Times New Roman"/>
          <w:sz w:val="24"/>
          <w:szCs w:val="24"/>
        </w:rPr>
        <w:t xml:space="preserve">, предусмотренные государственной (муниципальной) программой, целью которой </w:t>
      </w:r>
      <w:r w:rsidRPr="00254447">
        <w:rPr>
          <w:rFonts w:ascii="Times New Roman" w:eastAsia="Times New Roman" w:hAnsi="Times New Roman"/>
          <w:sz w:val="24"/>
          <w:szCs w:val="24"/>
          <w:lang w:eastAsia="ru-RU"/>
        </w:rPr>
        <w:t>является повышение качества и комфорта городской среды, концепцией развития парка культуры и отдыха (</w:t>
      </w:r>
      <w:r w:rsidRPr="00254447">
        <w:rPr>
          <w:rFonts w:ascii="Times New Roman" w:hAnsi="Times New Roman"/>
          <w:sz w:val="24"/>
          <w:szCs w:val="24"/>
        </w:rPr>
        <w:t>инфраструктуры парка культуры и отдыха</w:t>
      </w:r>
      <w:r w:rsidRPr="00254447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14:paraId="179D3C00" w14:textId="77777777" w:rsidR="00254447" w:rsidRPr="00254447" w:rsidRDefault="00254447" w:rsidP="00254447">
      <w:pPr>
        <w:spacing w:line="240" w:lineRule="auto"/>
        <w:ind w:firstLine="540"/>
        <w:rPr>
          <w:rFonts w:ascii="Times New Roman" w:hAnsi="Times New Roman"/>
          <w:sz w:val="24"/>
          <w:szCs w:val="24"/>
        </w:rPr>
      </w:pPr>
    </w:p>
    <w:sectPr w:rsidR="00254447" w:rsidRPr="00254447" w:rsidSect="006F2F2E">
      <w:pgSz w:w="11906" w:h="16838"/>
      <w:pgMar w:top="567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234F2"/>
    <w:multiLevelType w:val="hybridMultilevel"/>
    <w:tmpl w:val="441A1E66"/>
    <w:lvl w:ilvl="0" w:tplc="908EFC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2C26944"/>
    <w:multiLevelType w:val="hybridMultilevel"/>
    <w:tmpl w:val="095A44E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A4980"/>
    <w:multiLevelType w:val="hybridMultilevel"/>
    <w:tmpl w:val="568CC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8C63BC"/>
    <w:multiLevelType w:val="hybridMultilevel"/>
    <w:tmpl w:val="2D6A9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5A7381"/>
    <w:multiLevelType w:val="hybridMultilevel"/>
    <w:tmpl w:val="F4F62868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220010AC"/>
    <w:multiLevelType w:val="hybridMultilevel"/>
    <w:tmpl w:val="8B4C7C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5671D5"/>
    <w:multiLevelType w:val="hybridMultilevel"/>
    <w:tmpl w:val="B2C4950E"/>
    <w:lvl w:ilvl="0" w:tplc="B85654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BA634CA"/>
    <w:multiLevelType w:val="hybridMultilevel"/>
    <w:tmpl w:val="7DAA74AC"/>
    <w:lvl w:ilvl="0" w:tplc="5ABA208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  <w:i w:val="0"/>
        <w:color w:val="auto"/>
        <w:sz w:val="22"/>
        <w:szCs w:val="28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 w15:restartNumberingAfterBreak="0">
    <w:nsid w:val="321F038D"/>
    <w:multiLevelType w:val="hybridMultilevel"/>
    <w:tmpl w:val="409044B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0F">
      <w:start w:val="1"/>
      <w:numFmt w:val="decimal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24366EC"/>
    <w:multiLevelType w:val="hybridMultilevel"/>
    <w:tmpl w:val="3936466C"/>
    <w:lvl w:ilvl="0" w:tplc="04EC0986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4B00EDB"/>
    <w:multiLevelType w:val="hybridMultilevel"/>
    <w:tmpl w:val="4058D11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B81114E"/>
    <w:multiLevelType w:val="hybridMultilevel"/>
    <w:tmpl w:val="00B8E8BE"/>
    <w:lvl w:ilvl="0" w:tplc="1546697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A6776B"/>
    <w:multiLevelType w:val="hybridMultilevel"/>
    <w:tmpl w:val="8D2AF8BC"/>
    <w:lvl w:ilvl="0" w:tplc="04190001">
      <w:start w:val="1"/>
      <w:numFmt w:val="bullet"/>
      <w:lvlText w:val=""/>
      <w:lvlJc w:val="left"/>
      <w:pPr>
        <w:ind w:left="8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7" w:hanging="360"/>
      </w:pPr>
      <w:rPr>
        <w:rFonts w:ascii="Wingdings" w:hAnsi="Wingdings" w:hint="default"/>
      </w:rPr>
    </w:lvl>
  </w:abstractNum>
  <w:abstractNum w:abstractNumId="13" w15:restartNumberingAfterBreak="0">
    <w:nsid w:val="41CE4B99"/>
    <w:multiLevelType w:val="hybridMultilevel"/>
    <w:tmpl w:val="A5426BB2"/>
    <w:lvl w:ilvl="0" w:tplc="6374E77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4BB80DD3"/>
    <w:multiLevelType w:val="hybridMultilevel"/>
    <w:tmpl w:val="3C7833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AD6096"/>
    <w:multiLevelType w:val="hybridMultilevel"/>
    <w:tmpl w:val="575CDCCC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 w15:restartNumberingAfterBreak="0">
    <w:nsid w:val="4EC23822"/>
    <w:multiLevelType w:val="hybridMultilevel"/>
    <w:tmpl w:val="5E58B4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0A6558"/>
    <w:multiLevelType w:val="hybridMultilevel"/>
    <w:tmpl w:val="33E4FE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E36B7B"/>
    <w:multiLevelType w:val="hybridMultilevel"/>
    <w:tmpl w:val="EF8C8DE4"/>
    <w:lvl w:ilvl="0" w:tplc="E04436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481519"/>
    <w:multiLevelType w:val="hybridMultilevel"/>
    <w:tmpl w:val="DD5A7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854DB6"/>
    <w:multiLevelType w:val="hybridMultilevel"/>
    <w:tmpl w:val="7BDC173A"/>
    <w:lvl w:ilvl="0" w:tplc="17AA411E">
      <w:start w:val="4"/>
      <w:numFmt w:val="bullet"/>
      <w:lvlText w:val=""/>
      <w:lvlJc w:val="left"/>
      <w:pPr>
        <w:ind w:left="253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13" w:hanging="360"/>
      </w:pPr>
      <w:rPr>
        <w:rFonts w:ascii="Wingdings" w:hAnsi="Wingdings" w:hint="default"/>
      </w:rPr>
    </w:lvl>
  </w:abstractNum>
  <w:abstractNum w:abstractNumId="21" w15:restartNumberingAfterBreak="0">
    <w:nsid w:val="64EA3CD1"/>
    <w:multiLevelType w:val="hybridMultilevel"/>
    <w:tmpl w:val="CAC8E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080A8B"/>
    <w:multiLevelType w:val="hybridMultilevel"/>
    <w:tmpl w:val="67FC97D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3" w15:restartNumberingAfterBreak="0">
    <w:nsid w:val="6C4C00C1"/>
    <w:multiLevelType w:val="hybridMultilevel"/>
    <w:tmpl w:val="C2FCDC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155BAA"/>
    <w:multiLevelType w:val="hybridMultilevel"/>
    <w:tmpl w:val="679C3726"/>
    <w:lvl w:ilvl="0" w:tplc="CD46877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0067856"/>
    <w:multiLevelType w:val="multilevel"/>
    <w:tmpl w:val="90AEF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08C7ACD"/>
    <w:multiLevelType w:val="hybridMultilevel"/>
    <w:tmpl w:val="D7FC96AE"/>
    <w:lvl w:ilvl="0" w:tplc="1546697C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7" w15:restartNumberingAfterBreak="0">
    <w:nsid w:val="72672B70"/>
    <w:multiLevelType w:val="hybridMultilevel"/>
    <w:tmpl w:val="5842623A"/>
    <w:lvl w:ilvl="0" w:tplc="1546697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774A15C5"/>
    <w:multiLevelType w:val="multilevel"/>
    <w:tmpl w:val="C7547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7C05183"/>
    <w:multiLevelType w:val="multilevel"/>
    <w:tmpl w:val="5C2A0E8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47" w:hanging="1800"/>
      </w:pPr>
      <w:rPr>
        <w:rFonts w:hint="default"/>
      </w:rPr>
    </w:lvl>
  </w:abstractNum>
  <w:abstractNum w:abstractNumId="30" w15:restartNumberingAfterBreak="0">
    <w:nsid w:val="781E7455"/>
    <w:multiLevelType w:val="hybridMultilevel"/>
    <w:tmpl w:val="5B369B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4A70B3"/>
    <w:multiLevelType w:val="hybridMultilevel"/>
    <w:tmpl w:val="A6A813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8"/>
  </w:num>
  <w:num w:numId="3">
    <w:abstractNumId w:val="5"/>
  </w:num>
  <w:num w:numId="4">
    <w:abstractNumId w:val="3"/>
  </w:num>
  <w:num w:numId="5">
    <w:abstractNumId w:val="23"/>
  </w:num>
  <w:num w:numId="6">
    <w:abstractNumId w:val="19"/>
  </w:num>
  <w:num w:numId="7">
    <w:abstractNumId w:val="14"/>
  </w:num>
  <w:num w:numId="8">
    <w:abstractNumId w:val="17"/>
  </w:num>
  <w:num w:numId="9">
    <w:abstractNumId w:val="21"/>
  </w:num>
  <w:num w:numId="10">
    <w:abstractNumId w:val="30"/>
  </w:num>
  <w:num w:numId="11">
    <w:abstractNumId w:val="2"/>
  </w:num>
  <w:num w:numId="12">
    <w:abstractNumId w:val="6"/>
  </w:num>
  <w:num w:numId="13">
    <w:abstractNumId w:val="7"/>
  </w:num>
  <w:num w:numId="14">
    <w:abstractNumId w:val="1"/>
  </w:num>
  <w:num w:numId="15">
    <w:abstractNumId w:val="16"/>
  </w:num>
  <w:num w:numId="16">
    <w:abstractNumId w:val="20"/>
  </w:num>
  <w:num w:numId="17">
    <w:abstractNumId w:val="25"/>
  </w:num>
  <w:num w:numId="18">
    <w:abstractNumId w:val="28"/>
  </w:num>
  <w:num w:numId="19">
    <w:abstractNumId w:val="8"/>
  </w:num>
  <w:num w:numId="20">
    <w:abstractNumId w:val="31"/>
  </w:num>
  <w:num w:numId="21">
    <w:abstractNumId w:val="4"/>
  </w:num>
  <w:num w:numId="22">
    <w:abstractNumId w:val="27"/>
  </w:num>
  <w:num w:numId="23">
    <w:abstractNumId w:val="26"/>
  </w:num>
  <w:num w:numId="24">
    <w:abstractNumId w:val="11"/>
  </w:num>
  <w:num w:numId="25">
    <w:abstractNumId w:val="10"/>
  </w:num>
  <w:num w:numId="26">
    <w:abstractNumId w:val="9"/>
  </w:num>
  <w:num w:numId="27">
    <w:abstractNumId w:val="15"/>
  </w:num>
  <w:num w:numId="28">
    <w:abstractNumId w:val="0"/>
  </w:num>
  <w:num w:numId="29">
    <w:abstractNumId w:val="22"/>
  </w:num>
  <w:num w:numId="30">
    <w:abstractNumId w:val="13"/>
  </w:num>
  <w:num w:numId="31">
    <w:abstractNumId w:val="24"/>
  </w:num>
  <w:num w:numId="3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73D"/>
    <w:rsid w:val="00010B62"/>
    <w:rsid w:val="00011488"/>
    <w:rsid w:val="00051C6E"/>
    <w:rsid w:val="00053DD4"/>
    <w:rsid w:val="00141C45"/>
    <w:rsid w:val="001758B8"/>
    <w:rsid w:val="00193FA1"/>
    <w:rsid w:val="00220EA3"/>
    <w:rsid w:val="002354E6"/>
    <w:rsid w:val="00254447"/>
    <w:rsid w:val="00256D0E"/>
    <w:rsid w:val="00350FBB"/>
    <w:rsid w:val="00360083"/>
    <w:rsid w:val="003702F5"/>
    <w:rsid w:val="004133E4"/>
    <w:rsid w:val="00422873"/>
    <w:rsid w:val="004233B3"/>
    <w:rsid w:val="00442227"/>
    <w:rsid w:val="00452FB3"/>
    <w:rsid w:val="004814A0"/>
    <w:rsid w:val="0048720D"/>
    <w:rsid w:val="004D0116"/>
    <w:rsid w:val="004E1188"/>
    <w:rsid w:val="00552787"/>
    <w:rsid w:val="0064261F"/>
    <w:rsid w:val="00696801"/>
    <w:rsid w:val="006B3128"/>
    <w:rsid w:val="006F2F2E"/>
    <w:rsid w:val="00792723"/>
    <w:rsid w:val="00794342"/>
    <w:rsid w:val="008054A2"/>
    <w:rsid w:val="008D70B4"/>
    <w:rsid w:val="00911414"/>
    <w:rsid w:val="00946C06"/>
    <w:rsid w:val="009743B4"/>
    <w:rsid w:val="0098273D"/>
    <w:rsid w:val="009A7B34"/>
    <w:rsid w:val="009C7791"/>
    <w:rsid w:val="00A704FB"/>
    <w:rsid w:val="00A913AE"/>
    <w:rsid w:val="00AC4964"/>
    <w:rsid w:val="00B50289"/>
    <w:rsid w:val="00B7046B"/>
    <w:rsid w:val="00D70596"/>
    <w:rsid w:val="00D8706A"/>
    <w:rsid w:val="00DD4947"/>
    <w:rsid w:val="00DE2639"/>
    <w:rsid w:val="00E0683D"/>
    <w:rsid w:val="00E44008"/>
    <w:rsid w:val="00F54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03584"/>
  <w15:chartTrackingRefBased/>
  <w15:docId w15:val="{8190DC17-B9E8-3043-BE7B-F6940083A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273D"/>
    <w:pPr>
      <w:spacing w:line="0" w:lineRule="atLeast"/>
      <w:jc w:val="both"/>
    </w:pPr>
    <w:rPr>
      <w:rFonts w:ascii="Calibri" w:eastAsia="Calibri" w:hAnsi="Calibri" w:cs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98273D"/>
    <w:pPr>
      <w:keepNext/>
      <w:spacing w:before="240" w:after="60" w:line="240" w:lineRule="auto"/>
      <w:jc w:val="left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273D"/>
    <w:pPr>
      <w:keepNext/>
      <w:spacing w:before="240" w:after="60" w:line="240" w:lineRule="auto"/>
      <w:jc w:val="left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273D"/>
    <w:pPr>
      <w:keepNext/>
      <w:spacing w:before="240" w:after="60" w:line="240" w:lineRule="auto"/>
      <w:jc w:val="left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273D"/>
    <w:pPr>
      <w:keepNext/>
      <w:spacing w:before="240" w:after="60" w:line="240" w:lineRule="auto"/>
      <w:jc w:val="left"/>
      <w:outlineLvl w:val="3"/>
    </w:pPr>
    <w:rPr>
      <w:rFonts w:eastAsia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273D"/>
    <w:pPr>
      <w:spacing w:before="240" w:after="60" w:line="240" w:lineRule="auto"/>
      <w:jc w:val="left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273D"/>
    <w:pPr>
      <w:spacing w:before="240" w:after="60" w:line="240" w:lineRule="auto"/>
      <w:jc w:val="left"/>
      <w:outlineLvl w:val="5"/>
    </w:pPr>
    <w:rPr>
      <w:rFonts w:eastAsia="Times New Roman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273D"/>
    <w:pPr>
      <w:spacing w:before="240" w:after="60" w:line="240" w:lineRule="auto"/>
      <w:jc w:val="left"/>
      <w:outlineLvl w:val="6"/>
    </w:pPr>
    <w:rPr>
      <w:rFonts w:eastAsia="Times New Roman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273D"/>
    <w:pPr>
      <w:spacing w:before="240" w:after="60" w:line="240" w:lineRule="auto"/>
      <w:jc w:val="left"/>
      <w:outlineLvl w:val="7"/>
    </w:pPr>
    <w:rPr>
      <w:rFonts w:eastAsia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273D"/>
    <w:pPr>
      <w:spacing w:before="240" w:after="60" w:line="240" w:lineRule="auto"/>
      <w:jc w:val="left"/>
      <w:outlineLvl w:val="8"/>
    </w:pPr>
    <w:rPr>
      <w:rFonts w:ascii="Calibri Light" w:eastAsia="Times New Roman" w:hAnsi="Calibri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273D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8273D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8273D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98273D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8273D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8273D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98273D"/>
    <w:rPr>
      <w:rFonts w:ascii="Calibri" w:eastAsia="Times New Roman" w:hAnsi="Calibri" w:cs="Times New Roman"/>
    </w:rPr>
  </w:style>
  <w:style w:type="character" w:customStyle="1" w:styleId="80">
    <w:name w:val="Заголовок 8 Знак"/>
    <w:basedOn w:val="a0"/>
    <w:link w:val="8"/>
    <w:uiPriority w:val="9"/>
    <w:semiHidden/>
    <w:rsid w:val="0098273D"/>
    <w:rPr>
      <w:rFonts w:ascii="Calibri" w:eastAsia="Times New Roman" w:hAnsi="Calibri" w:cs="Times New Roman"/>
      <w:i/>
      <w:iCs/>
    </w:rPr>
  </w:style>
  <w:style w:type="character" w:customStyle="1" w:styleId="90">
    <w:name w:val="Заголовок 9 Знак"/>
    <w:basedOn w:val="a0"/>
    <w:link w:val="9"/>
    <w:uiPriority w:val="9"/>
    <w:semiHidden/>
    <w:rsid w:val="0098273D"/>
    <w:rPr>
      <w:rFonts w:ascii="Calibri Light" w:eastAsia="Times New Roman" w:hAnsi="Calibri Light" w:cs="Times New Roman"/>
      <w:sz w:val="22"/>
      <w:szCs w:val="22"/>
    </w:rPr>
  </w:style>
  <w:style w:type="paragraph" w:customStyle="1" w:styleId="ConsPlusNormal">
    <w:name w:val="ConsPlusNormal"/>
    <w:link w:val="ConsPlusNormal0"/>
    <w:qFormat/>
    <w:rsid w:val="0098273D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ConsPlusNonformat">
    <w:name w:val="ConsPlusNonformat"/>
    <w:rsid w:val="0098273D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8273D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customStyle="1" w:styleId="ConsPlusCell">
    <w:name w:val="ConsPlusCell"/>
    <w:rsid w:val="0098273D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8273D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ConsPlusTitlePage">
    <w:name w:val="ConsPlusTitlePage"/>
    <w:rsid w:val="0098273D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8273D"/>
    <w:pPr>
      <w:widowControl w:val="0"/>
      <w:autoSpaceDE w:val="0"/>
      <w:autoSpaceDN w:val="0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8273D"/>
    <w:pPr>
      <w:widowControl w:val="0"/>
      <w:autoSpaceDE w:val="0"/>
      <w:autoSpaceDN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8273D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basedOn w:val="a0"/>
    <w:link w:val="a3"/>
    <w:uiPriority w:val="99"/>
    <w:semiHidden/>
    <w:rsid w:val="0098273D"/>
    <w:rPr>
      <w:rFonts w:ascii="Tahoma" w:eastAsia="Calibri" w:hAnsi="Tahoma" w:cs="Times New Roman"/>
      <w:sz w:val="16"/>
      <w:szCs w:val="16"/>
      <w:lang w:val="x-none" w:eastAsia="x-none"/>
    </w:rPr>
  </w:style>
  <w:style w:type="table" w:styleId="a5">
    <w:name w:val="Table Grid"/>
    <w:basedOn w:val="a1"/>
    <w:uiPriority w:val="39"/>
    <w:rsid w:val="0098273D"/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semiHidden/>
    <w:rsid w:val="0098273D"/>
    <w:pPr>
      <w:suppressAutoHyphens/>
      <w:spacing w:line="240" w:lineRule="auto"/>
      <w:jc w:val="left"/>
    </w:pPr>
    <w:rPr>
      <w:rFonts w:ascii="Times New Roman" w:eastAsia="Times New Roman" w:hAnsi="Times New Roman"/>
      <w:sz w:val="28"/>
      <w:szCs w:val="20"/>
      <w:lang w:val="x-none" w:eastAsia="ar-SA"/>
    </w:rPr>
  </w:style>
  <w:style w:type="character" w:customStyle="1" w:styleId="a7">
    <w:name w:val="Основной текст Знак"/>
    <w:basedOn w:val="a0"/>
    <w:link w:val="a6"/>
    <w:semiHidden/>
    <w:rsid w:val="0098273D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styleId="a8">
    <w:name w:val="header"/>
    <w:basedOn w:val="a"/>
    <w:link w:val="a9"/>
    <w:uiPriority w:val="99"/>
    <w:unhideWhenUsed/>
    <w:rsid w:val="0098273D"/>
    <w:pPr>
      <w:tabs>
        <w:tab w:val="center" w:pos="4677"/>
        <w:tab w:val="right" w:pos="9355"/>
      </w:tabs>
    </w:pPr>
    <w:rPr>
      <w:lang w:val="x-none"/>
    </w:rPr>
  </w:style>
  <w:style w:type="character" w:customStyle="1" w:styleId="a9">
    <w:name w:val="Верхний колонтитул Знак"/>
    <w:basedOn w:val="a0"/>
    <w:link w:val="a8"/>
    <w:uiPriority w:val="99"/>
    <w:rsid w:val="0098273D"/>
    <w:rPr>
      <w:rFonts w:ascii="Calibri" w:eastAsia="Calibri" w:hAnsi="Calibri" w:cs="Times New Roman"/>
      <w:sz w:val="22"/>
      <w:szCs w:val="22"/>
      <w:lang w:val="x-none"/>
    </w:rPr>
  </w:style>
  <w:style w:type="paragraph" w:styleId="aa">
    <w:name w:val="footer"/>
    <w:basedOn w:val="a"/>
    <w:link w:val="ab"/>
    <w:uiPriority w:val="99"/>
    <w:unhideWhenUsed/>
    <w:rsid w:val="0098273D"/>
    <w:pPr>
      <w:tabs>
        <w:tab w:val="center" w:pos="4677"/>
        <w:tab w:val="right" w:pos="9355"/>
      </w:tabs>
    </w:pPr>
    <w:rPr>
      <w:lang w:val="x-none"/>
    </w:rPr>
  </w:style>
  <w:style w:type="character" w:customStyle="1" w:styleId="ab">
    <w:name w:val="Нижний колонтитул Знак"/>
    <w:basedOn w:val="a0"/>
    <w:link w:val="aa"/>
    <w:uiPriority w:val="99"/>
    <w:rsid w:val="0098273D"/>
    <w:rPr>
      <w:rFonts w:ascii="Calibri" w:eastAsia="Calibri" w:hAnsi="Calibri" w:cs="Times New Roman"/>
      <w:sz w:val="22"/>
      <w:szCs w:val="22"/>
      <w:lang w:val="x-none"/>
    </w:rPr>
  </w:style>
  <w:style w:type="paragraph" w:styleId="ac">
    <w:name w:val="List Paragraph"/>
    <w:basedOn w:val="a"/>
    <w:uiPriority w:val="34"/>
    <w:qFormat/>
    <w:rsid w:val="0098273D"/>
    <w:pPr>
      <w:spacing w:after="200" w:line="276" w:lineRule="auto"/>
      <w:ind w:left="720"/>
      <w:contextualSpacing/>
      <w:jc w:val="left"/>
    </w:pPr>
  </w:style>
  <w:style w:type="paragraph" w:styleId="ad">
    <w:name w:val="footnote text"/>
    <w:basedOn w:val="a"/>
    <w:link w:val="ae"/>
    <w:uiPriority w:val="99"/>
    <w:semiHidden/>
    <w:unhideWhenUsed/>
    <w:rsid w:val="0098273D"/>
    <w:pPr>
      <w:spacing w:after="200" w:line="276" w:lineRule="auto"/>
      <w:jc w:val="left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98273D"/>
    <w:rPr>
      <w:rFonts w:ascii="Calibri" w:eastAsia="Calibri" w:hAnsi="Calibri" w:cs="Times New Roman"/>
      <w:sz w:val="20"/>
      <w:szCs w:val="20"/>
    </w:rPr>
  </w:style>
  <w:style w:type="character" w:styleId="af">
    <w:name w:val="footnote reference"/>
    <w:uiPriority w:val="99"/>
    <w:semiHidden/>
    <w:unhideWhenUsed/>
    <w:rsid w:val="0098273D"/>
    <w:rPr>
      <w:vertAlign w:val="superscript"/>
    </w:rPr>
  </w:style>
  <w:style w:type="character" w:styleId="af0">
    <w:name w:val="Hyperlink"/>
    <w:uiPriority w:val="99"/>
    <w:unhideWhenUsed/>
    <w:rsid w:val="0098273D"/>
    <w:rPr>
      <w:color w:val="0000FF"/>
      <w:u w:val="single"/>
    </w:rPr>
  </w:style>
  <w:style w:type="character" w:customStyle="1" w:styleId="blk">
    <w:name w:val="blk"/>
    <w:rsid w:val="0098273D"/>
  </w:style>
  <w:style w:type="paragraph" w:customStyle="1" w:styleId="af1">
    <w:basedOn w:val="a"/>
    <w:next w:val="af2"/>
    <w:uiPriority w:val="99"/>
    <w:unhideWhenUsed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3">
    <w:name w:val="Strong"/>
    <w:uiPriority w:val="22"/>
    <w:qFormat/>
    <w:rsid w:val="0098273D"/>
    <w:rPr>
      <w:b/>
      <w:bCs/>
    </w:rPr>
  </w:style>
  <w:style w:type="paragraph" w:customStyle="1" w:styleId="formattext">
    <w:name w:val="formattext"/>
    <w:basedOn w:val="a"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_1"/>
    <w:basedOn w:val="a"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6">
    <w:name w:val="s_16"/>
    <w:basedOn w:val="a"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0">
    <w:name w:val="s_10"/>
    <w:rsid w:val="0098273D"/>
  </w:style>
  <w:style w:type="character" w:customStyle="1" w:styleId="ez-toc-section">
    <w:name w:val="ez-toc-section"/>
    <w:rsid w:val="0098273D"/>
  </w:style>
  <w:style w:type="paragraph" w:customStyle="1" w:styleId="wp-caption-text">
    <w:name w:val="wp-caption-text"/>
    <w:basedOn w:val="a"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vid">
    <w:name w:val="vid"/>
    <w:rsid w:val="0098273D"/>
  </w:style>
  <w:style w:type="character" w:customStyle="1" w:styleId="hl">
    <w:name w:val="hl"/>
    <w:rsid w:val="0098273D"/>
  </w:style>
  <w:style w:type="paragraph" w:styleId="af4">
    <w:name w:val="Title"/>
    <w:basedOn w:val="a"/>
    <w:next w:val="a"/>
    <w:link w:val="af5"/>
    <w:uiPriority w:val="10"/>
    <w:qFormat/>
    <w:rsid w:val="0098273D"/>
    <w:pPr>
      <w:spacing w:before="240" w:after="60" w:line="240" w:lineRule="auto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af5">
    <w:name w:val="Название Знак"/>
    <w:basedOn w:val="a0"/>
    <w:link w:val="af4"/>
    <w:uiPriority w:val="10"/>
    <w:rsid w:val="0098273D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af6">
    <w:name w:val="Subtitle"/>
    <w:basedOn w:val="a"/>
    <w:next w:val="a"/>
    <w:link w:val="af7"/>
    <w:uiPriority w:val="11"/>
    <w:qFormat/>
    <w:rsid w:val="0098273D"/>
    <w:pPr>
      <w:spacing w:after="60" w:line="240" w:lineRule="auto"/>
      <w:jc w:val="center"/>
      <w:outlineLvl w:val="1"/>
    </w:pPr>
    <w:rPr>
      <w:rFonts w:ascii="Calibri Light" w:eastAsia="Times New Roman" w:hAnsi="Calibri Light"/>
      <w:sz w:val="24"/>
      <w:szCs w:val="24"/>
    </w:rPr>
  </w:style>
  <w:style w:type="character" w:customStyle="1" w:styleId="af7">
    <w:name w:val="Подзаголовок Знак"/>
    <w:basedOn w:val="a0"/>
    <w:link w:val="af6"/>
    <w:uiPriority w:val="11"/>
    <w:rsid w:val="0098273D"/>
    <w:rPr>
      <w:rFonts w:ascii="Calibri Light" w:eastAsia="Times New Roman" w:hAnsi="Calibri Light" w:cs="Times New Roman"/>
    </w:rPr>
  </w:style>
  <w:style w:type="character" w:styleId="af8">
    <w:name w:val="Emphasis"/>
    <w:uiPriority w:val="20"/>
    <w:qFormat/>
    <w:rsid w:val="0098273D"/>
    <w:rPr>
      <w:rFonts w:ascii="Calibri" w:hAnsi="Calibri"/>
      <w:b/>
      <w:i/>
      <w:iCs/>
    </w:rPr>
  </w:style>
  <w:style w:type="paragraph" w:styleId="af9">
    <w:name w:val="No Spacing"/>
    <w:basedOn w:val="a"/>
    <w:link w:val="afa"/>
    <w:uiPriority w:val="1"/>
    <w:qFormat/>
    <w:rsid w:val="0098273D"/>
    <w:pPr>
      <w:spacing w:line="240" w:lineRule="auto"/>
      <w:jc w:val="left"/>
    </w:pPr>
    <w:rPr>
      <w:rFonts w:eastAsia="Times New Roman"/>
      <w:sz w:val="24"/>
      <w:szCs w:val="32"/>
    </w:rPr>
  </w:style>
  <w:style w:type="paragraph" w:styleId="21">
    <w:name w:val="Quote"/>
    <w:basedOn w:val="a"/>
    <w:next w:val="a"/>
    <w:link w:val="22"/>
    <w:uiPriority w:val="29"/>
    <w:qFormat/>
    <w:rsid w:val="0098273D"/>
    <w:pPr>
      <w:spacing w:line="240" w:lineRule="auto"/>
      <w:jc w:val="left"/>
    </w:pPr>
    <w:rPr>
      <w:rFonts w:eastAsia="Times New Roman"/>
      <w:i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98273D"/>
    <w:rPr>
      <w:rFonts w:ascii="Calibri" w:eastAsia="Times New Roman" w:hAnsi="Calibri" w:cs="Times New Roman"/>
      <w:i/>
    </w:rPr>
  </w:style>
  <w:style w:type="paragraph" w:styleId="afb">
    <w:name w:val="Intense Quote"/>
    <w:basedOn w:val="a"/>
    <w:next w:val="a"/>
    <w:link w:val="afc"/>
    <w:uiPriority w:val="30"/>
    <w:qFormat/>
    <w:rsid w:val="0098273D"/>
    <w:pPr>
      <w:spacing w:line="240" w:lineRule="auto"/>
      <w:ind w:left="720" w:right="720"/>
      <w:jc w:val="left"/>
    </w:pPr>
    <w:rPr>
      <w:rFonts w:eastAsia="Times New Roman"/>
      <w:b/>
      <w:i/>
      <w:sz w:val="24"/>
    </w:rPr>
  </w:style>
  <w:style w:type="character" w:customStyle="1" w:styleId="afc">
    <w:name w:val="Выделенная цитата Знак"/>
    <w:basedOn w:val="a0"/>
    <w:link w:val="afb"/>
    <w:uiPriority w:val="30"/>
    <w:rsid w:val="0098273D"/>
    <w:rPr>
      <w:rFonts w:ascii="Calibri" w:eastAsia="Times New Roman" w:hAnsi="Calibri" w:cs="Times New Roman"/>
      <w:b/>
      <w:i/>
      <w:szCs w:val="22"/>
    </w:rPr>
  </w:style>
  <w:style w:type="character" w:styleId="afd">
    <w:name w:val="Subtle Emphasis"/>
    <w:uiPriority w:val="19"/>
    <w:qFormat/>
    <w:rsid w:val="0098273D"/>
    <w:rPr>
      <w:i/>
      <w:color w:val="5A5A5A"/>
    </w:rPr>
  </w:style>
  <w:style w:type="character" w:styleId="afe">
    <w:name w:val="Intense Emphasis"/>
    <w:uiPriority w:val="21"/>
    <w:qFormat/>
    <w:rsid w:val="0098273D"/>
    <w:rPr>
      <w:b/>
      <w:i/>
      <w:sz w:val="24"/>
      <w:szCs w:val="24"/>
      <w:u w:val="single"/>
    </w:rPr>
  </w:style>
  <w:style w:type="character" w:styleId="aff">
    <w:name w:val="Subtle Reference"/>
    <w:uiPriority w:val="31"/>
    <w:qFormat/>
    <w:rsid w:val="0098273D"/>
    <w:rPr>
      <w:sz w:val="24"/>
      <w:szCs w:val="24"/>
      <w:u w:val="single"/>
    </w:rPr>
  </w:style>
  <w:style w:type="character" w:styleId="aff0">
    <w:name w:val="Intense Reference"/>
    <w:uiPriority w:val="32"/>
    <w:qFormat/>
    <w:rsid w:val="0098273D"/>
    <w:rPr>
      <w:b/>
      <w:sz w:val="24"/>
      <w:u w:val="single"/>
    </w:rPr>
  </w:style>
  <w:style w:type="character" w:styleId="aff1">
    <w:name w:val="Book Title"/>
    <w:uiPriority w:val="33"/>
    <w:qFormat/>
    <w:rsid w:val="0098273D"/>
    <w:rPr>
      <w:rFonts w:ascii="Calibri Light" w:eastAsia="Times New Roman" w:hAnsi="Calibri Light"/>
      <w:b/>
      <w:i/>
      <w:sz w:val="24"/>
      <w:szCs w:val="24"/>
    </w:rPr>
  </w:style>
  <w:style w:type="paragraph" w:styleId="aff2">
    <w:name w:val="TOC Heading"/>
    <w:basedOn w:val="1"/>
    <w:next w:val="a"/>
    <w:uiPriority w:val="39"/>
    <w:semiHidden/>
    <w:unhideWhenUsed/>
    <w:qFormat/>
    <w:rsid w:val="0098273D"/>
    <w:pPr>
      <w:outlineLvl w:val="9"/>
    </w:pPr>
  </w:style>
  <w:style w:type="character" w:customStyle="1" w:styleId="searchtext">
    <w:name w:val="searchtext"/>
    <w:rsid w:val="0098273D"/>
  </w:style>
  <w:style w:type="paragraph" w:styleId="HTML">
    <w:name w:val="HTML Preformatted"/>
    <w:basedOn w:val="a"/>
    <w:link w:val="HTML0"/>
    <w:uiPriority w:val="99"/>
    <w:unhideWhenUsed/>
    <w:rsid w:val="009827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8273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a">
    <w:name w:val="Без интервала Знак"/>
    <w:link w:val="af9"/>
    <w:uiPriority w:val="1"/>
    <w:rsid w:val="0098273D"/>
    <w:rPr>
      <w:rFonts w:ascii="Calibri" w:eastAsia="Times New Roman" w:hAnsi="Calibri" w:cs="Times New Roman"/>
      <w:szCs w:val="32"/>
    </w:rPr>
  </w:style>
  <w:style w:type="paragraph" w:customStyle="1" w:styleId="Default">
    <w:name w:val="Default"/>
    <w:rsid w:val="0098273D"/>
    <w:pPr>
      <w:autoSpaceDE w:val="0"/>
      <w:autoSpaceDN w:val="0"/>
      <w:adjustRightInd w:val="0"/>
    </w:pPr>
    <w:rPr>
      <w:rFonts w:ascii="Calibri" w:eastAsia="Calibri" w:hAnsi="Calibri" w:cs="Calibri"/>
      <w:color w:val="000000"/>
    </w:rPr>
  </w:style>
  <w:style w:type="character" w:customStyle="1" w:styleId="ConsPlusNormal0">
    <w:name w:val="ConsPlusNormal Знак"/>
    <w:link w:val="ConsPlusNormal"/>
    <w:locked/>
    <w:rsid w:val="0098273D"/>
    <w:rPr>
      <w:rFonts w:ascii="Calibri" w:eastAsia="Times New Roman" w:hAnsi="Calibri" w:cs="Calibri"/>
      <w:sz w:val="22"/>
      <w:szCs w:val="20"/>
      <w:lang w:eastAsia="ru-RU"/>
    </w:rPr>
  </w:style>
  <w:style w:type="paragraph" w:styleId="af2">
    <w:name w:val="Normal (Web)"/>
    <w:basedOn w:val="a"/>
    <w:uiPriority w:val="99"/>
    <w:semiHidden/>
    <w:unhideWhenUsed/>
    <w:rsid w:val="0098273D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zato-molod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4132</Words>
  <Characters>23559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9</cp:revision>
  <cp:lastPrinted>2022-10-10T06:57:00Z</cp:lastPrinted>
  <dcterms:created xsi:type="dcterms:W3CDTF">2022-08-30T08:11:00Z</dcterms:created>
  <dcterms:modified xsi:type="dcterms:W3CDTF">2022-10-10T06:57:00Z</dcterms:modified>
</cp:coreProperties>
</file>