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471" w:rsidRPr="00786887" w:rsidRDefault="00F97471" w:rsidP="00F974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86887">
        <w:rPr>
          <w:rFonts w:ascii="Times New Roman" w:hAnsi="Times New Roman"/>
          <w:b/>
          <w:sz w:val="28"/>
          <w:szCs w:val="28"/>
        </w:rPr>
        <w:t>Зарегистрированы изменения в Устав в Управлении Министерства юстиции Российской Федерации по Московской области</w:t>
      </w:r>
    </w:p>
    <w:p w:rsidR="00F97471" w:rsidRPr="00786887" w:rsidRDefault="00F97471" w:rsidP="00F974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86887">
        <w:rPr>
          <w:rFonts w:ascii="Times New Roman" w:hAnsi="Times New Roman"/>
          <w:b/>
          <w:sz w:val="28"/>
          <w:szCs w:val="28"/>
        </w:rPr>
        <w:t xml:space="preserve">государственный регистрационный № </w:t>
      </w:r>
      <w:r w:rsidRPr="00786887">
        <w:rPr>
          <w:rFonts w:ascii="Times New Roman" w:hAnsi="Times New Roman"/>
          <w:b/>
          <w:sz w:val="28"/>
          <w:szCs w:val="28"/>
          <w:lang w:val="en-US"/>
        </w:rPr>
        <w:t>RU</w:t>
      </w:r>
      <w:r w:rsidRPr="00786887">
        <w:rPr>
          <w:rFonts w:ascii="Times New Roman" w:hAnsi="Times New Roman"/>
          <w:b/>
          <w:sz w:val="28"/>
          <w:szCs w:val="28"/>
        </w:rPr>
        <w:t xml:space="preserve"> 50316000202</w:t>
      </w:r>
      <w:r w:rsidR="00B4267E">
        <w:rPr>
          <w:rFonts w:ascii="Times New Roman" w:hAnsi="Times New Roman"/>
          <w:b/>
          <w:sz w:val="28"/>
          <w:szCs w:val="28"/>
        </w:rPr>
        <w:t>4</w:t>
      </w:r>
      <w:r w:rsidRPr="00786887">
        <w:rPr>
          <w:rFonts w:ascii="Times New Roman" w:hAnsi="Times New Roman"/>
          <w:b/>
          <w:sz w:val="28"/>
          <w:szCs w:val="28"/>
        </w:rPr>
        <w:t>001</w:t>
      </w:r>
    </w:p>
    <w:p w:rsidR="00F97471" w:rsidRDefault="00F97471" w:rsidP="008407B3">
      <w:pPr>
        <w:jc w:val="center"/>
        <w:rPr>
          <w:rFonts w:ascii="Times New Roman" w:hAnsi="Times New Roman"/>
          <w:sz w:val="24"/>
          <w:szCs w:val="24"/>
        </w:rPr>
      </w:pPr>
    </w:p>
    <w:p w:rsidR="008407B3" w:rsidRDefault="008407B3" w:rsidP="008407B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09600" cy="771525"/>
            <wp:effectExtent l="0" t="0" r="0" b="9525"/>
            <wp:docPr id="1" name="Рисунок 1" descr="http://www.zato-molod.ru/images/i/gerb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7B3" w:rsidRDefault="008407B3" w:rsidP="008407B3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СОВЕТ ДЕПУТАТОВ</w:t>
      </w:r>
    </w:p>
    <w:p w:rsidR="008407B3" w:rsidRDefault="008407B3" w:rsidP="008407B3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ЗАКРЫТОГО АДМИНИСТРАТИВНО-</w:t>
      </w:r>
    </w:p>
    <w:p w:rsidR="008407B3" w:rsidRDefault="008407B3" w:rsidP="008407B3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ТЕРРИТОРИАЛЬНОГО ОБРАЗОВАНИЯ</w:t>
      </w:r>
    </w:p>
    <w:p w:rsidR="008407B3" w:rsidRDefault="008407B3" w:rsidP="008407B3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ГОРОДСКОЙ ОКРУГ</w:t>
      </w:r>
      <w:r>
        <w:rPr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МОЛОДЁЖНЫЙ </w:t>
      </w:r>
    </w:p>
    <w:p w:rsidR="008407B3" w:rsidRDefault="008407B3" w:rsidP="008407B3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МОСКОВСКОЙ ОБЛАСТИ                       </w:t>
      </w:r>
    </w:p>
    <w:p w:rsidR="008407B3" w:rsidRDefault="008407B3" w:rsidP="008407B3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</w:t>
      </w:r>
    </w:p>
    <w:p w:rsidR="008407B3" w:rsidRDefault="008407B3" w:rsidP="008407B3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РЕШЕНИЕ          </w:t>
      </w:r>
    </w:p>
    <w:p w:rsidR="008407B3" w:rsidRDefault="006F5B92" w:rsidP="006F5B92">
      <w:pPr>
        <w:pStyle w:val="a5"/>
        <w:ind w:left="2124"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12.01.2024</w:t>
      </w:r>
      <w:r w:rsidR="008407B3">
        <w:rPr>
          <w:rFonts w:ascii="Times New Roman" w:hAnsi="Times New Roman"/>
          <w:b/>
          <w:sz w:val="28"/>
          <w:szCs w:val="28"/>
        </w:rPr>
        <w:t xml:space="preserve"> г.       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r w:rsidR="008407B3">
        <w:rPr>
          <w:rFonts w:ascii="Times New Roman" w:hAnsi="Times New Roman"/>
          <w:b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8407B3">
        <w:rPr>
          <w:rFonts w:ascii="Times New Roman" w:hAnsi="Times New Roman"/>
          <w:b/>
          <w:sz w:val="28"/>
          <w:szCs w:val="28"/>
        </w:rPr>
        <w:t xml:space="preserve">        № </w:t>
      </w:r>
      <w:r>
        <w:rPr>
          <w:rFonts w:ascii="Times New Roman" w:hAnsi="Times New Roman"/>
          <w:b/>
          <w:sz w:val="28"/>
          <w:szCs w:val="28"/>
        </w:rPr>
        <w:t>1/1</w:t>
      </w:r>
    </w:p>
    <w:p w:rsidR="008407B3" w:rsidRDefault="008407B3" w:rsidP="008407B3">
      <w:pPr>
        <w:pStyle w:val="a5"/>
        <w:rPr>
          <w:rFonts w:ascii="Times New Roman" w:hAnsi="Times New Roman"/>
          <w:b/>
          <w:sz w:val="28"/>
          <w:szCs w:val="28"/>
        </w:rPr>
      </w:pPr>
    </w:p>
    <w:p w:rsidR="008407B3" w:rsidRDefault="008407B3" w:rsidP="008407B3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внесении изменений и дополнений в </w:t>
      </w:r>
      <w:proofErr w:type="gramStart"/>
      <w:r>
        <w:rPr>
          <w:rFonts w:ascii="Times New Roman" w:hAnsi="Times New Roman"/>
          <w:b/>
          <w:sz w:val="24"/>
          <w:szCs w:val="24"/>
        </w:rPr>
        <w:t>Устав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ЗАТО городской округ</w:t>
      </w:r>
    </w:p>
    <w:p w:rsidR="006F5B92" w:rsidRDefault="008407B3" w:rsidP="006F5B92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Молодёжный Московской области</w:t>
      </w:r>
    </w:p>
    <w:p w:rsidR="008407B3" w:rsidRDefault="008407B3" w:rsidP="006F5B92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   </w:t>
      </w:r>
      <w:r>
        <w:rPr>
          <w:sz w:val="24"/>
          <w:szCs w:val="24"/>
        </w:rPr>
        <w:t xml:space="preserve">       </w:t>
      </w:r>
      <w:bookmarkStart w:id="0" w:name="sub_3"/>
    </w:p>
    <w:bookmarkEnd w:id="0"/>
    <w:p w:rsidR="008407B3" w:rsidRDefault="008407B3" w:rsidP="008407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В соответствии с требованиями Федерального закона   от 06.10.2003 № 131-ФЗ «Об общих принципах организации местного самоуправления в Российской Федерации», иных федеральных законов Российской Федерации, в целях приведения </w:t>
      </w:r>
      <w:proofErr w:type="gramStart"/>
      <w:r>
        <w:rPr>
          <w:rFonts w:ascii="Times New Roman" w:hAnsi="Times New Roman"/>
          <w:sz w:val="24"/>
          <w:szCs w:val="24"/>
        </w:rPr>
        <w:t>Устава</w:t>
      </w:r>
      <w:proofErr w:type="gramEnd"/>
      <w:r>
        <w:rPr>
          <w:rFonts w:ascii="Times New Roman" w:hAnsi="Times New Roman"/>
          <w:sz w:val="24"/>
          <w:szCs w:val="24"/>
        </w:rPr>
        <w:t xml:space="preserve"> ЗАТО городской округ Молодёжный в соответствие с действующим законодательством Российской Федерации, </w:t>
      </w:r>
      <w:r>
        <w:rPr>
          <w:rFonts w:ascii="Times New Roman" w:hAnsi="Times New Roman"/>
          <w:color w:val="333333"/>
          <w:sz w:val="24"/>
          <w:szCs w:val="24"/>
        </w:rPr>
        <w:t xml:space="preserve">Совет депутатов </w:t>
      </w:r>
      <w:r>
        <w:rPr>
          <w:rFonts w:ascii="Times New Roman" w:hAnsi="Times New Roman"/>
          <w:sz w:val="24"/>
          <w:szCs w:val="24"/>
        </w:rPr>
        <w:t xml:space="preserve">ЗАТО городской округ Молодёжный </w:t>
      </w:r>
      <w:r>
        <w:rPr>
          <w:rFonts w:ascii="Times New Roman" w:hAnsi="Times New Roman"/>
          <w:b/>
          <w:sz w:val="24"/>
          <w:szCs w:val="24"/>
        </w:rPr>
        <w:t>решил:</w:t>
      </w:r>
    </w:p>
    <w:p w:rsidR="008407B3" w:rsidRDefault="008407B3" w:rsidP="008407B3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</w:p>
    <w:p w:rsidR="008407B3" w:rsidRDefault="008407B3" w:rsidP="008407B3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1.Внести в </w:t>
      </w:r>
      <w:proofErr w:type="gramStart"/>
      <w:r>
        <w:rPr>
          <w:rFonts w:ascii="Times New Roman" w:hAnsi="Times New Roman"/>
          <w:sz w:val="24"/>
          <w:szCs w:val="24"/>
        </w:rPr>
        <w:t>Устав</w:t>
      </w:r>
      <w:proofErr w:type="gramEnd"/>
      <w:r>
        <w:rPr>
          <w:rFonts w:ascii="Times New Roman" w:hAnsi="Times New Roman"/>
          <w:sz w:val="24"/>
          <w:szCs w:val="24"/>
        </w:rPr>
        <w:t xml:space="preserve"> ЗАТО городской округ Молодёжный Московской области, утвержденный решением </w:t>
      </w:r>
      <w:r>
        <w:rPr>
          <w:rFonts w:ascii="Times New Roman" w:hAnsi="Times New Roman"/>
          <w:color w:val="333333"/>
          <w:sz w:val="24"/>
          <w:szCs w:val="24"/>
        </w:rPr>
        <w:t xml:space="preserve">Совета депутатов </w:t>
      </w:r>
      <w:r>
        <w:rPr>
          <w:rFonts w:ascii="Times New Roman" w:hAnsi="Times New Roman"/>
          <w:sz w:val="24"/>
          <w:szCs w:val="24"/>
        </w:rPr>
        <w:t>ЗАТО городской округ Молодёжный от 16.05.2019 № 4/1 (в редакции решений Совета депутатов ЗАТО городской округ Молодёжный от 23.07.2020 № 9/1, от 29.12.2020 № 18/1, от 23.06.2021 № 6/3, от 12.08.2022 № 11/1, от 21.04.2023 № 4/1, от 02.10.2023 №9/1) (далее – Устав) следующие изменения и дополнения:</w:t>
      </w:r>
    </w:p>
    <w:p w:rsidR="008407B3" w:rsidRDefault="008407B3" w:rsidP="008407B3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в статье 8 Устава:</w:t>
      </w:r>
    </w:p>
    <w:p w:rsidR="008407B3" w:rsidRDefault="008407B3" w:rsidP="008407B3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1.1.1. пункт 39 части первой изложить в следующей редакции:</w:t>
      </w:r>
    </w:p>
    <w:p w:rsidR="008407B3" w:rsidRDefault="008407B3" w:rsidP="008407B3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«39.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ЗАТО городской округ Молодёжный Московской области.».</w:t>
      </w:r>
    </w:p>
    <w:p w:rsidR="008407B3" w:rsidRDefault="008407B3" w:rsidP="008407B3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1.1.2.  дополнить часть первую пунктом 47 следующего содержания:</w:t>
      </w:r>
    </w:p>
    <w:p w:rsidR="008407B3" w:rsidRDefault="008407B3" w:rsidP="008407B3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«47) осуществление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</w:t>
      </w:r>
      <w:proofErr w:type="gramStart"/>
      <w:r>
        <w:rPr>
          <w:rFonts w:ascii="Times New Roman" w:hAnsi="Times New Roman"/>
          <w:sz w:val="24"/>
          <w:szCs w:val="24"/>
        </w:rPr>
        <w:t>собственности</w:t>
      </w:r>
      <w:proofErr w:type="gramEnd"/>
      <w:r>
        <w:rPr>
          <w:rFonts w:ascii="Times New Roman" w:hAnsi="Times New Roman"/>
          <w:sz w:val="24"/>
          <w:szCs w:val="24"/>
        </w:rPr>
        <w:t xml:space="preserve"> ЗАТО городской округ Молодёжный Московской области.».</w:t>
      </w:r>
    </w:p>
    <w:p w:rsidR="008407B3" w:rsidRDefault="008407B3" w:rsidP="008407B3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пункт 11 части первой статьи 10 Устава изложить в следующей редакции:</w:t>
      </w:r>
    </w:p>
    <w:p w:rsidR="008407B3" w:rsidRDefault="008407B3" w:rsidP="008407B3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«11)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образования официальной информации;».</w:t>
      </w:r>
    </w:p>
    <w:p w:rsidR="006F5B92" w:rsidRPr="006F5B92" w:rsidRDefault="006F5B92" w:rsidP="006F5B92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6F5B92">
        <w:rPr>
          <w:rFonts w:ascii="Times New Roman" w:hAnsi="Times New Roman"/>
          <w:sz w:val="24"/>
          <w:szCs w:val="24"/>
        </w:rPr>
        <w:lastRenderedPageBreak/>
        <w:t>«1.3. часть 7 статьи 42 Устава изложить в следующей редакции:</w:t>
      </w:r>
    </w:p>
    <w:p w:rsidR="006F5B92" w:rsidRPr="006F5B92" w:rsidRDefault="006F5B92" w:rsidP="006F5B92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6F5B92">
        <w:rPr>
          <w:rFonts w:ascii="Times New Roman" w:hAnsi="Times New Roman"/>
          <w:sz w:val="24"/>
          <w:szCs w:val="24"/>
        </w:rPr>
        <w:t>«7. Муниципальные нормативные правовые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самоуправления, вступают в силу после их официального обнародования.</w:t>
      </w:r>
    </w:p>
    <w:p w:rsidR="006F5B92" w:rsidRDefault="006F5B92" w:rsidP="006F5B92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F5B92" w:rsidRPr="006F5B92" w:rsidRDefault="006F5B92" w:rsidP="006F5B92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6F5B92">
        <w:rPr>
          <w:rFonts w:ascii="Times New Roman" w:hAnsi="Times New Roman"/>
          <w:sz w:val="24"/>
          <w:szCs w:val="24"/>
        </w:rPr>
        <w:t>Под обнародованием муниципального правового акта, в том числе соглашения, заключенного между органами местного самоуправления, понимается:</w:t>
      </w:r>
    </w:p>
    <w:p w:rsidR="006F5B92" w:rsidRPr="006F5B92" w:rsidRDefault="006F5B92" w:rsidP="006F5B92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6F5B92">
        <w:rPr>
          <w:rFonts w:ascii="Times New Roman" w:hAnsi="Times New Roman"/>
          <w:sz w:val="24"/>
          <w:szCs w:val="24"/>
        </w:rPr>
        <w:t>1) официальное опубликование муниципального правового акта;</w:t>
      </w:r>
    </w:p>
    <w:p w:rsidR="006F5B92" w:rsidRPr="006F5B92" w:rsidRDefault="006F5B92" w:rsidP="006F5B92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6F5B92">
        <w:rPr>
          <w:rFonts w:ascii="Times New Roman" w:hAnsi="Times New Roman"/>
          <w:sz w:val="24"/>
          <w:szCs w:val="24"/>
        </w:rPr>
        <w:t>2) размещение муниципального правового акта в местах, доступных для неограниченного круга лиц (в помещениях государственных органов, органов местного самоуправления, государственных и муниципальных библиотек, других доступных для посещения местах);</w:t>
      </w:r>
    </w:p>
    <w:p w:rsidR="006F5B92" w:rsidRPr="006F5B92" w:rsidRDefault="006F5B92" w:rsidP="006F5B92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6F5B92">
        <w:rPr>
          <w:rFonts w:ascii="Times New Roman" w:hAnsi="Times New Roman"/>
          <w:sz w:val="24"/>
          <w:szCs w:val="24"/>
        </w:rPr>
        <w:t>3) размещение на официальном сайте муниципального образования в информационно-телекоммуникационной сети "Интернет";</w:t>
      </w:r>
    </w:p>
    <w:p w:rsidR="006F5B92" w:rsidRPr="006F5B92" w:rsidRDefault="006F5B92" w:rsidP="006F5B92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6F5B92">
        <w:rPr>
          <w:rFonts w:ascii="Times New Roman" w:hAnsi="Times New Roman"/>
          <w:sz w:val="24"/>
          <w:szCs w:val="24"/>
        </w:rPr>
        <w:t xml:space="preserve">Официальным опубликованием муниципального правового акта, в том числе соглашения, заключенного между органами местного самоуправления, считается первая публикация его полного текста в периодическом печатном издании, распространяемом </w:t>
      </w:r>
      <w:proofErr w:type="gramStart"/>
      <w:r w:rsidRPr="006F5B92">
        <w:rPr>
          <w:rFonts w:ascii="Times New Roman" w:hAnsi="Times New Roman"/>
          <w:sz w:val="24"/>
          <w:szCs w:val="24"/>
        </w:rPr>
        <w:t>в</w:t>
      </w:r>
      <w:proofErr w:type="gramEnd"/>
      <w:r w:rsidRPr="006F5B92">
        <w:rPr>
          <w:rFonts w:ascii="Times New Roman" w:hAnsi="Times New Roman"/>
          <w:sz w:val="24"/>
          <w:szCs w:val="24"/>
        </w:rPr>
        <w:t xml:space="preserve"> ЗАТО городской округ Молодёжный Московской области -  информационном вестнике администрации ЗАТО городской округ Молодёжный - "Молодёжный", либо на официальном сайте органов местного самоуправления ЗАТО городской округ Молодёжный - https://молодёжный.рф. (доменное имя сайта в информационно-телекоммуникационной сети «Интернет» (для сетевого издания): XN--D1AEJFEJDB4J9B.XN--P1AI (</w:t>
      </w:r>
      <w:proofErr w:type="spellStart"/>
      <w:r w:rsidRPr="006F5B92">
        <w:rPr>
          <w:rFonts w:ascii="Times New Roman" w:hAnsi="Times New Roman"/>
          <w:sz w:val="24"/>
          <w:szCs w:val="24"/>
        </w:rPr>
        <w:t>молодёжный.рф</w:t>
      </w:r>
      <w:proofErr w:type="spellEnd"/>
      <w:r w:rsidRPr="006F5B92">
        <w:rPr>
          <w:rFonts w:ascii="Times New Roman" w:hAnsi="Times New Roman"/>
          <w:sz w:val="24"/>
          <w:szCs w:val="24"/>
        </w:rPr>
        <w:t xml:space="preserve">), регистрационный № Эл № ФС77-86539 от 19.12.2023 года.).             </w:t>
      </w:r>
    </w:p>
    <w:p w:rsidR="006F5B92" w:rsidRPr="006F5B92" w:rsidRDefault="006F5B92" w:rsidP="006F5B92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6F5B92">
        <w:rPr>
          <w:rFonts w:ascii="Times New Roman" w:hAnsi="Times New Roman"/>
          <w:sz w:val="24"/>
          <w:szCs w:val="24"/>
        </w:rPr>
        <w:t xml:space="preserve">Для официального опубликования муниципальных правовых актов органы местного </w:t>
      </w:r>
      <w:proofErr w:type="gramStart"/>
      <w:r w:rsidRPr="006F5B92">
        <w:rPr>
          <w:rFonts w:ascii="Times New Roman" w:hAnsi="Times New Roman"/>
          <w:sz w:val="24"/>
          <w:szCs w:val="24"/>
        </w:rPr>
        <w:t>самоуправления</w:t>
      </w:r>
      <w:proofErr w:type="gramEnd"/>
      <w:r w:rsidRPr="006F5B92">
        <w:rPr>
          <w:rFonts w:ascii="Times New Roman" w:hAnsi="Times New Roman"/>
          <w:sz w:val="24"/>
          <w:szCs w:val="24"/>
        </w:rPr>
        <w:t xml:space="preserve"> ЗАТО городской округ Молодёжный вправе дополнительно использовать сетевое издание - официальный портал Министерства юстиции Российской Федерации "Нормативные правовые акты в Российской Федерации" (http://pravo-minjust.ru, http://право-минюст.рф, регистрация в качестве сетевого издания: Эл N ФС77-72471 от 05.03.2018).».</w:t>
      </w:r>
    </w:p>
    <w:p w:rsidR="008407B3" w:rsidRDefault="008407B3" w:rsidP="008407B3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первый абзац части первой статьи 45 Устава дополнить словами:</w:t>
      </w:r>
    </w:p>
    <w:p w:rsidR="008407B3" w:rsidRDefault="008407B3" w:rsidP="008407B3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«, а также Третьей прокуратурой по надзору за исполнением законов на особо режимных объектах Московской области.».</w:t>
      </w:r>
    </w:p>
    <w:p w:rsidR="008407B3" w:rsidRDefault="008407B3" w:rsidP="008407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/>
          <w:sz w:val="24"/>
          <w:szCs w:val="24"/>
        </w:rPr>
        <w:t>Главе</w:t>
      </w:r>
      <w:proofErr w:type="gramEnd"/>
      <w:r>
        <w:rPr>
          <w:rFonts w:ascii="Times New Roman" w:hAnsi="Times New Roman"/>
          <w:sz w:val="24"/>
          <w:szCs w:val="24"/>
        </w:rPr>
        <w:t xml:space="preserve"> ЗАТО городской округ Молодёжный в порядке</w:t>
      </w:r>
      <w:r>
        <w:rPr>
          <w:rStyle w:val="a3"/>
          <w:color w:val="auto"/>
          <w:sz w:val="24"/>
          <w:szCs w:val="24"/>
          <w:u w:val="none"/>
        </w:rPr>
        <w:t xml:space="preserve">, установленном </w:t>
      </w:r>
      <w:r>
        <w:rPr>
          <w:rFonts w:ascii="Times New Roman" w:hAnsi="Times New Roman"/>
          <w:sz w:val="24"/>
          <w:szCs w:val="24"/>
        </w:rPr>
        <w:t>Федеральным законом от 21.07.2005 № 97-ФЗ «О государственной регистрации Уставов муниципальных образований» направить изменение и дополнение в Устав ЗАТО городской округ Молодёжный на государственную регистрацию в Управление Министерства юстиции РФ по Московской области в установленный законом срок.</w:t>
      </w:r>
    </w:p>
    <w:p w:rsidR="008407B3" w:rsidRDefault="008407B3" w:rsidP="008407B3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После прохождения государственной регистрации официально </w:t>
      </w:r>
      <w:r>
        <w:rPr>
          <w:rFonts w:ascii="Times New Roman" w:hAnsi="Times New Roman"/>
          <w:bCs/>
          <w:sz w:val="24"/>
          <w:szCs w:val="24"/>
        </w:rPr>
        <w:t xml:space="preserve">опубликовать решение о внесении изменения и дополнения в </w:t>
      </w:r>
      <w:proofErr w:type="gramStart"/>
      <w:r>
        <w:rPr>
          <w:rFonts w:ascii="Times New Roman" w:hAnsi="Times New Roman"/>
          <w:bCs/>
          <w:sz w:val="24"/>
          <w:szCs w:val="24"/>
        </w:rPr>
        <w:t>Устав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ЗАТО городской округ Молодёжный в </w:t>
      </w:r>
      <w:r>
        <w:rPr>
          <w:rFonts w:ascii="Times New Roman" w:hAnsi="Times New Roman"/>
          <w:sz w:val="24"/>
          <w:szCs w:val="24"/>
        </w:rPr>
        <w:t xml:space="preserve">информационном вестнике Администрации ЗАТО городской округ Молодёжный </w:t>
      </w:r>
      <w:r>
        <w:rPr>
          <w:rFonts w:ascii="Times New Roman" w:hAnsi="Times New Roman"/>
          <w:caps/>
          <w:sz w:val="24"/>
          <w:szCs w:val="24"/>
        </w:rPr>
        <w:t>«Молодёжный»</w:t>
      </w:r>
      <w:r>
        <w:rPr>
          <w:rFonts w:ascii="Times New Roman" w:hAnsi="Times New Roman"/>
          <w:sz w:val="24"/>
          <w:szCs w:val="24"/>
        </w:rPr>
        <w:t xml:space="preserve"> и разместить на сайте: </w:t>
      </w:r>
      <w:r>
        <w:rPr>
          <w:rFonts w:ascii="Times New Roman" w:hAnsi="Times New Roman"/>
          <w:sz w:val="24"/>
          <w:szCs w:val="24"/>
          <w:lang w:val="en-US"/>
        </w:rPr>
        <w:t>https</w:t>
      </w:r>
      <w:r>
        <w:rPr>
          <w:rFonts w:ascii="Times New Roman" w:hAnsi="Times New Roman"/>
          <w:sz w:val="24"/>
          <w:szCs w:val="24"/>
        </w:rPr>
        <w:t>://</w:t>
      </w:r>
      <w:proofErr w:type="spellStart"/>
      <w:r>
        <w:rPr>
          <w:rFonts w:ascii="Times New Roman" w:hAnsi="Times New Roman"/>
          <w:sz w:val="24"/>
          <w:szCs w:val="24"/>
        </w:rPr>
        <w:t>молодёжный.рф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8407B3" w:rsidRDefault="008407B3" w:rsidP="008407B3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Настоящее решение вступает в законную силу после его официального опубликования.</w:t>
      </w:r>
    </w:p>
    <w:p w:rsidR="008407B3" w:rsidRDefault="008407B3" w:rsidP="008407B3">
      <w:pPr>
        <w:pStyle w:val="a5"/>
        <w:ind w:firstLine="708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  <w:r>
        <w:rPr>
          <w:rFonts w:ascii="Times New Roman" w:hAnsi="Times New Roman"/>
          <w:color w:val="000000"/>
          <w:kern w:val="28"/>
          <w:sz w:val="24"/>
          <w:szCs w:val="24"/>
        </w:rPr>
        <w:t xml:space="preserve">5. Контроль за исполнением решения возложить на Председателя Совета </w:t>
      </w:r>
      <w:proofErr w:type="gramStart"/>
      <w:r>
        <w:rPr>
          <w:rFonts w:ascii="Times New Roman" w:hAnsi="Times New Roman"/>
          <w:color w:val="000000"/>
          <w:kern w:val="28"/>
          <w:sz w:val="24"/>
          <w:szCs w:val="24"/>
        </w:rPr>
        <w:t>депутатов</w:t>
      </w:r>
      <w:proofErr w:type="gramEnd"/>
      <w:r>
        <w:rPr>
          <w:rFonts w:ascii="Times New Roman" w:hAnsi="Times New Roman"/>
          <w:color w:val="000000"/>
          <w:kern w:val="28"/>
          <w:sz w:val="24"/>
          <w:szCs w:val="24"/>
        </w:rPr>
        <w:t xml:space="preserve"> ЗАТО городской округ Молодёжный </w:t>
      </w:r>
      <w:proofErr w:type="spellStart"/>
      <w:r>
        <w:rPr>
          <w:rFonts w:ascii="Times New Roman" w:hAnsi="Times New Roman"/>
          <w:color w:val="000000"/>
          <w:kern w:val="28"/>
          <w:sz w:val="24"/>
          <w:szCs w:val="24"/>
        </w:rPr>
        <w:t>Бочкарёва</w:t>
      </w:r>
      <w:proofErr w:type="spellEnd"/>
      <w:r>
        <w:rPr>
          <w:rFonts w:ascii="Times New Roman" w:hAnsi="Times New Roman"/>
          <w:color w:val="000000"/>
          <w:kern w:val="28"/>
          <w:sz w:val="24"/>
          <w:szCs w:val="24"/>
        </w:rPr>
        <w:t xml:space="preserve"> С.П.</w:t>
      </w:r>
    </w:p>
    <w:p w:rsidR="008407B3" w:rsidRDefault="008407B3" w:rsidP="008407B3">
      <w:pPr>
        <w:pStyle w:val="a5"/>
        <w:ind w:firstLine="540"/>
        <w:jc w:val="both"/>
        <w:rPr>
          <w:b/>
          <w:sz w:val="24"/>
          <w:szCs w:val="24"/>
        </w:rPr>
      </w:pPr>
    </w:p>
    <w:p w:rsidR="008407B3" w:rsidRDefault="008407B3" w:rsidP="008407B3">
      <w:pPr>
        <w:pStyle w:val="a5"/>
        <w:ind w:firstLine="540"/>
        <w:jc w:val="both"/>
        <w:rPr>
          <w:b/>
          <w:sz w:val="24"/>
          <w:szCs w:val="24"/>
        </w:rPr>
      </w:pPr>
    </w:p>
    <w:p w:rsidR="008407B3" w:rsidRDefault="008407B3" w:rsidP="008407B3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:rsidR="008407B3" w:rsidRDefault="008407B3" w:rsidP="008407B3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                                                          С.П. </w:t>
      </w:r>
      <w:proofErr w:type="spellStart"/>
      <w:r>
        <w:rPr>
          <w:rFonts w:ascii="Times New Roman" w:hAnsi="Times New Roman"/>
          <w:b/>
          <w:sz w:val="24"/>
          <w:szCs w:val="24"/>
        </w:rPr>
        <w:t>Бочкарёв</w:t>
      </w:r>
      <w:proofErr w:type="spellEnd"/>
    </w:p>
    <w:p w:rsidR="008407B3" w:rsidRDefault="008407B3" w:rsidP="008407B3">
      <w:pPr>
        <w:pStyle w:val="1"/>
        <w:ind w:firstLine="540"/>
        <w:jc w:val="both"/>
        <w:rPr>
          <w:b/>
          <w:sz w:val="24"/>
          <w:szCs w:val="24"/>
        </w:rPr>
      </w:pPr>
    </w:p>
    <w:p w:rsidR="008407B3" w:rsidRDefault="008407B3" w:rsidP="008407B3">
      <w:pPr>
        <w:pStyle w:val="1"/>
        <w:ind w:firstLine="540"/>
        <w:jc w:val="both"/>
        <w:rPr>
          <w:b/>
          <w:sz w:val="24"/>
          <w:szCs w:val="24"/>
        </w:rPr>
      </w:pPr>
    </w:p>
    <w:p w:rsidR="008407B3" w:rsidRDefault="008407B3" w:rsidP="008407B3">
      <w:pPr>
        <w:pStyle w:val="1"/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Глава</w:t>
      </w:r>
      <w:proofErr w:type="gramEnd"/>
      <w:r>
        <w:rPr>
          <w:b/>
          <w:sz w:val="24"/>
          <w:szCs w:val="24"/>
        </w:rPr>
        <w:t xml:space="preserve"> ЗАТО городской округ</w:t>
      </w:r>
    </w:p>
    <w:p w:rsidR="008407B3" w:rsidRDefault="008407B3" w:rsidP="008407B3">
      <w:pPr>
        <w:pStyle w:val="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Молодёжный Московской области                                                                                  М.А. Петухов </w:t>
      </w:r>
    </w:p>
    <w:p w:rsidR="008407B3" w:rsidRDefault="008407B3" w:rsidP="008407B3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</w:p>
    <w:p w:rsidR="00335201" w:rsidRDefault="00335201">
      <w:bookmarkStart w:id="1" w:name="_GoBack"/>
      <w:bookmarkEnd w:id="1"/>
    </w:p>
    <w:sectPr w:rsidR="00335201" w:rsidSect="006F5B92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897"/>
    <w:rsid w:val="00335201"/>
    <w:rsid w:val="006F5B92"/>
    <w:rsid w:val="008407B3"/>
    <w:rsid w:val="00B4267E"/>
    <w:rsid w:val="00F85897"/>
    <w:rsid w:val="00F9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B9692"/>
  <w15:chartTrackingRefBased/>
  <w15:docId w15:val="{363EB7B0-7E33-4BD7-BC84-CB0647AFB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7B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8407B3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8407B3"/>
    <w:rPr>
      <w:rFonts w:ascii="Calibri" w:eastAsia="Times New Roman" w:hAnsi="Calibri" w:cs="Times New Roman"/>
      <w:lang w:eastAsia="ru-RU"/>
    </w:rPr>
  </w:style>
  <w:style w:type="paragraph" w:styleId="a5">
    <w:name w:val="No Spacing"/>
    <w:link w:val="a4"/>
    <w:uiPriority w:val="1"/>
    <w:qFormat/>
    <w:rsid w:val="008407B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">
    <w:name w:val="Без интервала1"/>
    <w:qFormat/>
    <w:rsid w:val="008407B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F5B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F5B9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325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www.zato-molod.ru/images/i/gerb.png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zato-molo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912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2024-01-12T11:52:00Z</cp:lastPrinted>
  <dcterms:created xsi:type="dcterms:W3CDTF">2024-03-05T09:14:00Z</dcterms:created>
  <dcterms:modified xsi:type="dcterms:W3CDTF">2024-03-05T09:14:00Z</dcterms:modified>
</cp:coreProperties>
</file>