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F4C74" w14:textId="77777777" w:rsidR="00173201" w:rsidRPr="004D3AA2" w:rsidRDefault="00173201" w:rsidP="00173201">
      <w:pPr>
        <w:spacing w:after="0"/>
        <w:jc w:val="center"/>
        <w:rPr>
          <w:rFonts w:ascii="Times New Roman" w:eastAsia="Times New Roman" w:hAnsi="Times New Roman" w:cs="Times New Roman"/>
          <w:lang w:eastAsia="ru-RU"/>
        </w:rPr>
      </w:pPr>
      <w:r w:rsidRPr="004D3AA2">
        <w:rPr>
          <w:rFonts w:ascii="Times New Roman" w:eastAsia="Times New Roman" w:hAnsi="Times New Roman" w:cs="Times New Roman"/>
          <w:noProof/>
          <w:color w:val="0000FF"/>
          <w:sz w:val="21"/>
          <w:szCs w:val="21"/>
          <w:lang w:eastAsia="ru-RU"/>
        </w:rPr>
        <w:drawing>
          <wp:inline distT="0" distB="0" distL="0" distR="0" wp14:anchorId="38C0FF2C" wp14:editId="5F0A1A24">
            <wp:extent cx="638175" cy="790575"/>
            <wp:effectExtent l="0" t="0" r="9525" b="9525"/>
            <wp:docPr id="1" name="Рисунок 1"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47FEED40" w14:textId="77777777" w:rsidR="00EB04B9" w:rsidRPr="00EB04B9" w:rsidRDefault="00EB04B9" w:rsidP="00EB04B9">
      <w:pPr>
        <w:pStyle w:val="a9"/>
        <w:jc w:val="center"/>
        <w:rPr>
          <w:b/>
          <w:sz w:val="32"/>
          <w:szCs w:val="32"/>
        </w:rPr>
      </w:pPr>
      <w:r w:rsidRPr="00EB04B9">
        <w:rPr>
          <w:b/>
          <w:sz w:val="32"/>
          <w:szCs w:val="32"/>
        </w:rPr>
        <w:t>СОВЕТ ДЕПУТАТОВ</w:t>
      </w:r>
    </w:p>
    <w:p w14:paraId="19E08466" w14:textId="77777777" w:rsidR="00EB04B9" w:rsidRPr="00EB04B9" w:rsidRDefault="00EB04B9" w:rsidP="00EB04B9">
      <w:pPr>
        <w:pStyle w:val="a9"/>
        <w:jc w:val="center"/>
        <w:rPr>
          <w:b/>
          <w:sz w:val="32"/>
          <w:szCs w:val="32"/>
        </w:rPr>
      </w:pPr>
      <w:r w:rsidRPr="00EB04B9">
        <w:rPr>
          <w:b/>
          <w:sz w:val="32"/>
          <w:szCs w:val="32"/>
        </w:rPr>
        <w:t>ЗАКРЫТОГО АДМИНИСТРАТИВНО-</w:t>
      </w:r>
    </w:p>
    <w:p w14:paraId="5543EFDB" w14:textId="77777777" w:rsidR="00EB04B9" w:rsidRPr="00EB04B9" w:rsidRDefault="00EB04B9" w:rsidP="00EB04B9">
      <w:pPr>
        <w:pStyle w:val="a9"/>
        <w:jc w:val="center"/>
        <w:rPr>
          <w:b/>
          <w:sz w:val="32"/>
          <w:szCs w:val="32"/>
        </w:rPr>
      </w:pPr>
      <w:r w:rsidRPr="00EB04B9">
        <w:rPr>
          <w:b/>
          <w:sz w:val="32"/>
          <w:szCs w:val="32"/>
        </w:rPr>
        <w:t>ТЕРРИТОРИАЛЬНОГО ОБРАЗОВАНИЯ</w:t>
      </w:r>
    </w:p>
    <w:p w14:paraId="2A55843E" w14:textId="77777777" w:rsidR="00EB04B9" w:rsidRPr="00EB04B9" w:rsidRDefault="00EB04B9" w:rsidP="00EB04B9">
      <w:pPr>
        <w:pStyle w:val="a9"/>
        <w:jc w:val="center"/>
        <w:rPr>
          <w:b/>
          <w:sz w:val="32"/>
          <w:szCs w:val="32"/>
        </w:rPr>
      </w:pPr>
      <w:r w:rsidRPr="00EB04B9">
        <w:rPr>
          <w:b/>
          <w:sz w:val="32"/>
          <w:szCs w:val="32"/>
        </w:rPr>
        <w:t>ГОРОДСКОЙ ОКРУГ МОЛОДЁЖНЫЙ</w:t>
      </w:r>
    </w:p>
    <w:p w14:paraId="7AF9F718" w14:textId="2DBF16A4" w:rsidR="00173201" w:rsidRPr="00EB04B9" w:rsidRDefault="00EB04B9" w:rsidP="00EB04B9">
      <w:pPr>
        <w:tabs>
          <w:tab w:val="center" w:pos="4898"/>
        </w:tabs>
        <w:spacing w:after="240"/>
        <w:jc w:val="center"/>
        <w:rPr>
          <w:rFonts w:ascii="Times New Roman" w:eastAsia="Times New Roman" w:hAnsi="Times New Roman" w:cs="Times New Roman"/>
          <w:b/>
          <w:sz w:val="28"/>
          <w:szCs w:val="28"/>
          <w:lang w:eastAsia="ru-RU"/>
        </w:rPr>
      </w:pPr>
      <w:r w:rsidRPr="00EB04B9">
        <w:rPr>
          <w:rFonts w:ascii="Times New Roman" w:hAnsi="Times New Roman" w:cs="Times New Roman"/>
          <w:b/>
          <w:sz w:val="32"/>
          <w:szCs w:val="32"/>
        </w:rPr>
        <w:t xml:space="preserve">     МОСКОВСКОЙ ОБЛАСТИ</w:t>
      </w:r>
    </w:p>
    <w:p w14:paraId="628943A9" w14:textId="77777777" w:rsidR="00173201" w:rsidRPr="00825A46" w:rsidRDefault="00173201" w:rsidP="00173201">
      <w:pPr>
        <w:tabs>
          <w:tab w:val="center" w:pos="4898"/>
        </w:tabs>
        <w:spacing w:after="240"/>
        <w:jc w:val="center"/>
        <w:rPr>
          <w:rFonts w:ascii="Times New Roman" w:eastAsia="Times New Roman" w:hAnsi="Times New Roman" w:cs="Times New Roman"/>
          <w:b/>
          <w:sz w:val="32"/>
          <w:szCs w:val="32"/>
          <w:lang w:eastAsia="ru-RU"/>
        </w:rPr>
      </w:pPr>
      <w:r w:rsidRPr="00825A46">
        <w:rPr>
          <w:rFonts w:ascii="Times New Roman" w:eastAsia="Times New Roman" w:hAnsi="Times New Roman" w:cs="Times New Roman"/>
          <w:b/>
          <w:sz w:val="32"/>
          <w:szCs w:val="32"/>
          <w:lang w:eastAsia="ru-RU"/>
        </w:rPr>
        <w:t>РЕШЕНИЕ</w:t>
      </w:r>
    </w:p>
    <w:p w14:paraId="46F5929F" w14:textId="7D4BEE2C" w:rsidR="00A05D1D" w:rsidRPr="004D3AA2" w:rsidRDefault="00825A46" w:rsidP="00825A46">
      <w:pPr>
        <w:tabs>
          <w:tab w:val="center" w:pos="4898"/>
        </w:tabs>
        <w:spacing w:after="2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7707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87707A">
        <w:rPr>
          <w:rFonts w:ascii="Times New Roman" w:eastAsia="Times New Roman" w:hAnsi="Times New Roman" w:cs="Times New Roman"/>
          <w:b/>
          <w:sz w:val="28"/>
          <w:szCs w:val="28"/>
          <w:lang w:eastAsia="ru-RU"/>
        </w:rPr>
        <w:t>21.11.</w:t>
      </w:r>
      <w:r>
        <w:rPr>
          <w:rFonts w:ascii="Times New Roman" w:eastAsia="Times New Roman" w:hAnsi="Times New Roman" w:cs="Times New Roman"/>
          <w:b/>
          <w:sz w:val="28"/>
          <w:szCs w:val="28"/>
          <w:lang w:eastAsia="ru-RU"/>
        </w:rPr>
        <w:t xml:space="preserve">2025г.                </w:t>
      </w:r>
      <w:r w:rsidR="0097422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87707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 </w:t>
      </w:r>
      <w:r w:rsidR="0087707A">
        <w:rPr>
          <w:rFonts w:ascii="Times New Roman" w:eastAsia="Times New Roman" w:hAnsi="Times New Roman" w:cs="Times New Roman"/>
          <w:b/>
          <w:sz w:val="28"/>
          <w:szCs w:val="28"/>
          <w:lang w:eastAsia="ru-RU"/>
        </w:rPr>
        <w:t>1</w:t>
      </w:r>
      <w:bookmarkStart w:id="0" w:name="_GoBack"/>
      <w:bookmarkEnd w:id="0"/>
      <w:r w:rsidR="0087707A">
        <w:rPr>
          <w:rFonts w:ascii="Times New Roman" w:eastAsia="Times New Roman" w:hAnsi="Times New Roman" w:cs="Times New Roman"/>
          <w:b/>
          <w:sz w:val="28"/>
          <w:szCs w:val="28"/>
          <w:lang w:eastAsia="ru-RU"/>
        </w:rPr>
        <w:t>4/</w:t>
      </w:r>
      <w:r w:rsidR="00015C0A">
        <w:rPr>
          <w:rFonts w:ascii="Times New Roman" w:eastAsia="Times New Roman" w:hAnsi="Times New Roman" w:cs="Times New Roman"/>
          <w:b/>
          <w:sz w:val="28"/>
          <w:szCs w:val="28"/>
          <w:lang w:eastAsia="ru-RU"/>
        </w:rPr>
        <w:t>4</w:t>
      </w:r>
    </w:p>
    <w:p w14:paraId="4EF7D7B4" w14:textId="77777777" w:rsidR="00FF43D8" w:rsidRPr="00A05D1D" w:rsidRDefault="00FF43D8" w:rsidP="002C2B3A">
      <w:pPr>
        <w:spacing w:after="0" w:line="240" w:lineRule="auto"/>
        <w:jc w:val="center"/>
        <w:rPr>
          <w:rFonts w:ascii="Times New Roman" w:hAnsi="Times New Roman" w:cs="Times New Roman"/>
          <w:b/>
          <w:sz w:val="24"/>
          <w:szCs w:val="24"/>
        </w:rPr>
      </w:pPr>
    </w:p>
    <w:p w14:paraId="151AEE88" w14:textId="21CC61AD" w:rsidR="00A05D1D" w:rsidRDefault="00A05D1D" w:rsidP="00825A46">
      <w:pPr>
        <w:pStyle w:val="a9"/>
        <w:jc w:val="center"/>
        <w:rPr>
          <w:b/>
          <w:sz w:val="24"/>
          <w:szCs w:val="24"/>
        </w:rPr>
      </w:pPr>
      <w:r w:rsidRPr="00825A46">
        <w:rPr>
          <w:b/>
          <w:sz w:val="24"/>
          <w:szCs w:val="24"/>
        </w:rPr>
        <w:t>О</w:t>
      </w:r>
      <w:r w:rsidR="009B712F" w:rsidRPr="00825A46">
        <w:rPr>
          <w:b/>
          <w:sz w:val="24"/>
          <w:szCs w:val="24"/>
        </w:rPr>
        <w:t>б</w:t>
      </w:r>
      <w:r w:rsidRPr="00825A46">
        <w:rPr>
          <w:b/>
          <w:sz w:val="24"/>
          <w:szCs w:val="24"/>
        </w:rPr>
        <w:t xml:space="preserve"> </w:t>
      </w:r>
      <w:r w:rsidR="00D420EE" w:rsidRPr="00825A46">
        <w:rPr>
          <w:b/>
          <w:sz w:val="24"/>
          <w:szCs w:val="24"/>
        </w:rPr>
        <w:t xml:space="preserve">утверждении Положения о порядке </w:t>
      </w:r>
      <w:r w:rsidR="00402F20" w:rsidRPr="00825A46">
        <w:rPr>
          <w:b/>
          <w:sz w:val="24"/>
          <w:szCs w:val="24"/>
        </w:rPr>
        <w:t xml:space="preserve">коммерческого использования </w:t>
      </w:r>
      <w:r w:rsidR="00D420EE" w:rsidRPr="00825A46">
        <w:rPr>
          <w:b/>
          <w:sz w:val="24"/>
          <w:szCs w:val="24"/>
        </w:rPr>
        <w:t>жилых помещений</w:t>
      </w:r>
      <w:r w:rsidR="00402F20" w:rsidRPr="00825A46">
        <w:rPr>
          <w:b/>
          <w:sz w:val="24"/>
          <w:szCs w:val="24"/>
        </w:rPr>
        <w:t xml:space="preserve">, находящихся в собственности </w:t>
      </w:r>
      <w:r w:rsidR="00D420EE" w:rsidRPr="00825A46">
        <w:rPr>
          <w:b/>
          <w:sz w:val="24"/>
          <w:szCs w:val="24"/>
        </w:rPr>
        <w:t>ЗАТО городской округ Молодёжный Московской области</w:t>
      </w:r>
    </w:p>
    <w:p w14:paraId="6C473475" w14:textId="77777777" w:rsidR="00825A46" w:rsidRDefault="00825A46" w:rsidP="00825A46">
      <w:pPr>
        <w:spacing w:after="0" w:line="240" w:lineRule="auto"/>
        <w:jc w:val="right"/>
        <w:rPr>
          <w:rFonts w:ascii="Times New Roman" w:hAnsi="Times New Roman" w:cs="Times New Roman"/>
          <w:b/>
          <w:sz w:val="24"/>
          <w:szCs w:val="24"/>
          <w:u w:val="single"/>
        </w:rPr>
      </w:pPr>
    </w:p>
    <w:p w14:paraId="3A93B655" w14:textId="1F1E51A0" w:rsidR="00F6151F" w:rsidRPr="000E1F65" w:rsidRDefault="00D420EE" w:rsidP="00F6151F">
      <w:pPr>
        <w:pStyle w:val="2"/>
        <w:shd w:val="clear" w:color="auto" w:fill="FFFFFF"/>
        <w:spacing w:before="0"/>
        <w:ind w:firstLine="567"/>
        <w:jc w:val="both"/>
        <w:rPr>
          <w:rFonts w:ascii="Times New Roman" w:hAnsi="Times New Roman" w:cs="Times New Roman"/>
          <w:bCs w:val="0"/>
          <w:color w:val="auto"/>
          <w:sz w:val="24"/>
          <w:szCs w:val="24"/>
        </w:rPr>
      </w:pPr>
      <w:r w:rsidRPr="000E1F65">
        <w:rPr>
          <w:rFonts w:ascii="Times New Roman" w:eastAsia="Times New Roman" w:hAnsi="Times New Roman" w:cs="Times New Roman"/>
          <w:b w:val="0"/>
          <w:bCs w:val="0"/>
          <w:color w:val="auto"/>
          <w:sz w:val="24"/>
          <w:szCs w:val="24"/>
        </w:rPr>
        <w:t xml:space="preserve">Руководствуясь Жилищным кодексом российской Федерации, </w:t>
      </w:r>
      <w:r w:rsidR="00F6151F" w:rsidRPr="000E1F65">
        <w:rPr>
          <w:rFonts w:ascii="Times New Roman" w:eastAsia="Times New Roman" w:hAnsi="Times New Roman" w:cs="Times New Roman"/>
          <w:b w:val="0"/>
          <w:bCs w:val="0"/>
          <w:color w:val="auto"/>
          <w:sz w:val="24"/>
          <w:szCs w:val="24"/>
        </w:rPr>
        <w:t>Федеральн</w:t>
      </w:r>
      <w:r w:rsidRPr="000E1F65">
        <w:rPr>
          <w:rFonts w:ascii="Times New Roman" w:eastAsia="Times New Roman" w:hAnsi="Times New Roman" w:cs="Times New Roman"/>
          <w:b w:val="0"/>
          <w:bCs w:val="0"/>
          <w:color w:val="auto"/>
          <w:sz w:val="24"/>
          <w:szCs w:val="24"/>
        </w:rPr>
        <w:t>ым</w:t>
      </w:r>
      <w:r w:rsidR="00F6151F" w:rsidRPr="000E1F65">
        <w:rPr>
          <w:rFonts w:ascii="Times New Roman" w:eastAsia="Times New Roman" w:hAnsi="Times New Roman" w:cs="Times New Roman"/>
          <w:b w:val="0"/>
          <w:bCs w:val="0"/>
          <w:color w:val="auto"/>
          <w:sz w:val="24"/>
          <w:szCs w:val="24"/>
        </w:rPr>
        <w:t xml:space="preserve"> закон</w:t>
      </w:r>
      <w:r w:rsidRPr="000E1F65">
        <w:rPr>
          <w:rFonts w:ascii="Times New Roman" w:eastAsia="Times New Roman" w:hAnsi="Times New Roman" w:cs="Times New Roman"/>
          <w:b w:val="0"/>
          <w:bCs w:val="0"/>
          <w:color w:val="auto"/>
          <w:sz w:val="24"/>
          <w:szCs w:val="24"/>
        </w:rPr>
        <w:t>ом</w:t>
      </w:r>
      <w:r w:rsidR="00F6151F" w:rsidRPr="000E1F65">
        <w:rPr>
          <w:rFonts w:ascii="Times New Roman" w:eastAsia="Times New Roman" w:hAnsi="Times New Roman" w:cs="Times New Roman"/>
          <w:b w:val="0"/>
          <w:bCs w:val="0"/>
          <w:color w:val="auto"/>
          <w:sz w:val="24"/>
          <w:szCs w:val="24"/>
        </w:rPr>
        <w:t xml:space="preserve"> от 06.01.2003 №131-ФЗ «Об общих принципах организации местного самоуправления в Российской Федерации»</w:t>
      </w:r>
      <w:r w:rsidR="00A05D1D" w:rsidRPr="000E1F65">
        <w:rPr>
          <w:rFonts w:ascii="Times New Roman" w:eastAsia="Times New Roman" w:hAnsi="Times New Roman" w:cs="Times New Roman"/>
          <w:b w:val="0"/>
          <w:bCs w:val="0"/>
          <w:color w:val="auto"/>
          <w:sz w:val="24"/>
          <w:szCs w:val="24"/>
        </w:rPr>
        <w:t>,</w:t>
      </w:r>
      <w:r w:rsidRPr="000E1F65">
        <w:rPr>
          <w:rFonts w:ascii="Times New Roman" w:eastAsia="Times New Roman" w:hAnsi="Times New Roman" w:cs="Times New Roman"/>
          <w:b w:val="0"/>
          <w:bCs w:val="0"/>
          <w:color w:val="auto"/>
          <w:sz w:val="24"/>
          <w:szCs w:val="24"/>
        </w:rPr>
        <w:t xml:space="preserve"> Законом Российской Федерации от 04.07.1991 №1541-1 «О приватизации жилищного фонда в Российской Федерации», Законом Российской Федерации от 14.07.1992 №3297-1 «О закрытом административно-территориальном образовании</w:t>
      </w:r>
      <w:r w:rsidR="00582C39" w:rsidRPr="000E1F65">
        <w:rPr>
          <w:rFonts w:ascii="Times New Roman" w:eastAsia="Times New Roman" w:hAnsi="Times New Roman" w:cs="Times New Roman"/>
          <w:b w:val="0"/>
          <w:bCs w:val="0"/>
          <w:color w:val="auto"/>
          <w:sz w:val="24"/>
          <w:szCs w:val="24"/>
        </w:rPr>
        <w:t xml:space="preserve">, </w:t>
      </w:r>
      <w:r w:rsidR="00A05D1D" w:rsidRPr="000E1F65">
        <w:rPr>
          <w:rFonts w:ascii="Times New Roman" w:hAnsi="Times New Roman" w:cs="Times New Roman"/>
          <w:b w:val="0"/>
          <w:color w:val="auto"/>
          <w:sz w:val="24"/>
          <w:szCs w:val="24"/>
        </w:rPr>
        <w:t>Уставом ЗАТО городской округ Молодёжный Московской области, Совет депутатов ЗАТО городской округ Молодё</w:t>
      </w:r>
      <w:r w:rsidR="0097586A" w:rsidRPr="000E1F65">
        <w:rPr>
          <w:rFonts w:ascii="Times New Roman" w:hAnsi="Times New Roman" w:cs="Times New Roman"/>
          <w:b w:val="0"/>
          <w:color w:val="auto"/>
          <w:sz w:val="24"/>
          <w:szCs w:val="24"/>
        </w:rPr>
        <w:t>жный,</w:t>
      </w:r>
      <w:r w:rsidR="00F6151F" w:rsidRPr="000E1F65">
        <w:rPr>
          <w:rFonts w:ascii="Times New Roman" w:hAnsi="Times New Roman" w:cs="Times New Roman"/>
          <w:b w:val="0"/>
          <w:color w:val="auto"/>
          <w:sz w:val="24"/>
          <w:szCs w:val="24"/>
        </w:rPr>
        <w:t xml:space="preserve"> </w:t>
      </w:r>
      <w:r w:rsidR="00F6151F" w:rsidRPr="000E1F65">
        <w:rPr>
          <w:rFonts w:ascii="Times New Roman" w:hAnsi="Times New Roman" w:cs="Times New Roman"/>
          <w:bCs w:val="0"/>
          <w:color w:val="auto"/>
          <w:sz w:val="24"/>
          <w:szCs w:val="24"/>
        </w:rPr>
        <w:t>решил:</w:t>
      </w:r>
    </w:p>
    <w:p w14:paraId="75A43B90" w14:textId="77777777" w:rsidR="00A05D1D" w:rsidRPr="000E1F65" w:rsidRDefault="00A05D1D" w:rsidP="00A05D1D">
      <w:pPr>
        <w:pStyle w:val="a7"/>
        <w:ind w:firstLine="708"/>
        <w:rPr>
          <w:b/>
        </w:rPr>
      </w:pPr>
    </w:p>
    <w:p w14:paraId="03AA1C91" w14:textId="10FD1743" w:rsidR="009B712F" w:rsidRPr="00402F20" w:rsidRDefault="009B712F" w:rsidP="00402F20">
      <w:pPr>
        <w:pStyle w:val="a9"/>
        <w:numPr>
          <w:ilvl w:val="0"/>
          <w:numId w:val="46"/>
        </w:numPr>
        <w:ind w:left="0" w:firstLine="567"/>
        <w:jc w:val="both"/>
        <w:rPr>
          <w:bCs/>
          <w:sz w:val="24"/>
          <w:szCs w:val="24"/>
        </w:rPr>
      </w:pPr>
      <w:r w:rsidRPr="00402F20">
        <w:rPr>
          <w:bCs/>
          <w:sz w:val="24"/>
          <w:szCs w:val="24"/>
        </w:rPr>
        <w:t>Утвердить</w:t>
      </w:r>
      <w:r w:rsidR="00582C39" w:rsidRPr="00402F20">
        <w:rPr>
          <w:bCs/>
          <w:sz w:val="24"/>
          <w:szCs w:val="24"/>
        </w:rPr>
        <w:t xml:space="preserve"> </w:t>
      </w:r>
      <w:r w:rsidRPr="00402F20">
        <w:rPr>
          <w:bCs/>
          <w:sz w:val="24"/>
          <w:szCs w:val="24"/>
        </w:rPr>
        <w:t xml:space="preserve">Положение </w:t>
      </w:r>
      <w:r w:rsidR="00402F20" w:rsidRPr="00402F20">
        <w:rPr>
          <w:bCs/>
          <w:sz w:val="24"/>
          <w:szCs w:val="24"/>
        </w:rPr>
        <w:t xml:space="preserve">о порядке коммерческого использования жилых помещений, находящихся в собственности ЗАТО городской округ Молодёжный Московской области </w:t>
      </w:r>
      <w:r w:rsidRPr="00402F20">
        <w:rPr>
          <w:bCs/>
          <w:sz w:val="24"/>
          <w:szCs w:val="24"/>
        </w:rPr>
        <w:t>(прилагается).</w:t>
      </w:r>
    </w:p>
    <w:p w14:paraId="36F0E154" w14:textId="6C962B3B" w:rsidR="00A05D1D" w:rsidRPr="000E1F65" w:rsidRDefault="00A14683" w:rsidP="00A14683">
      <w:pPr>
        <w:pStyle w:val="a9"/>
        <w:numPr>
          <w:ilvl w:val="0"/>
          <w:numId w:val="46"/>
        </w:numPr>
        <w:ind w:left="0" w:firstLine="567"/>
        <w:jc w:val="both"/>
        <w:rPr>
          <w:sz w:val="24"/>
          <w:szCs w:val="24"/>
        </w:rPr>
      </w:pPr>
      <w:r w:rsidRPr="000E1F65">
        <w:rPr>
          <w:sz w:val="24"/>
          <w:szCs w:val="24"/>
        </w:rPr>
        <w:t xml:space="preserve">Опубликовать настоящее </w:t>
      </w:r>
      <w:r w:rsidR="002F0EA3">
        <w:rPr>
          <w:sz w:val="24"/>
          <w:szCs w:val="24"/>
        </w:rPr>
        <w:t>Р</w:t>
      </w:r>
      <w:r w:rsidRPr="000E1F65">
        <w:rPr>
          <w:sz w:val="24"/>
          <w:szCs w:val="24"/>
        </w:rPr>
        <w:t>ешение на официальном сайте органов местного самоуправления ЗАТО городской округ Молодёжный в телекоммуникационной сети Интернет.</w:t>
      </w:r>
    </w:p>
    <w:p w14:paraId="52011C7F" w14:textId="31471505" w:rsidR="002C2B3A" w:rsidRDefault="0075691E" w:rsidP="0075691E">
      <w:pPr>
        <w:pStyle w:val="a5"/>
        <w:numPr>
          <w:ilvl w:val="0"/>
          <w:numId w:val="4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Настоящее Решение вступает в законную силу со дня официального опубликования.</w:t>
      </w:r>
    </w:p>
    <w:p w14:paraId="37CD2219" w14:textId="77777777" w:rsidR="0075691E" w:rsidRPr="0075691E" w:rsidRDefault="0075691E" w:rsidP="0075691E">
      <w:pPr>
        <w:pStyle w:val="a5"/>
        <w:spacing w:after="0" w:line="240" w:lineRule="auto"/>
        <w:ind w:left="960"/>
        <w:jc w:val="both"/>
        <w:rPr>
          <w:rFonts w:ascii="Times New Roman" w:hAnsi="Times New Roman" w:cs="Times New Roman"/>
          <w:sz w:val="24"/>
          <w:szCs w:val="24"/>
        </w:rPr>
      </w:pPr>
    </w:p>
    <w:p w14:paraId="1A0CA8F8" w14:textId="77777777" w:rsidR="00A14683" w:rsidRPr="002C2B3A" w:rsidRDefault="00A14683" w:rsidP="00A14683">
      <w:pPr>
        <w:spacing w:after="0" w:line="240" w:lineRule="auto"/>
        <w:jc w:val="both"/>
        <w:rPr>
          <w:rFonts w:ascii="Times New Roman" w:hAnsi="Times New Roman" w:cs="Times New Roman"/>
          <w:b/>
          <w:sz w:val="24"/>
          <w:szCs w:val="24"/>
        </w:rPr>
      </w:pPr>
    </w:p>
    <w:p w14:paraId="72BAF84C" w14:textId="77777777" w:rsidR="002C2B3A" w:rsidRPr="002C2B3A" w:rsidRDefault="002C2B3A" w:rsidP="00A14683">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Председател</w:t>
      </w:r>
      <w:r w:rsidR="004F41C7">
        <w:rPr>
          <w:rFonts w:ascii="Times New Roman" w:hAnsi="Times New Roman" w:cs="Times New Roman"/>
          <w:b/>
          <w:sz w:val="24"/>
          <w:szCs w:val="24"/>
        </w:rPr>
        <w:t>ь</w:t>
      </w:r>
      <w:r w:rsidRPr="002C2B3A">
        <w:rPr>
          <w:rFonts w:ascii="Times New Roman" w:hAnsi="Times New Roman" w:cs="Times New Roman"/>
          <w:b/>
          <w:sz w:val="24"/>
          <w:szCs w:val="24"/>
        </w:rPr>
        <w:t xml:space="preserve"> Совета депутатов</w:t>
      </w:r>
    </w:p>
    <w:p w14:paraId="09D48362" w14:textId="6D1CF6BF" w:rsidR="008F4082" w:rsidRDefault="002C2B3A" w:rsidP="00A14683">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ЗАТО городской округ</w:t>
      </w:r>
      <w:r w:rsidR="00A14683">
        <w:rPr>
          <w:rFonts w:ascii="Times New Roman" w:hAnsi="Times New Roman" w:cs="Times New Roman"/>
          <w:b/>
          <w:sz w:val="24"/>
          <w:szCs w:val="24"/>
        </w:rPr>
        <w:t xml:space="preserve"> Молодё</w:t>
      </w:r>
      <w:r w:rsidR="0097586A">
        <w:rPr>
          <w:rFonts w:ascii="Times New Roman" w:hAnsi="Times New Roman" w:cs="Times New Roman"/>
          <w:b/>
          <w:sz w:val="24"/>
          <w:szCs w:val="24"/>
        </w:rPr>
        <w:t>жный</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825A46">
        <w:rPr>
          <w:rFonts w:ascii="Times New Roman" w:hAnsi="Times New Roman" w:cs="Times New Roman"/>
          <w:b/>
          <w:sz w:val="24"/>
          <w:szCs w:val="24"/>
        </w:rPr>
        <w:t xml:space="preserve">                     </w:t>
      </w:r>
      <w:r w:rsidR="0097586A">
        <w:rPr>
          <w:rFonts w:ascii="Times New Roman" w:hAnsi="Times New Roman" w:cs="Times New Roman"/>
          <w:b/>
          <w:sz w:val="24"/>
          <w:szCs w:val="24"/>
        </w:rPr>
        <w:t xml:space="preserve">    С.П. Бочкар</w:t>
      </w:r>
      <w:r w:rsidR="00825A46">
        <w:rPr>
          <w:rFonts w:ascii="Times New Roman" w:hAnsi="Times New Roman" w:cs="Times New Roman"/>
          <w:b/>
          <w:sz w:val="24"/>
          <w:szCs w:val="24"/>
        </w:rPr>
        <w:t>ё</w:t>
      </w:r>
      <w:r w:rsidR="0097586A">
        <w:rPr>
          <w:rFonts w:ascii="Times New Roman" w:hAnsi="Times New Roman" w:cs="Times New Roman"/>
          <w:b/>
          <w:sz w:val="24"/>
          <w:szCs w:val="24"/>
        </w:rPr>
        <w:t>в</w:t>
      </w:r>
    </w:p>
    <w:p w14:paraId="1368895E" w14:textId="565A4C44" w:rsidR="00F6151F" w:rsidRDefault="00F6151F" w:rsidP="00A14683">
      <w:pPr>
        <w:spacing w:after="0" w:line="240" w:lineRule="auto"/>
        <w:jc w:val="both"/>
        <w:rPr>
          <w:rFonts w:ascii="Times New Roman" w:hAnsi="Times New Roman" w:cs="Times New Roman"/>
          <w:b/>
          <w:sz w:val="24"/>
          <w:szCs w:val="24"/>
        </w:rPr>
      </w:pPr>
    </w:p>
    <w:p w14:paraId="612CA98A" w14:textId="0970EF00" w:rsidR="00EB04B9" w:rsidRDefault="00EB04B9" w:rsidP="00A14683">
      <w:pPr>
        <w:spacing w:after="0" w:line="240" w:lineRule="auto"/>
        <w:jc w:val="both"/>
        <w:rPr>
          <w:rFonts w:ascii="Times New Roman" w:hAnsi="Times New Roman" w:cs="Times New Roman"/>
          <w:b/>
          <w:sz w:val="24"/>
          <w:szCs w:val="24"/>
        </w:rPr>
      </w:pPr>
    </w:p>
    <w:p w14:paraId="6AA69C6C" w14:textId="463FEC07" w:rsidR="00EB04B9" w:rsidRPr="002C2B3A" w:rsidRDefault="00EB04B9" w:rsidP="00EB04B9">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 xml:space="preserve">Глава ЗАТО городской округ </w:t>
      </w:r>
      <w:r w:rsidR="00825A46">
        <w:rPr>
          <w:rFonts w:ascii="Times New Roman" w:hAnsi="Times New Roman" w:cs="Times New Roman"/>
          <w:b/>
          <w:sz w:val="24"/>
          <w:szCs w:val="24"/>
        </w:rPr>
        <w:t xml:space="preserve">             </w:t>
      </w:r>
    </w:p>
    <w:p w14:paraId="14CBD9F1" w14:textId="369006CD" w:rsidR="00EB04B9" w:rsidRDefault="00EB04B9" w:rsidP="00EB04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Молодёжный Московской области</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    </w:t>
      </w:r>
      <w:r w:rsidR="00825A46">
        <w:rPr>
          <w:rFonts w:ascii="Times New Roman" w:hAnsi="Times New Roman" w:cs="Times New Roman"/>
          <w:b/>
          <w:sz w:val="24"/>
          <w:szCs w:val="24"/>
        </w:rPr>
        <w:t xml:space="preserve">                   </w:t>
      </w:r>
      <w:r>
        <w:rPr>
          <w:rFonts w:ascii="Times New Roman" w:hAnsi="Times New Roman" w:cs="Times New Roman"/>
          <w:b/>
          <w:sz w:val="24"/>
          <w:szCs w:val="24"/>
        </w:rPr>
        <w:t xml:space="preserve"> А.В. Михайлов</w:t>
      </w:r>
    </w:p>
    <w:p w14:paraId="4C8D7AA3" w14:textId="77777777" w:rsidR="00EB04B9" w:rsidRDefault="00EB04B9" w:rsidP="00A14683">
      <w:pPr>
        <w:spacing w:after="0" w:line="240" w:lineRule="auto"/>
        <w:jc w:val="both"/>
        <w:rPr>
          <w:rFonts w:ascii="Times New Roman" w:hAnsi="Times New Roman" w:cs="Times New Roman"/>
          <w:b/>
          <w:sz w:val="24"/>
          <w:szCs w:val="24"/>
        </w:rPr>
      </w:pPr>
    </w:p>
    <w:p w14:paraId="0FA099C8" w14:textId="7A224DC3" w:rsidR="00F6151F" w:rsidRDefault="00F6151F" w:rsidP="00A14683">
      <w:pPr>
        <w:spacing w:after="0" w:line="240" w:lineRule="auto"/>
        <w:jc w:val="both"/>
        <w:rPr>
          <w:rFonts w:ascii="Times New Roman" w:hAnsi="Times New Roman" w:cs="Times New Roman"/>
          <w:b/>
          <w:sz w:val="24"/>
          <w:szCs w:val="24"/>
        </w:rPr>
      </w:pPr>
    </w:p>
    <w:p w14:paraId="686084A4" w14:textId="3700903A" w:rsidR="009B712F" w:rsidRDefault="009B712F" w:rsidP="009B712F">
      <w:pPr>
        <w:pStyle w:val="ConsPlusNormal"/>
        <w:jc w:val="both"/>
      </w:pPr>
    </w:p>
    <w:p w14:paraId="2BA9D451" w14:textId="4E61C33C" w:rsidR="009B712F" w:rsidRDefault="009B712F" w:rsidP="009B712F">
      <w:pPr>
        <w:pStyle w:val="ConsPlusNormal"/>
        <w:jc w:val="both"/>
      </w:pPr>
    </w:p>
    <w:p w14:paraId="178BA9B2" w14:textId="02B44F1D" w:rsidR="00825A46" w:rsidRDefault="00825A46" w:rsidP="009B712F">
      <w:pPr>
        <w:pStyle w:val="ConsPlusNormal"/>
        <w:jc w:val="both"/>
      </w:pPr>
    </w:p>
    <w:p w14:paraId="5A4BC082" w14:textId="2725252E" w:rsidR="00825A46" w:rsidRDefault="00825A46" w:rsidP="009B712F">
      <w:pPr>
        <w:pStyle w:val="ConsPlusNormal"/>
        <w:jc w:val="both"/>
      </w:pPr>
    </w:p>
    <w:p w14:paraId="57101A0B" w14:textId="77777777" w:rsidR="00825A46" w:rsidRDefault="00825A46" w:rsidP="009B712F">
      <w:pPr>
        <w:pStyle w:val="ConsPlusNormal"/>
        <w:jc w:val="both"/>
      </w:pPr>
    </w:p>
    <w:p w14:paraId="7EE4B511" w14:textId="04EB2AD3" w:rsidR="00825A46" w:rsidRDefault="00825A46" w:rsidP="009B712F">
      <w:pPr>
        <w:pStyle w:val="ConsPlusNormal"/>
        <w:jc w:val="both"/>
      </w:pPr>
    </w:p>
    <w:p w14:paraId="4CD6866A" w14:textId="77777777" w:rsidR="0087707A" w:rsidRDefault="0087707A" w:rsidP="009B712F">
      <w:pPr>
        <w:pStyle w:val="ConsPlusNormal"/>
        <w:jc w:val="both"/>
      </w:pPr>
    </w:p>
    <w:p w14:paraId="2DF16F54" w14:textId="77777777" w:rsidR="00402F20" w:rsidRDefault="00402F20" w:rsidP="009B712F">
      <w:pPr>
        <w:pStyle w:val="ConsPlusNormal"/>
        <w:jc w:val="both"/>
      </w:pPr>
    </w:p>
    <w:p w14:paraId="2F24CDF8" w14:textId="42EC31F7" w:rsidR="009B712F" w:rsidRDefault="009B712F" w:rsidP="009B712F">
      <w:pPr>
        <w:pStyle w:val="ConsPlusNormal"/>
        <w:jc w:val="both"/>
      </w:pPr>
    </w:p>
    <w:p w14:paraId="40CD23A9"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lastRenderedPageBreak/>
        <w:t>Утверждено</w:t>
      </w:r>
    </w:p>
    <w:p w14:paraId="18DDD780"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решением Совета депутатов </w:t>
      </w:r>
      <w:r>
        <w:rPr>
          <w:rFonts w:ascii="Times New Roman" w:eastAsia="Calibri" w:hAnsi="Times New Roman" w:cs="Times New Roman"/>
          <w:sz w:val="24"/>
          <w:szCs w:val="24"/>
        </w:rPr>
        <w:t xml:space="preserve">ЗАТО </w:t>
      </w:r>
      <w:r w:rsidRPr="00D319E4">
        <w:rPr>
          <w:rFonts w:ascii="Times New Roman" w:eastAsia="Calibri" w:hAnsi="Times New Roman" w:cs="Times New Roman"/>
          <w:sz w:val="24"/>
          <w:szCs w:val="24"/>
        </w:rPr>
        <w:t>городско</w:t>
      </w:r>
      <w:r>
        <w:rPr>
          <w:rFonts w:ascii="Times New Roman" w:eastAsia="Calibri" w:hAnsi="Times New Roman" w:cs="Times New Roman"/>
          <w:sz w:val="24"/>
          <w:szCs w:val="24"/>
        </w:rPr>
        <w:t>й</w:t>
      </w:r>
      <w:r w:rsidRPr="00D319E4">
        <w:rPr>
          <w:rFonts w:ascii="Times New Roman" w:eastAsia="Calibri" w:hAnsi="Times New Roman" w:cs="Times New Roman"/>
          <w:sz w:val="24"/>
          <w:szCs w:val="24"/>
        </w:rPr>
        <w:t xml:space="preserve"> округ</w:t>
      </w:r>
      <w:r>
        <w:rPr>
          <w:rFonts w:ascii="Times New Roman" w:eastAsia="Calibri" w:hAnsi="Times New Roman" w:cs="Times New Roman"/>
          <w:sz w:val="24"/>
          <w:szCs w:val="24"/>
        </w:rPr>
        <w:t xml:space="preserve"> Молодёжный</w:t>
      </w:r>
      <w:r w:rsidRPr="00D319E4">
        <w:rPr>
          <w:rFonts w:ascii="Times New Roman" w:eastAsia="Calibri" w:hAnsi="Times New Roman" w:cs="Times New Roman"/>
          <w:sz w:val="24"/>
          <w:szCs w:val="24"/>
        </w:rPr>
        <w:t xml:space="preserve"> Московской области</w:t>
      </w:r>
    </w:p>
    <w:p w14:paraId="11A0F975" w14:textId="1CFC0E76"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от </w:t>
      </w:r>
      <w:r w:rsidR="0087707A">
        <w:rPr>
          <w:rFonts w:ascii="Times New Roman" w:eastAsia="Calibri" w:hAnsi="Times New Roman" w:cs="Times New Roman"/>
          <w:sz w:val="24"/>
          <w:szCs w:val="24"/>
        </w:rPr>
        <w:t>21.11.2025г № 14/</w:t>
      </w:r>
      <w:r w:rsidR="00015C0A">
        <w:rPr>
          <w:rFonts w:ascii="Times New Roman" w:eastAsia="Calibri" w:hAnsi="Times New Roman" w:cs="Times New Roman"/>
          <w:sz w:val="24"/>
          <w:szCs w:val="24"/>
        </w:rPr>
        <w:t>4</w:t>
      </w:r>
    </w:p>
    <w:p w14:paraId="7A459FED" w14:textId="5C154713" w:rsidR="009B712F" w:rsidRDefault="009B712F" w:rsidP="009B712F">
      <w:pPr>
        <w:pStyle w:val="ConsPlusNormal"/>
        <w:jc w:val="both"/>
      </w:pPr>
    </w:p>
    <w:p w14:paraId="37548709" w14:textId="678EBA92" w:rsidR="009B712F" w:rsidRDefault="009B712F" w:rsidP="009B712F">
      <w:pPr>
        <w:pStyle w:val="ConsPlusNormal"/>
        <w:jc w:val="both"/>
      </w:pPr>
    </w:p>
    <w:p w14:paraId="69984E4D" w14:textId="77777777" w:rsidR="009B712F" w:rsidRPr="00402F20" w:rsidRDefault="009B712F" w:rsidP="009B712F">
      <w:pPr>
        <w:pStyle w:val="ConsPlusNormal"/>
        <w:jc w:val="both"/>
      </w:pPr>
    </w:p>
    <w:p w14:paraId="5F8B9D1F" w14:textId="77777777" w:rsidR="00402F20" w:rsidRPr="00402F20" w:rsidRDefault="00402F20" w:rsidP="00402F20">
      <w:pPr>
        <w:pStyle w:val="ConsPlusTitle"/>
        <w:jc w:val="center"/>
        <w:rPr>
          <w:rFonts w:ascii="Times New Roman" w:hAnsi="Times New Roman" w:cs="Times New Roman"/>
        </w:rPr>
      </w:pPr>
      <w:bookmarkStart w:id="1" w:name="Par36"/>
      <w:bookmarkEnd w:id="1"/>
      <w:r w:rsidRPr="00402F20">
        <w:rPr>
          <w:rFonts w:ascii="Times New Roman" w:hAnsi="Times New Roman" w:cs="Times New Roman"/>
        </w:rPr>
        <w:t>ПОЛОЖЕНИЕ</w:t>
      </w:r>
    </w:p>
    <w:p w14:paraId="0A17A002"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О ПОРЯДКЕ КОММЕРЧЕСКОГО ИСПОЛЬЗОВАНИЯ ЖИЛЫХ ПОМЕЩЕНИЙ,</w:t>
      </w:r>
    </w:p>
    <w:p w14:paraId="476215DD" w14:textId="54F300A5"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 xml:space="preserve">НАХОДЯЩИХСЯ В СОБСТВЕННОСТИ </w:t>
      </w:r>
      <w:r w:rsidR="00EB04B9">
        <w:rPr>
          <w:rFonts w:ascii="Times New Roman" w:hAnsi="Times New Roman" w:cs="Times New Roman"/>
        </w:rPr>
        <w:t>ЗАТО ГОРОДСКОЙ ОКРУГ МОЛОДЁЖНЫЙ МОСКОВСКОЙ ОБЛАСТИ</w:t>
      </w:r>
    </w:p>
    <w:p w14:paraId="18ED8E6A" w14:textId="77777777" w:rsidR="00402F20" w:rsidRPr="00402F20" w:rsidRDefault="00402F20" w:rsidP="00402F20">
      <w:pPr>
        <w:pStyle w:val="ConsPlusTitle"/>
        <w:jc w:val="center"/>
        <w:rPr>
          <w:rFonts w:ascii="Times New Roman" w:hAnsi="Times New Roman" w:cs="Times New Roman"/>
        </w:rPr>
      </w:pPr>
    </w:p>
    <w:p w14:paraId="6C7D24CA" w14:textId="77777777" w:rsidR="00402F20" w:rsidRPr="00402F20" w:rsidRDefault="00402F20" w:rsidP="00402F20">
      <w:pPr>
        <w:pStyle w:val="ConsPlusNormal"/>
      </w:pPr>
    </w:p>
    <w:p w14:paraId="17F940A3"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1. Общие положения</w:t>
      </w:r>
    </w:p>
    <w:p w14:paraId="50316C61" w14:textId="77777777" w:rsidR="00402F20" w:rsidRPr="00402F20" w:rsidRDefault="00402F20" w:rsidP="00402F20">
      <w:pPr>
        <w:pStyle w:val="ConsPlusNormal"/>
        <w:jc w:val="both"/>
      </w:pPr>
    </w:p>
    <w:p w14:paraId="1317A3CD" w14:textId="1A6767FA" w:rsidR="00402F20" w:rsidRPr="00402F20" w:rsidRDefault="00402F20" w:rsidP="00402F20">
      <w:pPr>
        <w:pStyle w:val="ConsPlusNormal"/>
        <w:ind w:firstLine="540"/>
        <w:jc w:val="both"/>
      </w:pPr>
      <w:r w:rsidRPr="00402F20">
        <w:t xml:space="preserve">1.1. Настоящее Положение разработано в соответствии с Конституцией Российской Федерации, Гражданским кодексом Российской Федерации,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w:t>
      </w:r>
      <w:r w:rsidRPr="00402F20">
        <w:rPr>
          <w:bCs/>
        </w:rPr>
        <w:t>ЗАТО городской округ Молодёжный Московской области</w:t>
      </w:r>
      <w:r w:rsidRPr="00402F20">
        <w:t xml:space="preserve"> и определяет порядок и условия коммерческого использования жилых помещений, находящихся в собственности муниципального образования </w:t>
      </w:r>
      <w:r w:rsidRPr="00402F20">
        <w:rPr>
          <w:bCs/>
        </w:rPr>
        <w:t>ЗАТО городской округ Молодёжный Московской области</w:t>
      </w:r>
      <w:r w:rsidRPr="00402F20">
        <w:t>.</w:t>
      </w:r>
    </w:p>
    <w:p w14:paraId="0CF3ABCB" w14:textId="77777777" w:rsidR="00402F20" w:rsidRPr="00402F20" w:rsidRDefault="00402F20" w:rsidP="00402F20">
      <w:pPr>
        <w:pStyle w:val="ConsPlusNormal"/>
        <w:spacing w:before="240"/>
        <w:ind w:firstLine="540"/>
        <w:jc w:val="both"/>
      </w:pPr>
      <w:r w:rsidRPr="00402F20">
        <w:t>1.2. Настоящее Положение разработано в целях обеспечения отдельных категорий граждан жилыми помещениями на возмездной основе.</w:t>
      </w:r>
    </w:p>
    <w:p w14:paraId="7B1246AF" w14:textId="77777777" w:rsidR="00402F20" w:rsidRPr="00402F20" w:rsidRDefault="00402F20" w:rsidP="00402F20">
      <w:pPr>
        <w:pStyle w:val="ConsPlusNormal"/>
        <w:jc w:val="both"/>
      </w:pPr>
    </w:p>
    <w:p w14:paraId="072EB3C5"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2. Основные понятия и термины</w:t>
      </w:r>
    </w:p>
    <w:p w14:paraId="25B33A59" w14:textId="77777777" w:rsidR="00402F20" w:rsidRPr="00402F20" w:rsidRDefault="00402F20" w:rsidP="00402F20">
      <w:pPr>
        <w:pStyle w:val="ConsPlusNormal"/>
        <w:jc w:val="both"/>
      </w:pPr>
    </w:p>
    <w:p w14:paraId="67D2417F" w14:textId="77777777" w:rsidR="00402F20" w:rsidRPr="00402F20" w:rsidRDefault="00402F20" w:rsidP="00402F20">
      <w:pPr>
        <w:pStyle w:val="ConsPlusNormal"/>
        <w:ind w:firstLine="540"/>
        <w:jc w:val="both"/>
      </w:pPr>
      <w:r w:rsidRPr="00402F20">
        <w:t>2.1. Муниципальный жилищный фонд - совокупность жилых помещений, принадлежащих на праве собственности муниципальному образованию.</w:t>
      </w:r>
    </w:p>
    <w:p w14:paraId="082784D3" w14:textId="065F0F47" w:rsidR="00402F20" w:rsidRPr="00402F20" w:rsidRDefault="00402F20" w:rsidP="00402F20">
      <w:pPr>
        <w:pStyle w:val="ConsPlusNormal"/>
        <w:spacing w:before="240"/>
        <w:ind w:firstLine="540"/>
        <w:jc w:val="both"/>
      </w:pPr>
      <w:r w:rsidRPr="00402F20">
        <w:t xml:space="preserve">2.2. Муниципальный жилищный фонд коммерческого использования - совокупность жилых помещений, принадлежащих на праве собственности </w:t>
      </w:r>
      <w:r w:rsidRPr="00402F20">
        <w:rPr>
          <w:bCs/>
        </w:rPr>
        <w:t>ЗАТО городской округ Молодёжный Московской области</w:t>
      </w:r>
      <w:r w:rsidRPr="00402F20">
        <w:t xml:space="preserve">, которые используются </w:t>
      </w:r>
      <w:r w:rsidRPr="00402F20">
        <w:rPr>
          <w:bCs/>
        </w:rPr>
        <w:t>ЗАТО городской округ Молодёжный Московской области</w:t>
      </w:r>
      <w:r w:rsidRPr="00402F20">
        <w:t xml:space="preserve"> для проживания граждан на условиях возмездного пользования, предоставлены гражданам по договорам коммерческого найма жилого помещения во владение и (или) в пользование.</w:t>
      </w:r>
    </w:p>
    <w:p w14:paraId="6F1F4467" w14:textId="77777777" w:rsidR="00402F20" w:rsidRPr="00402F20" w:rsidRDefault="00402F20" w:rsidP="00402F20">
      <w:pPr>
        <w:pStyle w:val="ConsPlusNormal"/>
        <w:spacing w:before="240"/>
        <w:ind w:firstLine="540"/>
        <w:jc w:val="both"/>
      </w:pPr>
      <w:r w:rsidRPr="00402F20">
        <w:t xml:space="preserve">2.3. Договор коммерческого найма жилого помещения (далее - договор коммерческого найма) - соглашение, по которому муниципальное образование (наймодатель), обязуется передать другой стороне (нанимателю), определенной в соответствии с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пунктом 4.7</w:t>
        </w:r>
      </w:hyperlink>
      <w:r w:rsidRPr="00402F20">
        <w:t xml:space="preserve"> настоящего Положения, жилое помещение за плату во временное владение и пользование для проживания в нем. </w:t>
      </w:r>
    </w:p>
    <w:p w14:paraId="1D9014A3" w14:textId="77777777" w:rsidR="00402F20" w:rsidRPr="00402F20" w:rsidRDefault="00402F20" w:rsidP="00402F20">
      <w:pPr>
        <w:pStyle w:val="ConsPlusNormal"/>
        <w:spacing w:before="240"/>
        <w:ind w:firstLine="540"/>
        <w:jc w:val="both"/>
      </w:pPr>
      <w:r w:rsidRPr="00402F20">
        <w:t>2.4. Объект договора коммерческого найма - изолированное жилое помещение, пригодное для постоянного проживания (квартира, жилой дом, часть жилого дома). Пригодность жилого помещения для проживания определяется в порядке, предусмотренном жилищным законодательством.</w:t>
      </w:r>
    </w:p>
    <w:p w14:paraId="3B747660" w14:textId="77777777" w:rsidR="00402F20" w:rsidRPr="00402F20" w:rsidRDefault="00402F20" w:rsidP="00402F20">
      <w:pPr>
        <w:pStyle w:val="ConsPlusNormal"/>
        <w:jc w:val="both"/>
      </w:pPr>
    </w:p>
    <w:p w14:paraId="7DEE0D73"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3. Формирование и учет муниципального жилищного фонда</w:t>
      </w:r>
    </w:p>
    <w:p w14:paraId="3086E70B"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коммерческого использования</w:t>
      </w:r>
    </w:p>
    <w:p w14:paraId="425A6AFC" w14:textId="77777777" w:rsidR="00402F20" w:rsidRPr="00402F20" w:rsidRDefault="00402F20" w:rsidP="00402F20">
      <w:pPr>
        <w:pStyle w:val="ConsPlusNormal"/>
        <w:jc w:val="both"/>
      </w:pPr>
    </w:p>
    <w:p w14:paraId="21C72528" w14:textId="77777777" w:rsidR="00402F20" w:rsidRPr="00402F20" w:rsidRDefault="00402F20" w:rsidP="00402F20">
      <w:pPr>
        <w:pStyle w:val="ConsPlusNormal"/>
        <w:ind w:firstLine="540"/>
        <w:jc w:val="both"/>
      </w:pPr>
      <w:r w:rsidRPr="00402F20">
        <w:t>3.1. Жилые помещения муниципального жилищного фонда коммерческого использования, находящиеся в собственности муниципального образования, предназначены для предоставления физическим лицам для временного проживания на возмездной основе.</w:t>
      </w:r>
    </w:p>
    <w:p w14:paraId="6FE940AD" w14:textId="77777777" w:rsidR="00402F20" w:rsidRPr="00402F20" w:rsidRDefault="00402F20" w:rsidP="00402F20">
      <w:pPr>
        <w:pStyle w:val="ConsPlusNormal"/>
        <w:spacing w:before="240"/>
        <w:ind w:firstLine="540"/>
        <w:jc w:val="both"/>
      </w:pPr>
      <w:r w:rsidRPr="00402F20">
        <w:lastRenderedPageBreak/>
        <w:t>3.2. Муниципальный жилищный фонд коммерческого использования муниципального образования формируется за счет:</w:t>
      </w:r>
    </w:p>
    <w:p w14:paraId="6263222F" w14:textId="77777777" w:rsidR="00402F20" w:rsidRPr="00402F20" w:rsidRDefault="00402F20" w:rsidP="00402F20">
      <w:pPr>
        <w:pStyle w:val="ConsPlusNormal"/>
        <w:spacing w:before="240"/>
        <w:ind w:firstLine="540"/>
        <w:jc w:val="both"/>
      </w:pPr>
      <w:r w:rsidRPr="00402F20">
        <w:t>а) нового жилищного строительства по заключенным инвестиционным контрактам, соглашениям о реализации инвестиционных проектов, иным гражданско-правовым договорам;</w:t>
      </w:r>
    </w:p>
    <w:p w14:paraId="1023504D" w14:textId="77777777" w:rsidR="00402F20" w:rsidRPr="00402F20" w:rsidRDefault="00402F20" w:rsidP="00402F20">
      <w:pPr>
        <w:pStyle w:val="ConsPlusNormal"/>
        <w:spacing w:before="240"/>
        <w:ind w:firstLine="540"/>
        <w:jc w:val="both"/>
      </w:pPr>
      <w:r w:rsidRPr="00402F20">
        <w:t>б) освобождения жилых помещений муниципального жилищного фонда;</w:t>
      </w:r>
    </w:p>
    <w:p w14:paraId="35CC4AAD" w14:textId="77777777" w:rsidR="00402F20" w:rsidRPr="00402F20" w:rsidRDefault="00402F20" w:rsidP="00402F20">
      <w:pPr>
        <w:pStyle w:val="ConsPlusNormal"/>
        <w:spacing w:before="240"/>
        <w:ind w:firstLine="540"/>
        <w:jc w:val="both"/>
      </w:pPr>
      <w:r w:rsidRPr="00402F20">
        <w:t>в) перехода жилых помещений в собственность муниципального образования во исполнение судебных постановлений;</w:t>
      </w:r>
    </w:p>
    <w:p w14:paraId="7959AB3B" w14:textId="77777777" w:rsidR="00402F20" w:rsidRPr="00402F20" w:rsidRDefault="00402F20" w:rsidP="00402F20">
      <w:pPr>
        <w:pStyle w:val="ConsPlusNormal"/>
        <w:spacing w:before="240"/>
        <w:ind w:firstLine="540"/>
        <w:jc w:val="both"/>
      </w:pPr>
      <w:r w:rsidRPr="00402F20">
        <w:t>г) совершения сделок, предусматривающих передачу жилых помещений в собственность муниципального образования, в том числе по договорам дарения, безвозмездной передачи, завещаний, совершенных в пользу муниципального образования;</w:t>
      </w:r>
    </w:p>
    <w:p w14:paraId="000AF537" w14:textId="77777777" w:rsidR="00402F20" w:rsidRPr="00402F20" w:rsidRDefault="00402F20" w:rsidP="00402F20">
      <w:pPr>
        <w:pStyle w:val="ConsPlusNormal"/>
        <w:spacing w:before="240"/>
        <w:ind w:firstLine="540"/>
        <w:jc w:val="both"/>
      </w:pPr>
      <w:r w:rsidRPr="00402F20">
        <w:t>д) иных не запрещенных законодательством способов.</w:t>
      </w:r>
    </w:p>
    <w:p w14:paraId="3F6DFF58" w14:textId="77777777" w:rsidR="00402F20" w:rsidRPr="00402F20" w:rsidRDefault="00402F20" w:rsidP="00402F20">
      <w:pPr>
        <w:pStyle w:val="ConsPlusNormal"/>
        <w:spacing w:before="240"/>
        <w:ind w:firstLine="540"/>
        <w:jc w:val="both"/>
      </w:pPr>
      <w:r w:rsidRPr="00402F20">
        <w:t>3.3. Предоставление жилого помещения по договору коммерческого найма допускается только после отнесения такого жилого помещения в установленном порядке к муниципальному жилищному фонду коммерческого использования.</w:t>
      </w:r>
    </w:p>
    <w:p w14:paraId="79E9ADEE" w14:textId="77777777" w:rsidR="00402F20" w:rsidRPr="00402F20" w:rsidRDefault="00402F20" w:rsidP="00402F20">
      <w:pPr>
        <w:pStyle w:val="ConsPlusNormal"/>
        <w:spacing w:before="240"/>
        <w:ind w:firstLine="540"/>
        <w:jc w:val="both"/>
      </w:pPr>
      <w:r w:rsidRPr="00402F20">
        <w:t>3.4. Включение жилого помещения в муниципальный жилищный фонд коммерческого использования и исключение жилого помещения из муниципального жилищного фонда коммерческого использования осуществляются на основании постановления администрации муниципального образования.</w:t>
      </w:r>
    </w:p>
    <w:p w14:paraId="14C27E92" w14:textId="77777777" w:rsidR="00402F20" w:rsidRPr="00402F20" w:rsidRDefault="00402F20" w:rsidP="00402F20">
      <w:pPr>
        <w:pStyle w:val="ConsPlusNormal"/>
        <w:spacing w:before="240"/>
        <w:ind w:firstLine="540"/>
        <w:jc w:val="both"/>
      </w:pPr>
      <w:r w:rsidRPr="00402F20">
        <w:t>3.5. Доля муниципального жилищного фонда коммерческого использования не должна превышать 10% от общего числа жилых помещений муниципального жилищного фонда.</w:t>
      </w:r>
    </w:p>
    <w:p w14:paraId="047E6B4D" w14:textId="4C30F59B" w:rsidR="00402F20" w:rsidRPr="00402F20" w:rsidRDefault="00402F20" w:rsidP="00402F20">
      <w:pPr>
        <w:pStyle w:val="ConsPlusNormal"/>
        <w:spacing w:before="240"/>
        <w:ind w:firstLine="540"/>
        <w:jc w:val="both"/>
      </w:pPr>
      <w:r w:rsidRPr="00402F20">
        <w:t xml:space="preserve">3.6. Учет жилых помещений муниципального жилищного фонда коммерческого использования осуществляет </w:t>
      </w:r>
      <w:r>
        <w:t>Сектор управления муниципальным имуществом и предпринимательством Администрации ЗАТО городской округ Молодёжный Московской области</w:t>
      </w:r>
      <w:r w:rsidRPr="00402F20">
        <w:t>.</w:t>
      </w:r>
    </w:p>
    <w:p w14:paraId="00E72EA9" w14:textId="77777777" w:rsidR="00402F20" w:rsidRPr="00402F20" w:rsidRDefault="00402F20" w:rsidP="00402F20">
      <w:pPr>
        <w:pStyle w:val="ConsPlusNormal"/>
        <w:jc w:val="both"/>
      </w:pPr>
    </w:p>
    <w:p w14:paraId="3FF5BA06"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4. Условия коммерческого найма</w:t>
      </w:r>
    </w:p>
    <w:p w14:paraId="50EE4D99" w14:textId="77777777" w:rsidR="00402F20" w:rsidRPr="00402F20" w:rsidRDefault="00402F20" w:rsidP="00402F20">
      <w:pPr>
        <w:pStyle w:val="ConsPlusNormal"/>
        <w:jc w:val="both"/>
      </w:pPr>
    </w:p>
    <w:p w14:paraId="6123CE95" w14:textId="77777777" w:rsidR="00402F20" w:rsidRPr="00402F20" w:rsidRDefault="00402F20" w:rsidP="00402F20">
      <w:pPr>
        <w:pStyle w:val="ConsPlusNormal"/>
        <w:ind w:firstLine="540"/>
        <w:jc w:val="both"/>
      </w:pPr>
      <w:r w:rsidRPr="00402F20">
        <w:t xml:space="preserve">4.1. </w:t>
      </w:r>
      <w:hyperlink w:anchor="Par225" w:tooltip="                                  ДОГОВОР" w:history="1">
        <w:r w:rsidRPr="00402F20">
          <w:t>Договор</w:t>
        </w:r>
      </w:hyperlink>
      <w:r w:rsidRPr="00402F20">
        <w:t xml:space="preserve"> коммерческого найма заключается в письменной форме и подлежит государственной регистрации в соответствии с федеральным законодательством.</w:t>
      </w:r>
    </w:p>
    <w:p w14:paraId="35B90877" w14:textId="77777777" w:rsidR="00402F20" w:rsidRPr="00402F20" w:rsidRDefault="00402F20" w:rsidP="00402F20">
      <w:pPr>
        <w:pStyle w:val="ConsPlusNormal"/>
        <w:ind w:firstLine="540"/>
        <w:jc w:val="both"/>
      </w:pPr>
      <w:r w:rsidRPr="00402F20">
        <w:t>Жилые помещения считаются переданными с момента подписания акта приема-передачи жилого помещения.</w:t>
      </w:r>
    </w:p>
    <w:p w14:paraId="16868B02" w14:textId="77777777" w:rsidR="00402F20" w:rsidRPr="00402F20" w:rsidRDefault="00402F20" w:rsidP="00402F20">
      <w:pPr>
        <w:pStyle w:val="ConsPlusNormal"/>
        <w:spacing w:before="240"/>
        <w:ind w:firstLine="540"/>
        <w:jc w:val="both"/>
      </w:pPr>
      <w:r w:rsidRPr="00402F20">
        <w:t>Обязанность по внесению платы за жилое помещение, коммунальные услуги, а также прочих платежей, предусмотренных договором коммерческого найма, возникает для нанимателя с момента подписания акта приема-передачи в коммерческий наем жилого помещения.</w:t>
      </w:r>
    </w:p>
    <w:p w14:paraId="428F9408" w14:textId="77777777" w:rsidR="00402F20" w:rsidRPr="00402F20" w:rsidRDefault="00402F20" w:rsidP="00402F20">
      <w:pPr>
        <w:pStyle w:val="ConsPlusNormal"/>
        <w:spacing w:before="240"/>
        <w:ind w:firstLine="540"/>
        <w:jc w:val="both"/>
      </w:pPr>
      <w:r w:rsidRPr="00402F20">
        <w:t>4.2. В договоре коммерческого найма должны быть указаны граждане, постоянно проживающие в жилом помещении вместе с нанимателем.</w:t>
      </w:r>
    </w:p>
    <w:p w14:paraId="192EDB9D" w14:textId="13B09121" w:rsidR="00402F20" w:rsidRPr="00402F20" w:rsidRDefault="00402F20" w:rsidP="00402F20">
      <w:pPr>
        <w:pStyle w:val="ConsPlusNormal"/>
        <w:spacing w:before="240"/>
        <w:ind w:firstLine="540"/>
        <w:jc w:val="both"/>
      </w:pPr>
      <w:r w:rsidRPr="00402F20">
        <w:t>Вселение других граждан, не указанных в договоре коммерческого найма, за исключением несовершеннолетних детей к своим родителям, допускается</w:t>
      </w:r>
      <w:r w:rsidR="0046207E">
        <w:t xml:space="preserve"> с письменного согласия наймодателя</w:t>
      </w:r>
      <w:r w:rsidRPr="00402F20">
        <w:t>. Наниматель обязан ознакомить всех совершеннолетних членов семьи, которые будут проживать с ним, с условиями договора коммерческого найма.</w:t>
      </w:r>
    </w:p>
    <w:p w14:paraId="35ABCE4F" w14:textId="77777777" w:rsidR="00402F20" w:rsidRPr="00402F20" w:rsidRDefault="00402F20" w:rsidP="00402F20">
      <w:pPr>
        <w:pStyle w:val="ConsPlusNormal"/>
        <w:spacing w:before="240"/>
        <w:ind w:firstLine="540"/>
        <w:jc w:val="both"/>
      </w:pPr>
      <w:r w:rsidRPr="00402F20">
        <w:t xml:space="preserve">4.3. Наниматель несет ответственность перед наймодателем </w:t>
      </w:r>
      <w:r w:rsidRPr="00402F20">
        <w:rPr>
          <w:b/>
        </w:rPr>
        <w:t>за действия совершеннолетних членов семьи</w:t>
      </w:r>
      <w:r w:rsidRPr="00402F20">
        <w:t>, постоянно проживающих совместно с ним, которые нарушают условия договора коммерческого найма.</w:t>
      </w:r>
    </w:p>
    <w:p w14:paraId="1B166FFD" w14:textId="77777777" w:rsidR="00402F20" w:rsidRPr="00402F20" w:rsidRDefault="00402F20" w:rsidP="00402F20">
      <w:pPr>
        <w:pStyle w:val="ConsPlusNormal"/>
        <w:spacing w:before="240"/>
        <w:ind w:firstLine="540"/>
        <w:jc w:val="both"/>
      </w:pPr>
      <w:r w:rsidRPr="00402F20">
        <w:lastRenderedPageBreak/>
        <w:t>4.4. Сдача жилого помещения в коммерческий наем не влечет передачу права собственности на него.</w:t>
      </w:r>
    </w:p>
    <w:p w14:paraId="46D2F4BB" w14:textId="77777777" w:rsidR="00402F20" w:rsidRPr="00402F20" w:rsidRDefault="00402F20" w:rsidP="00402F20">
      <w:pPr>
        <w:pStyle w:val="ConsPlusNormal"/>
        <w:spacing w:before="240"/>
        <w:ind w:firstLine="540"/>
        <w:jc w:val="both"/>
      </w:pPr>
      <w:r w:rsidRPr="00402F20">
        <w:t>4.5. Предоставление жилых помещений по договору коммерческого найма не связано с очередностью предоставления гражданам жилых помещений по договорам социального найма.</w:t>
      </w:r>
    </w:p>
    <w:p w14:paraId="26039023" w14:textId="77777777" w:rsidR="00402F20" w:rsidRPr="00402F20" w:rsidRDefault="00402F20" w:rsidP="00402F20">
      <w:pPr>
        <w:pStyle w:val="ConsPlusNormal"/>
        <w:spacing w:before="240"/>
        <w:ind w:firstLine="540"/>
        <w:jc w:val="both"/>
      </w:pPr>
      <w:r w:rsidRPr="00402F20">
        <w:t>4.6. Жилые помещения, предоставляемые по договору коммерческого найма, не подлежат обмену, сдаче в поднаем.</w:t>
      </w:r>
    </w:p>
    <w:p w14:paraId="71BD5F43" w14:textId="77777777" w:rsidR="00402F20" w:rsidRPr="00402F20" w:rsidRDefault="00402F20" w:rsidP="00402F20">
      <w:pPr>
        <w:pStyle w:val="ConsPlusNormal"/>
        <w:spacing w:before="240"/>
        <w:ind w:firstLine="540"/>
        <w:jc w:val="both"/>
      </w:pPr>
      <w:r w:rsidRPr="00402F20">
        <w:t>Наниматель жилого помещения в многоквартирном доме наряду с пользованием жилым помещением имеет право пользоваться общим имуществом многоквартирного жилого дома, указанным в статье 290 Гражданского кодекса Российской Федерации.</w:t>
      </w:r>
    </w:p>
    <w:p w14:paraId="08FC714C" w14:textId="77777777" w:rsidR="00402F20" w:rsidRPr="00402F20" w:rsidRDefault="00402F20" w:rsidP="00402F20">
      <w:pPr>
        <w:pStyle w:val="ConsPlusNormal"/>
        <w:spacing w:before="240"/>
        <w:ind w:firstLine="540"/>
        <w:jc w:val="both"/>
      </w:pPr>
      <w:bookmarkStart w:id="2" w:name="Par86"/>
      <w:bookmarkEnd w:id="2"/>
      <w:r w:rsidRPr="00402F20">
        <w:t xml:space="preserve">4.7. Право на предоставление жилого помещения на условиях коммерческого найма имеют следующие граждане: </w:t>
      </w:r>
    </w:p>
    <w:p w14:paraId="57933013" w14:textId="15963BF3" w:rsidR="00402F20" w:rsidRPr="00402F20" w:rsidRDefault="00402F20" w:rsidP="00402F20">
      <w:pPr>
        <w:pStyle w:val="ac"/>
        <w:spacing w:before="168" w:beforeAutospacing="0" w:after="0" w:afterAutospacing="0" w:line="288" w:lineRule="atLeast"/>
        <w:ind w:firstLine="540"/>
        <w:jc w:val="both"/>
      </w:pPr>
      <w:bookmarkStart w:id="3" w:name="Par87"/>
      <w:bookmarkStart w:id="4" w:name="Par88"/>
      <w:bookmarkStart w:id="5" w:name="Par90"/>
      <w:bookmarkEnd w:id="3"/>
      <w:bookmarkEnd w:id="4"/>
      <w:bookmarkEnd w:id="5"/>
      <w:r w:rsidRPr="00402F20">
        <w:t xml:space="preserve">- муниципальные служащие и работники органов местного самоуправления </w:t>
      </w:r>
      <w:r w:rsidR="00670A84" w:rsidRPr="00402F20">
        <w:rPr>
          <w:bCs/>
        </w:rPr>
        <w:t>ЗАТО городской округ Молодёжный Московской области</w:t>
      </w:r>
      <w:r w:rsidRPr="00402F20">
        <w:t xml:space="preserve">, лица, занимающие муниципальные должности на постоянной основе, работники муниципальных учреждений, муниципальных предприятий, осуществляющих свою деятельность на территории </w:t>
      </w:r>
      <w:r w:rsidR="00670A84" w:rsidRPr="00402F20">
        <w:rPr>
          <w:bCs/>
        </w:rPr>
        <w:t>ЗАТО городской округ Молодёжный Московской области</w:t>
      </w:r>
      <w:r w:rsidRPr="00402F20">
        <w:t xml:space="preserve"> на постоянной основе, не имеющие постоянного места жительства на территории муниципального образования и не имеющие в собственности жилых помещений, долей жилых помещений на территории </w:t>
      </w:r>
      <w:r w:rsidR="00670A84" w:rsidRPr="00402F20">
        <w:rPr>
          <w:bCs/>
        </w:rPr>
        <w:t>ЗАТО городской округ Молодёжный Московской области</w:t>
      </w:r>
      <w:r w:rsidRPr="00402F20">
        <w:t>, а также не осуществившие за последние 5 лет, предшествующих подаче заявления о предоставлении жилого помещения по договору коммерческого найма, сделок по отчуждению данных жилых помещений.</w:t>
      </w:r>
    </w:p>
    <w:p w14:paraId="44A81CF9" w14:textId="1AD7A711" w:rsidR="00402F20" w:rsidRDefault="00402F20" w:rsidP="00402F20">
      <w:pPr>
        <w:pStyle w:val="ac"/>
        <w:spacing w:before="168" w:beforeAutospacing="0" w:after="0" w:afterAutospacing="0" w:line="288" w:lineRule="atLeast"/>
        <w:ind w:firstLine="540"/>
        <w:jc w:val="both"/>
        <w:rPr>
          <w:rFonts w:eastAsia="Times New Roman"/>
        </w:rPr>
      </w:pPr>
      <w:r w:rsidRPr="00402F20">
        <w:t xml:space="preserve">- государственные служащие и работники органов государственной власти, иных государственных органов, сотрудники государственных учреждений и государственных предприятий, осуществляющих свою деятельность на территории </w:t>
      </w:r>
      <w:r w:rsidR="00670A84" w:rsidRPr="00402F20">
        <w:rPr>
          <w:bCs/>
        </w:rPr>
        <w:t>ЗАТО городской округ Молодёжный Московской области</w:t>
      </w:r>
      <w:r w:rsidRPr="00402F20">
        <w:t xml:space="preserve">, не имеющие постоянного места жительства на территории </w:t>
      </w:r>
      <w:r w:rsidR="00670A84" w:rsidRPr="00402F20">
        <w:rPr>
          <w:bCs/>
        </w:rPr>
        <w:t>ЗАТО городской округ Молодёжный Московской области</w:t>
      </w:r>
      <w:r w:rsidR="00670A84">
        <w:t xml:space="preserve"> </w:t>
      </w:r>
      <w:r w:rsidRPr="00402F20">
        <w:t xml:space="preserve">и не имеющие в собственности жилых </w:t>
      </w:r>
      <w:r w:rsidRPr="00402F20">
        <w:rPr>
          <w:rFonts w:eastAsia="Times New Roman"/>
        </w:rPr>
        <w:t xml:space="preserve">помещений, долей жилых помещений на территории </w:t>
      </w:r>
      <w:r w:rsidR="00670A84" w:rsidRPr="00402F20">
        <w:rPr>
          <w:bCs/>
        </w:rPr>
        <w:t>ЗАТО городской округ Молодёжный Московской области</w:t>
      </w:r>
      <w:r w:rsidRPr="00402F20">
        <w:rPr>
          <w:rFonts w:eastAsia="Times New Roman"/>
        </w:rPr>
        <w:t>, а также не осуществившие за последние 5 лет, предшествующих подаче заявления о предоставлении жилого помещения по договору коммерческого найма, сделок по отчуждению данных жилых помещений.</w:t>
      </w:r>
    </w:p>
    <w:p w14:paraId="5E30F6B7" w14:textId="77F843A8" w:rsidR="00670A84" w:rsidRPr="00402F20" w:rsidRDefault="00670A84" w:rsidP="00402F20">
      <w:pPr>
        <w:pStyle w:val="ac"/>
        <w:spacing w:before="168" w:beforeAutospacing="0" w:after="0" w:afterAutospacing="0" w:line="288" w:lineRule="atLeast"/>
        <w:ind w:firstLine="540"/>
        <w:jc w:val="both"/>
        <w:rPr>
          <w:rFonts w:eastAsia="Times New Roman"/>
        </w:rPr>
      </w:pPr>
      <w:r w:rsidRPr="002B4344">
        <w:rPr>
          <w:rFonts w:eastAsia="Times New Roman"/>
        </w:rPr>
        <w:t xml:space="preserve">- военнослужащие, проходящие службу </w:t>
      </w:r>
      <w:r w:rsidR="005B3BB4">
        <w:rPr>
          <w:rFonts w:eastAsia="Times New Roman"/>
        </w:rPr>
        <w:t xml:space="preserve">по контракту </w:t>
      </w:r>
      <w:r w:rsidRPr="002B4344">
        <w:rPr>
          <w:rFonts w:eastAsia="Times New Roman"/>
        </w:rPr>
        <w:t>на территории ЗАТО городской округ Молодёжный Московской области.</w:t>
      </w:r>
    </w:p>
    <w:p w14:paraId="006C4EA8" w14:textId="77777777" w:rsidR="00402F20" w:rsidRPr="00402F20" w:rsidRDefault="00402F20" w:rsidP="00402F20">
      <w:pPr>
        <w:pStyle w:val="ac"/>
        <w:spacing w:before="0" w:beforeAutospacing="0" w:after="0" w:afterAutospacing="0" w:line="288" w:lineRule="atLeast"/>
        <w:ind w:firstLine="540"/>
        <w:jc w:val="both"/>
        <w:rPr>
          <w:rFonts w:eastAsia="Times New Roman"/>
        </w:rPr>
      </w:pPr>
    </w:p>
    <w:p w14:paraId="56124079" w14:textId="1A7D1EE8" w:rsidR="00402F20" w:rsidRPr="00402F20" w:rsidRDefault="00402F20" w:rsidP="00402F20">
      <w:pPr>
        <w:pStyle w:val="ac"/>
        <w:spacing w:before="0" w:beforeAutospacing="0" w:after="0" w:afterAutospacing="0" w:line="288" w:lineRule="atLeast"/>
        <w:ind w:firstLine="540"/>
        <w:jc w:val="both"/>
        <w:rPr>
          <w:rFonts w:eastAsia="Times New Roman"/>
        </w:rPr>
      </w:pPr>
      <w:r w:rsidRPr="00402F20">
        <w:rPr>
          <w:rFonts w:eastAsia="Times New Roman"/>
        </w:rPr>
        <w:t>4.7.1 Норма предоставления жилого помещения на условиях коммерческого найма устанавливается в размере 1</w:t>
      </w:r>
      <w:r w:rsidR="00670A84">
        <w:rPr>
          <w:rFonts w:eastAsia="Times New Roman"/>
        </w:rPr>
        <w:t>3</w:t>
      </w:r>
      <w:r w:rsidRPr="00402F20">
        <w:rPr>
          <w:rFonts w:eastAsia="Times New Roman"/>
        </w:rPr>
        <w:t xml:space="preserve"> квадратных метра общей площади на человека.</w:t>
      </w:r>
    </w:p>
    <w:p w14:paraId="154039B4" w14:textId="77777777" w:rsidR="00402F20" w:rsidRPr="00402F20" w:rsidRDefault="00402F20" w:rsidP="00402F20">
      <w:pPr>
        <w:pStyle w:val="ac"/>
        <w:spacing w:before="0" w:beforeAutospacing="0" w:after="0" w:afterAutospacing="0" w:line="288" w:lineRule="atLeast"/>
        <w:ind w:firstLine="540"/>
        <w:jc w:val="both"/>
        <w:rPr>
          <w:rFonts w:eastAsia="Times New Roman"/>
        </w:rPr>
      </w:pPr>
      <w:r w:rsidRPr="00402F20">
        <w:rPr>
          <w:rFonts w:eastAsia="Times New Roman"/>
        </w:rPr>
        <w:t>С согласия гражданина ему может быть предоставлено жилое помещение менее нормы, установленной настоящей статьей.</w:t>
      </w:r>
    </w:p>
    <w:p w14:paraId="5BF261DD" w14:textId="7DDBE1C5" w:rsidR="00402F20" w:rsidRPr="00402F20" w:rsidRDefault="00402F20" w:rsidP="00402F20">
      <w:pPr>
        <w:pStyle w:val="ConsPlusNormal"/>
        <w:spacing w:before="240"/>
        <w:ind w:firstLine="540"/>
        <w:jc w:val="both"/>
      </w:pPr>
      <w:r w:rsidRPr="00402F20">
        <w:rPr>
          <w:rFonts w:eastAsia="Times New Roman"/>
        </w:rPr>
        <w:t>4.8. Договор</w:t>
      </w:r>
      <w:r w:rsidRPr="00402F20">
        <w:t xml:space="preserve"> коммерческого найма жилого помещения заключается на основании постановления администрации </w:t>
      </w:r>
      <w:r w:rsidR="00670A84" w:rsidRPr="00402F20">
        <w:rPr>
          <w:bCs/>
        </w:rPr>
        <w:t>ЗАТО городской округ Молодёжный Московской области</w:t>
      </w:r>
      <w:r w:rsidR="00670A84" w:rsidRPr="00402F20">
        <w:t xml:space="preserve"> </w:t>
      </w:r>
      <w:r w:rsidRPr="00402F20">
        <w:t>на срок не более пяти лет.</w:t>
      </w:r>
    </w:p>
    <w:p w14:paraId="7CA15351" w14:textId="7D61E8B4" w:rsidR="00402F20" w:rsidRPr="00402F20" w:rsidRDefault="00402F20" w:rsidP="00402F20">
      <w:pPr>
        <w:pStyle w:val="ConsPlusNormal"/>
        <w:spacing w:before="240"/>
        <w:ind w:firstLine="540"/>
        <w:jc w:val="both"/>
      </w:pPr>
      <w:r w:rsidRPr="00402F20">
        <w:t xml:space="preserve">По истечении срока договора коммерческого найма жилого помещения наниматель, добросовестно исполнявший свои обязанности по договору коммерческого найма, имеет преимущественное право на заключение договора коммерческого найма на новый срок, если отсутствуют основания для отказа, предусмотренные </w:t>
      </w:r>
      <w:hyperlink w:anchor="Par131" w:tooltip="б) несоответствие заявителя пункту 4.7 настоящего Положения;" w:history="1">
        <w:r w:rsidRPr="00402F20">
          <w:rPr>
            <w:color w:val="0000FF"/>
          </w:rPr>
          <w:t>подпунктом "б" пункта 5.6</w:t>
        </w:r>
      </w:hyperlink>
      <w:r w:rsidRPr="00402F20">
        <w:t xml:space="preserve"> настоящего Положения.</w:t>
      </w:r>
    </w:p>
    <w:p w14:paraId="54064A2D" w14:textId="77777777" w:rsidR="00402F20" w:rsidRPr="00402F20" w:rsidRDefault="00402F20" w:rsidP="00402F20">
      <w:pPr>
        <w:pStyle w:val="ConsPlusNormal"/>
        <w:spacing w:before="240"/>
        <w:ind w:firstLine="540"/>
        <w:jc w:val="both"/>
      </w:pPr>
      <w:r w:rsidRPr="00402F20">
        <w:lastRenderedPageBreak/>
        <w:t>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ненадлежащим исполнением нанимателем договора коммерческого найма, а также в случае принятия органом местного самоуправления решения об исключения жилого помещения из муниципального жилищного фонда коммерческого использования.</w:t>
      </w:r>
    </w:p>
    <w:p w14:paraId="10589504" w14:textId="77777777" w:rsidR="00402F20" w:rsidRPr="00402F20" w:rsidRDefault="00402F20" w:rsidP="00402F20">
      <w:pPr>
        <w:pStyle w:val="ConsPlusNormal"/>
        <w:spacing w:before="240"/>
        <w:ind w:firstLine="540"/>
        <w:jc w:val="both"/>
      </w:pPr>
      <w:r w:rsidRPr="00402F20">
        <w:t>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14:paraId="315966D0" w14:textId="77777777" w:rsidR="00402F20" w:rsidRPr="00402F20" w:rsidRDefault="00402F20" w:rsidP="00402F20">
      <w:pPr>
        <w:pStyle w:val="ConsPlusNormal"/>
        <w:spacing w:before="240"/>
        <w:ind w:firstLine="540"/>
        <w:jc w:val="both"/>
      </w:pPr>
      <w:r w:rsidRPr="00402F20">
        <w:t>4.9. Плата за жилое помещение и коммунальные услуги для нанимателя по договору коммерческого найма включает в себя:</w:t>
      </w:r>
    </w:p>
    <w:p w14:paraId="4DCA016B" w14:textId="77777777" w:rsidR="00402F20" w:rsidRPr="00402F20" w:rsidRDefault="00402F20" w:rsidP="00402F20">
      <w:pPr>
        <w:pStyle w:val="ConsPlusNormal"/>
        <w:spacing w:before="240"/>
        <w:ind w:firstLine="540"/>
        <w:jc w:val="both"/>
      </w:pPr>
      <w:r w:rsidRPr="00402F20">
        <w:t>а) плату за пользование жилым помещением (плату за коммерческий наем);</w:t>
      </w:r>
    </w:p>
    <w:p w14:paraId="59A54720" w14:textId="77777777" w:rsidR="00402F20" w:rsidRPr="00402F20" w:rsidRDefault="00402F20" w:rsidP="00402F20">
      <w:pPr>
        <w:pStyle w:val="ConsPlusNormal"/>
        <w:spacing w:before="240"/>
        <w:ind w:firstLine="540"/>
        <w:jc w:val="both"/>
      </w:pPr>
      <w:r w:rsidRPr="00402F20">
        <w:t>б)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w:t>
      </w:r>
    </w:p>
    <w:p w14:paraId="34A68DFD" w14:textId="77777777" w:rsidR="00402F20" w:rsidRPr="00402F20" w:rsidRDefault="00402F20" w:rsidP="00402F20">
      <w:pPr>
        <w:pStyle w:val="ConsPlusNormal"/>
        <w:spacing w:before="240"/>
        <w:ind w:firstLine="540"/>
        <w:jc w:val="both"/>
      </w:pPr>
      <w:r w:rsidRPr="00402F20">
        <w:t>в) плату за коммунальные услуги.</w:t>
      </w:r>
    </w:p>
    <w:p w14:paraId="74A1E3F2" w14:textId="77777777" w:rsidR="00402F20" w:rsidRPr="00402F20" w:rsidRDefault="00402F20" w:rsidP="00402F20">
      <w:pPr>
        <w:pStyle w:val="ConsPlusNormal"/>
        <w:spacing w:before="240"/>
        <w:ind w:firstLine="540"/>
        <w:jc w:val="both"/>
      </w:pPr>
      <w:r w:rsidRPr="00402F20">
        <w:t>Порядок и сроки внесение платы определяются договором коммерческого найма жилого помещения.</w:t>
      </w:r>
    </w:p>
    <w:p w14:paraId="01B2AE3C" w14:textId="2ABA85A0" w:rsidR="00402F20" w:rsidRPr="00402F20" w:rsidRDefault="00402F20" w:rsidP="00402F20">
      <w:pPr>
        <w:pStyle w:val="ConsPlusNormal"/>
        <w:spacing w:before="240"/>
        <w:ind w:firstLine="540"/>
        <w:jc w:val="both"/>
      </w:pPr>
      <w:r w:rsidRPr="00402F20">
        <w:t>4.10. В случае смерти нанимателя или его выбытия из жилого помещения договор коммерческого найма жилого помещения продолжает действовать на тех же условиях до истечения срока его действия, а нанимателем становится один из совершеннолетних членов семьи нанимателя, постоянно проживающих с прежним нанимателем, по согласованию с администрацией</w:t>
      </w:r>
      <w:r w:rsidR="004D05ED" w:rsidRPr="004D05ED">
        <w:rPr>
          <w:bCs/>
        </w:rPr>
        <w:t xml:space="preserve"> </w:t>
      </w:r>
      <w:r w:rsidR="004D05ED" w:rsidRPr="00402F20">
        <w:rPr>
          <w:bCs/>
        </w:rPr>
        <w:t>ЗАТО городской округ Молодёжный Московской области</w:t>
      </w:r>
      <w:r w:rsidRPr="00402F20">
        <w:t>. При этом договор коммерческого найма с таким нанимателем на новый срок не заключается.</w:t>
      </w:r>
    </w:p>
    <w:p w14:paraId="3ED2D5E4" w14:textId="77777777" w:rsidR="00402F20" w:rsidRPr="00402F20" w:rsidRDefault="00402F20" w:rsidP="00402F20">
      <w:pPr>
        <w:pStyle w:val="ConsPlusNormal"/>
        <w:spacing w:before="240"/>
        <w:ind w:firstLine="540"/>
        <w:jc w:val="both"/>
      </w:pPr>
      <w:r w:rsidRPr="00402F20">
        <w:t>4.11. Временное отсутствие нанимателя и/или членов семьи нанимателя, постоянно проживающих в жилом помещении вместе с нанимателем, по уважительным причинам не влечет изменения их прав и обязанностей по договору коммерческого найма. При этом наниматель или по его поручению уполномоченное лицо обязаны своевременно вносить плату за жилое помещение, коммунальные и прочие платежи, предусмотренные договором коммерческого найма, если иное не предусмотрено действующим законодательством.</w:t>
      </w:r>
    </w:p>
    <w:p w14:paraId="3964581C" w14:textId="77777777" w:rsidR="00402F20" w:rsidRPr="00402F20" w:rsidRDefault="00402F20" w:rsidP="00402F20">
      <w:pPr>
        <w:pStyle w:val="ConsPlusNormal"/>
        <w:spacing w:before="240"/>
        <w:ind w:firstLine="540"/>
        <w:jc w:val="both"/>
      </w:pPr>
      <w:r w:rsidRPr="00402F20">
        <w:t>4.12. Обязанность нанимателя по внесению платы за жилое помещение, коммунальных и прочих платежей, предусмотренных договором коммерческого найма, прекращается с даты подписания акта приема-передачи (возврата) жилого помещения.</w:t>
      </w:r>
    </w:p>
    <w:p w14:paraId="5994F134" w14:textId="77777777" w:rsidR="00402F20" w:rsidRPr="00402F20" w:rsidRDefault="00402F20" w:rsidP="00402F20">
      <w:pPr>
        <w:pStyle w:val="ConsPlusNormal"/>
        <w:spacing w:before="240"/>
        <w:ind w:firstLine="540"/>
        <w:jc w:val="both"/>
      </w:pPr>
      <w:r w:rsidRPr="00402F20">
        <w:t>4.13. При освобождении нанимателем жилого помещения после окончания срока договора или расторжения (прекращения) договора коммерческого найма он обязан сдать жилое помещение наймодателю по акту приема-передачи (возврата) в состоянии, пригодном для проживания, а также оплатить задолженность по всем обязательствам, о которых он письменно был извещен заранее.</w:t>
      </w:r>
    </w:p>
    <w:p w14:paraId="41F63939" w14:textId="77777777" w:rsidR="00402F20" w:rsidRPr="00402F20" w:rsidRDefault="00402F20" w:rsidP="00402F20">
      <w:pPr>
        <w:pStyle w:val="ConsPlusNormal"/>
        <w:spacing w:before="240"/>
        <w:ind w:firstLine="540"/>
        <w:jc w:val="both"/>
      </w:pPr>
      <w:r w:rsidRPr="00402F20">
        <w:t>4.14. Наниматель обязан в установленные договором коммерческого найма сроки вносить плату за жилое помещение, коммунальные и прочие платежи, предусмотренные договором коммерческого найма.</w:t>
      </w:r>
    </w:p>
    <w:p w14:paraId="1DFE17AD" w14:textId="77777777" w:rsidR="00402F20" w:rsidRPr="00402F20" w:rsidRDefault="00402F20" w:rsidP="00402F20">
      <w:pPr>
        <w:pStyle w:val="ConsPlusNormal"/>
        <w:spacing w:before="240"/>
        <w:ind w:firstLine="540"/>
        <w:jc w:val="both"/>
      </w:pPr>
      <w:bookmarkStart w:id="6" w:name="Par102"/>
      <w:bookmarkEnd w:id="6"/>
      <w:r w:rsidRPr="00402F20">
        <w:t xml:space="preserve">4.15. Наниматель и члены семьи нанимателя, постоянно проживающие с ним в жилом помещении, имеют право на регистрацию по месту жительства в жилом помещении на срок </w:t>
      </w:r>
      <w:r w:rsidRPr="00402F20">
        <w:lastRenderedPageBreak/>
        <w:t>действия договора коммерческого найма.</w:t>
      </w:r>
    </w:p>
    <w:p w14:paraId="37DF04C4" w14:textId="77777777" w:rsidR="00402F20" w:rsidRPr="00402F20" w:rsidRDefault="00402F20" w:rsidP="00402F20">
      <w:pPr>
        <w:pStyle w:val="ConsPlusNormal"/>
        <w:spacing w:before="240"/>
        <w:ind w:firstLine="540"/>
        <w:jc w:val="both"/>
      </w:pPr>
      <w:r w:rsidRPr="00402F20">
        <w:t>4.16. Иные права и обязанности наймодателя и нанимателя по договору коммерческого найма жилого помещения, а также порядок и условия изменения и расторжения данного договора определяются действующим законодательством и договором коммерческого найма.</w:t>
      </w:r>
    </w:p>
    <w:p w14:paraId="01C6A089" w14:textId="77777777" w:rsidR="00402F20" w:rsidRPr="00402F20" w:rsidRDefault="00402F20" w:rsidP="00402F20">
      <w:pPr>
        <w:pStyle w:val="ConsPlusNormal"/>
        <w:jc w:val="both"/>
      </w:pPr>
    </w:p>
    <w:p w14:paraId="3C094644"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5. Порядок предоставления жилых помещений по договорам</w:t>
      </w:r>
    </w:p>
    <w:p w14:paraId="4AD975C6"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коммерческого найма</w:t>
      </w:r>
    </w:p>
    <w:p w14:paraId="1387F9F6" w14:textId="77777777" w:rsidR="00402F20" w:rsidRPr="00402F20" w:rsidRDefault="00402F20" w:rsidP="00402F20">
      <w:pPr>
        <w:pStyle w:val="ConsPlusNormal"/>
        <w:jc w:val="both"/>
      </w:pPr>
    </w:p>
    <w:p w14:paraId="628CFB5A" w14:textId="77777777" w:rsidR="00402F20" w:rsidRPr="00402F20" w:rsidRDefault="00402F20" w:rsidP="00402F20">
      <w:pPr>
        <w:pStyle w:val="ConsPlusNormal"/>
        <w:ind w:firstLine="540"/>
        <w:jc w:val="both"/>
      </w:pPr>
      <w:r w:rsidRPr="00402F20">
        <w:t>5.1. Основаниями для вселения в жилое помещение, предоставляемое по договору коммерческого найма, являются договор коммерческого найма, заключенный наймодателем и нанимателем в порядке и на условиях, установленных действующим законодательством и настоящим Положением, а также подписанный обеими сторонами акт приема-передачи внаем жилого помещения.</w:t>
      </w:r>
    </w:p>
    <w:p w14:paraId="5593933F" w14:textId="77777777" w:rsidR="00402F20" w:rsidRPr="00402F20" w:rsidRDefault="00402F20" w:rsidP="00402F20">
      <w:pPr>
        <w:pStyle w:val="ConsPlusNormal"/>
        <w:spacing w:before="240"/>
        <w:ind w:firstLine="540"/>
        <w:jc w:val="both"/>
      </w:pPr>
      <w:bookmarkStart w:id="7" w:name="Par114"/>
      <w:bookmarkEnd w:id="7"/>
      <w:r w:rsidRPr="00402F20">
        <w:t xml:space="preserve">5.2. Для рассмотрения вопроса о возможности предоставления жилого помещения по договору коммерческого найма гражданин (далее - заявитель), указанный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подает в установленном порядке заявление о предоставлении жилого помещения по договору коммерческого найма с приложением следующих документов:</w:t>
      </w:r>
    </w:p>
    <w:p w14:paraId="1984B2C7" w14:textId="77777777" w:rsidR="00402F20" w:rsidRPr="00402F20" w:rsidRDefault="00402F20" w:rsidP="00402F20">
      <w:pPr>
        <w:pStyle w:val="ConsPlusNormal"/>
        <w:spacing w:before="240"/>
        <w:ind w:firstLine="540"/>
        <w:jc w:val="both"/>
      </w:pPr>
      <w:r w:rsidRPr="00402F20">
        <w:t>а) личное заявление;</w:t>
      </w:r>
    </w:p>
    <w:p w14:paraId="12CB3C6F" w14:textId="77777777" w:rsidR="00402F20" w:rsidRPr="00402F20" w:rsidRDefault="00402F20" w:rsidP="00402F20">
      <w:pPr>
        <w:pStyle w:val="ConsPlusNormal"/>
        <w:spacing w:before="240"/>
        <w:ind w:firstLine="540"/>
        <w:jc w:val="both"/>
      </w:pPr>
      <w:r w:rsidRPr="00402F20">
        <w:t xml:space="preserve">б) ходатайство от организации, указанной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в которой работает заявитель, с указанием трудового стажа, предположительного срока заключения договора и обоснованием необходимости предоставления жилого помещения по договору коммерческого найма;</w:t>
      </w:r>
    </w:p>
    <w:p w14:paraId="19DA3463" w14:textId="77777777" w:rsidR="00402F20" w:rsidRPr="00402F20" w:rsidRDefault="00402F20" w:rsidP="00402F20">
      <w:pPr>
        <w:pStyle w:val="ConsPlusNormal"/>
        <w:spacing w:before="240"/>
        <w:ind w:firstLine="540"/>
        <w:jc w:val="both"/>
      </w:pPr>
      <w:r w:rsidRPr="00402F20">
        <w:t>в) копии документов, удостоверяющих личность заявителя и личность граждан из числа членов его семьи, которые будут постоянно проживать совместно с ним в жилом помещении (с представлением подлинника для сверки);</w:t>
      </w:r>
    </w:p>
    <w:p w14:paraId="63186712" w14:textId="77777777" w:rsidR="00402F20" w:rsidRPr="00402F20" w:rsidRDefault="00402F20" w:rsidP="00402F20">
      <w:pPr>
        <w:pStyle w:val="ConsPlusNormal"/>
        <w:spacing w:before="240"/>
        <w:ind w:firstLine="540"/>
        <w:jc w:val="both"/>
      </w:pPr>
      <w:r w:rsidRPr="00402F20">
        <w:t>г) копии документов, подтверждающих семейные отношения заявителя и членов его семьи (с представлением подлинника для сверки);</w:t>
      </w:r>
    </w:p>
    <w:p w14:paraId="3A3704B7" w14:textId="77777777" w:rsidR="00402F20" w:rsidRPr="00402F20" w:rsidRDefault="00402F20" w:rsidP="00402F20">
      <w:pPr>
        <w:pStyle w:val="ConsPlusNormal"/>
        <w:spacing w:before="240"/>
        <w:ind w:firstLine="540"/>
        <w:jc w:val="both"/>
      </w:pPr>
      <w:r w:rsidRPr="00402F20">
        <w:t>д) выписки из домовой книги и финансового лицевого счета по месту жительства нанимателя и членов его семьи, которые будут постоянно с ним проживать в жилом помещении (действительны в течение четырнадцати календарных дней со дня их выдачи);</w:t>
      </w:r>
    </w:p>
    <w:p w14:paraId="57E2FFB0" w14:textId="77777777" w:rsidR="0046207E" w:rsidRDefault="00402F20" w:rsidP="00402F20">
      <w:pPr>
        <w:pStyle w:val="ConsPlusNormal"/>
        <w:spacing w:before="240"/>
        <w:ind w:firstLine="540"/>
        <w:jc w:val="both"/>
      </w:pPr>
      <w:r w:rsidRPr="00402F20">
        <w:t>е) копия трудового договора</w:t>
      </w:r>
      <w:r w:rsidR="0046207E">
        <w:t>, копия служебного контракта;</w:t>
      </w:r>
    </w:p>
    <w:p w14:paraId="6BBCBEE3" w14:textId="44C3A6A9" w:rsidR="00402F20" w:rsidRPr="00402F20" w:rsidRDefault="0046207E" w:rsidP="00402F20">
      <w:pPr>
        <w:pStyle w:val="ConsPlusNormal"/>
        <w:spacing w:before="240"/>
        <w:ind w:firstLine="540"/>
        <w:jc w:val="both"/>
      </w:pPr>
      <w:r>
        <w:t xml:space="preserve">ж) согласие на обработку персональных </w:t>
      </w:r>
      <w:proofErr w:type="spellStart"/>
      <w:r>
        <w:t>даннх</w:t>
      </w:r>
      <w:proofErr w:type="spellEnd"/>
      <w:r>
        <w:t>.</w:t>
      </w:r>
    </w:p>
    <w:p w14:paraId="42F40592" w14:textId="63F8DFEF" w:rsidR="00402F20" w:rsidRPr="00402F20" w:rsidRDefault="00402F20" w:rsidP="00402F20">
      <w:pPr>
        <w:pStyle w:val="ConsPlusNormal"/>
        <w:spacing w:before="240"/>
        <w:ind w:firstLine="540"/>
        <w:jc w:val="both"/>
      </w:pPr>
      <w:r w:rsidRPr="00402F20">
        <w:t xml:space="preserve">5.3. Администрация </w:t>
      </w:r>
      <w:r w:rsidR="004D05ED" w:rsidRPr="00402F20">
        <w:rPr>
          <w:bCs/>
        </w:rPr>
        <w:t>ЗАТО городской округ Молодёжный Московской области</w:t>
      </w:r>
      <w:r w:rsidRPr="00402F20">
        <w:t xml:space="preserve"> для рассмотрения вопроса о предоставлении жилого помещения по договору коммерческого найма самостоятельно запрашивает выписку из ЕГРН о наличии или отсутствии прав собственности на жилые помещения в </w:t>
      </w:r>
      <w:r w:rsidR="004D05ED" w:rsidRPr="00402F20">
        <w:rPr>
          <w:bCs/>
        </w:rPr>
        <w:t>ЗАТО городской округ Молодёжный Московской области</w:t>
      </w:r>
      <w:r w:rsidR="004D05ED" w:rsidRPr="00402F20">
        <w:t xml:space="preserve"> </w:t>
      </w:r>
      <w:r w:rsidRPr="00402F20">
        <w:t>и о гражданско-правовых сделках, совершенных с недвижимостью за последние 5 лет, и представляемая на каждого члена семьи.</w:t>
      </w:r>
    </w:p>
    <w:p w14:paraId="26869CAA" w14:textId="77777777" w:rsidR="00402F20" w:rsidRPr="00402F20" w:rsidRDefault="00402F20" w:rsidP="00402F20">
      <w:pPr>
        <w:pStyle w:val="ConsPlusNormal"/>
        <w:spacing w:before="240"/>
        <w:ind w:firstLine="540"/>
        <w:jc w:val="both"/>
      </w:pPr>
      <w:r w:rsidRPr="00402F20">
        <w:t>Документы, указанные в настоящем пункте, заявитель вправе представить по собственной инициативе.</w:t>
      </w:r>
    </w:p>
    <w:p w14:paraId="1534EB72" w14:textId="4C275340" w:rsidR="00402F20" w:rsidRPr="00402F20" w:rsidRDefault="00402F20" w:rsidP="00402F20">
      <w:pPr>
        <w:pStyle w:val="ConsPlusNormal"/>
        <w:spacing w:before="240"/>
        <w:ind w:firstLine="540"/>
        <w:jc w:val="both"/>
      </w:pPr>
      <w:r w:rsidRPr="00402F20">
        <w:t xml:space="preserve">5.4. Заявление о предоставлении жилого помещения по договору коммерческого найма и документы, предусмотренные </w:t>
      </w:r>
      <w:hyperlink w:anchor="Par114" w:tooltip="5.2.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7 настоящего Положения, подает в установленном порядке заявление о предоставлении жилого помещения п" w:history="1">
        <w:r w:rsidRPr="00402F20">
          <w:rPr>
            <w:color w:val="0000FF"/>
          </w:rPr>
          <w:t>пунктом 5.2</w:t>
        </w:r>
      </w:hyperlink>
      <w:r w:rsidRPr="00402F20">
        <w:t xml:space="preserve"> настоящего Положения, рассматриваются администрацией</w:t>
      </w:r>
      <w:r w:rsidR="00670A84">
        <w:t xml:space="preserve"> </w:t>
      </w:r>
      <w:r w:rsidR="00670A84" w:rsidRPr="00402F20">
        <w:rPr>
          <w:bCs/>
        </w:rPr>
        <w:t>ЗАТО городской округ Молодёжный Московской области</w:t>
      </w:r>
      <w:r w:rsidRPr="00402F20">
        <w:t xml:space="preserve"> в месячный срок с </w:t>
      </w:r>
      <w:r w:rsidRPr="00402F20">
        <w:lastRenderedPageBreak/>
        <w:t>момента их представления в администрацию.</w:t>
      </w:r>
    </w:p>
    <w:p w14:paraId="2A39250B" w14:textId="0888EBFF" w:rsidR="00402F20" w:rsidRPr="00402F20" w:rsidRDefault="00402F20" w:rsidP="00402F20">
      <w:pPr>
        <w:pStyle w:val="ConsPlusNormal"/>
        <w:spacing w:before="240"/>
        <w:ind w:firstLine="540"/>
        <w:jc w:val="both"/>
      </w:pPr>
      <w:bookmarkStart w:id="8" w:name="Par126"/>
      <w:bookmarkEnd w:id="8"/>
      <w:r w:rsidRPr="00402F20">
        <w:t>5.5. Для заключения договора коммерческого найма муниципальное образование не позднее 5 рабочих дней с даты принятия постановления администрации</w:t>
      </w:r>
      <w:r w:rsidR="00670A84">
        <w:t xml:space="preserve"> </w:t>
      </w:r>
      <w:r w:rsidR="00670A84" w:rsidRPr="00402F20">
        <w:rPr>
          <w:bCs/>
        </w:rPr>
        <w:t>ЗАТО городской округ Молодёжный Московской области</w:t>
      </w:r>
      <w:r w:rsidRPr="00402F20">
        <w:t xml:space="preserve"> о предоставлении жилого помещения по договору коммерческого найма направляет заявителю для подписания проект договора коммерческого найма.</w:t>
      </w:r>
    </w:p>
    <w:p w14:paraId="6D4EEC69" w14:textId="7E86E564" w:rsidR="00402F20" w:rsidRPr="00402F20" w:rsidRDefault="00402F20" w:rsidP="00402F20">
      <w:pPr>
        <w:pStyle w:val="ConsPlusNormal"/>
        <w:spacing w:before="240"/>
        <w:ind w:firstLine="540"/>
        <w:jc w:val="both"/>
      </w:pPr>
      <w:r w:rsidRPr="00402F20">
        <w:t>Заявитель в срок не позднее 15 рабочих дней с момента получения проекта договора коммерческого найма обязан его подписать и представить в админи</w:t>
      </w:r>
      <w:r w:rsidR="004D05ED">
        <w:t>с</w:t>
      </w:r>
      <w:r w:rsidRPr="00402F20">
        <w:t>трацию</w:t>
      </w:r>
      <w:r w:rsidR="004D05ED">
        <w:t xml:space="preserve"> </w:t>
      </w:r>
      <w:r w:rsidR="004D05ED" w:rsidRPr="00402F20">
        <w:rPr>
          <w:bCs/>
        </w:rPr>
        <w:t>ЗАТО городской округ Молодёжный Московской области</w:t>
      </w:r>
      <w:r w:rsidRPr="00402F20">
        <w:t>.</w:t>
      </w:r>
    </w:p>
    <w:p w14:paraId="07D07B0C" w14:textId="77777777" w:rsidR="00402F20" w:rsidRPr="00402F20" w:rsidRDefault="00402F20" w:rsidP="00402F20">
      <w:pPr>
        <w:pStyle w:val="ConsPlusNormal"/>
        <w:spacing w:before="240"/>
        <w:ind w:firstLine="540"/>
        <w:jc w:val="both"/>
      </w:pPr>
      <w:r w:rsidRPr="00402F20">
        <w:t>5.6. Основаниями для отказа в предоставлении жилого помещения по договору коммерческого найма являются:</w:t>
      </w:r>
    </w:p>
    <w:p w14:paraId="640D3B6C" w14:textId="77777777" w:rsidR="00402F20" w:rsidRPr="00402F20" w:rsidRDefault="00402F20" w:rsidP="00402F20">
      <w:pPr>
        <w:pStyle w:val="ConsPlusNormal"/>
        <w:spacing w:before="240"/>
        <w:ind w:firstLine="540"/>
        <w:jc w:val="both"/>
      </w:pPr>
      <w:r w:rsidRPr="00402F20">
        <w:t>а) отсутствие в муниципальном жилищном фонде коммерческого использования свободных жилых помещений;</w:t>
      </w:r>
    </w:p>
    <w:p w14:paraId="6AAD83AF" w14:textId="77777777" w:rsidR="00402F20" w:rsidRPr="00402F20" w:rsidRDefault="00402F20" w:rsidP="00402F20">
      <w:pPr>
        <w:pStyle w:val="ConsPlusNormal"/>
        <w:spacing w:before="240"/>
        <w:ind w:firstLine="540"/>
        <w:jc w:val="both"/>
      </w:pPr>
      <w:bookmarkStart w:id="9" w:name="Par131"/>
      <w:bookmarkEnd w:id="9"/>
      <w:r w:rsidRPr="00402F20">
        <w:t xml:space="preserve">б) несоответствие заявителя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пункту 4.7</w:t>
        </w:r>
      </w:hyperlink>
      <w:r w:rsidRPr="00402F20">
        <w:t xml:space="preserve"> настоящего Положения;</w:t>
      </w:r>
    </w:p>
    <w:p w14:paraId="1DA1CE88" w14:textId="77777777" w:rsidR="00402F20" w:rsidRPr="00402F20" w:rsidRDefault="00402F20" w:rsidP="00402F20">
      <w:pPr>
        <w:pStyle w:val="ConsPlusNormal"/>
        <w:spacing w:before="240"/>
        <w:ind w:firstLine="540"/>
        <w:jc w:val="both"/>
      </w:pPr>
      <w:r w:rsidRPr="00402F20">
        <w:t xml:space="preserve">в) непредставление или представление в неполном объеме документов, указанных в </w:t>
      </w:r>
      <w:hyperlink w:anchor="Par114" w:tooltip="5.2.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7 настоящего Положения, подает в установленном порядке заявление о предоставлении жилого помещения п" w:history="1">
        <w:r w:rsidRPr="00402F20">
          <w:rPr>
            <w:color w:val="0000FF"/>
          </w:rPr>
          <w:t>пункте 5.2</w:t>
        </w:r>
      </w:hyperlink>
      <w:r w:rsidRPr="00402F20">
        <w:t xml:space="preserve"> настоящего Положения.</w:t>
      </w:r>
    </w:p>
    <w:p w14:paraId="637CF7D8" w14:textId="27630532" w:rsidR="00402F20" w:rsidRPr="00402F20" w:rsidRDefault="00402F20" w:rsidP="00402F20">
      <w:pPr>
        <w:pStyle w:val="ConsPlusNormal"/>
        <w:spacing w:before="300"/>
        <w:ind w:firstLine="540"/>
        <w:jc w:val="both"/>
      </w:pPr>
      <w:r w:rsidRPr="00402F20">
        <w:t xml:space="preserve">5.8. В случае отказа заявителя от подписания договора в срок, указанный в </w:t>
      </w:r>
      <w:hyperlink w:anchor="Par126" w:tooltip="5.5. Для заключения договора коммерческого найма Комитет по управлению имуществом администрации городского округа Домодедово не позднее 5 дней с даты принятия постановления администрации о предоставлении жилого помещения по договору коммерческого найма направл" w:history="1">
        <w:r w:rsidRPr="00402F20">
          <w:rPr>
            <w:color w:val="0000FF"/>
          </w:rPr>
          <w:t>пункте 5.5</w:t>
        </w:r>
      </w:hyperlink>
      <w:r w:rsidRPr="00402F20">
        <w:t xml:space="preserve"> настоящего Положения, постановление администрации </w:t>
      </w:r>
      <w:r w:rsidR="00670A84" w:rsidRPr="00402F20">
        <w:rPr>
          <w:bCs/>
        </w:rPr>
        <w:t>ЗАТО городской округ Молодёжный Московской области</w:t>
      </w:r>
      <w:r w:rsidR="00670A84" w:rsidRPr="00402F20">
        <w:t xml:space="preserve"> </w:t>
      </w:r>
      <w:r w:rsidRPr="00402F20">
        <w:t>о предоставлении заявителю жилого помещения по договору коммерческого найма подлежит отмене.</w:t>
      </w:r>
    </w:p>
    <w:p w14:paraId="4C3CFB66" w14:textId="77777777" w:rsidR="00402F20" w:rsidRPr="00402F20" w:rsidRDefault="00402F20" w:rsidP="00402F20">
      <w:pPr>
        <w:pStyle w:val="ConsPlusNormal"/>
        <w:jc w:val="both"/>
      </w:pPr>
    </w:p>
    <w:p w14:paraId="5A856167"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6. Расторжение и прекращение договора коммерческого найма</w:t>
      </w:r>
    </w:p>
    <w:p w14:paraId="49F69518" w14:textId="77777777" w:rsidR="00402F20" w:rsidRPr="00402F20" w:rsidRDefault="00402F20" w:rsidP="00402F20">
      <w:pPr>
        <w:pStyle w:val="ConsPlusNormal"/>
        <w:jc w:val="both"/>
      </w:pPr>
    </w:p>
    <w:p w14:paraId="13C28A0B" w14:textId="77777777" w:rsidR="00402F20" w:rsidRPr="00402F20" w:rsidRDefault="00402F20" w:rsidP="00402F20">
      <w:pPr>
        <w:pStyle w:val="ConsPlusNormal"/>
        <w:ind w:firstLine="709"/>
        <w:jc w:val="both"/>
      </w:pPr>
      <w:r w:rsidRPr="00402F20">
        <w:t>6.1. Договор коммерческого найма жилого помещения может быть расторгнут в любое время по соглашению сторон.</w:t>
      </w:r>
    </w:p>
    <w:p w14:paraId="2936970C" w14:textId="77777777" w:rsidR="00402F20" w:rsidRPr="00402F20" w:rsidRDefault="00402F20" w:rsidP="00402F20">
      <w:pPr>
        <w:pStyle w:val="ConsPlusNormal"/>
        <w:spacing w:before="240"/>
        <w:ind w:firstLine="709"/>
        <w:jc w:val="both"/>
      </w:pPr>
      <w:r w:rsidRPr="00402F20">
        <w:t xml:space="preserve">6.2. Если в процессе исполнения договора коммерческого найма наниматель перестанет соответствовать требованиям для предоставления жилого помещения по договору коммерческого найма, указанным в </w:t>
      </w:r>
      <w:hyperlink w:anchor="Par86" w:tooltip="4.7. Право на предоставление жилого помещения на условиях коммерческого найма имеют следующие граждане при условии отсутствия у них и членов их семей, постоянно с ними проживающих, жилых помещений, принадлежащих им на праве собственности, по договорам социальн" w:history="1">
        <w:r w:rsidRPr="00402F20">
          <w:rPr>
            <w:color w:val="0000FF"/>
          </w:rPr>
          <w:t>пункте 4.7</w:t>
        </w:r>
      </w:hyperlink>
      <w:r w:rsidRPr="00402F20">
        <w:t xml:space="preserve"> настоящего Положения, наймодатель вправе в одностороннем порядке отказаться от договора (исполнения договора) коммерческого найма и потребовать от нанимателя освобождения жилого помещения до окончания срока действия заключенного с указанным нанимателем договора коммерческого найма.</w:t>
      </w:r>
    </w:p>
    <w:p w14:paraId="2E4D730A" w14:textId="77777777" w:rsidR="00402F20" w:rsidRPr="00402F20" w:rsidRDefault="00402F20" w:rsidP="00402F20">
      <w:pPr>
        <w:pStyle w:val="ConsPlusNormal"/>
        <w:spacing w:before="240"/>
        <w:ind w:firstLine="709"/>
        <w:jc w:val="both"/>
      </w:pPr>
      <w:bookmarkStart w:id="10" w:name="Par141"/>
      <w:bookmarkEnd w:id="10"/>
      <w:r w:rsidRPr="00402F20">
        <w:t>Наймодатель направляет нанимателю не позднее одного месяца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договору коммерческого найма, по почте заказным письмом с уведомлением о вручении по адресу нанимателя, указанному в договоре коммерческого найма,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6C430BA4" w14:textId="77777777" w:rsidR="00402F20" w:rsidRPr="00402F20" w:rsidRDefault="00402F20" w:rsidP="00402F20">
      <w:pPr>
        <w:pStyle w:val="ConsPlusNormal"/>
        <w:spacing w:before="240"/>
        <w:ind w:firstLine="709"/>
        <w:jc w:val="both"/>
      </w:pPr>
      <w:r w:rsidRPr="00402F20">
        <w:t xml:space="preserve">Выполнение наймодателем требований </w:t>
      </w:r>
      <w:hyperlink w:anchor="Par141" w:tooltip="Наймодатель направляет нанимателю не позднее трех месяцев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 w:history="1">
        <w:r w:rsidRPr="00402F20">
          <w:rPr>
            <w:color w:val="0000FF"/>
          </w:rPr>
          <w:t>абзаца второго</w:t>
        </w:r>
      </w:hyperlink>
      <w:r w:rsidRPr="00402F20">
        <w:t xml:space="preserve"> настоящего пункта считается надлежащим уведомлением нанимателя об одностороннем отказе от договора (исполнения договора) коммерческого найма.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дней с даты направления уведомления об одностороннем </w:t>
      </w:r>
      <w:r w:rsidRPr="00402F20">
        <w:lastRenderedPageBreak/>
        <w:t>отказе от договора (исполнения договора) коммерческого найма способом, указанным во втором абзаце настоящего пункта.</w:t>
      </w:r>
    </w:p>
    <w:p w14:paraId="63227794" w14:textId="77777777" w:rsidR="00402F20" w:rsidRPr="00402F20" w:rsidRDefault="00402F20" w:rsidP="00402F20">
      <w:pPr>
        <w:pStyle w:val="ConsPlusNormal"/>
        <w:spacing w:before="240"/>
        <w:ind w:firstLine="709"/>
        <w:jc w:val="both"/>
      </w:pPr>
      <w:r w:rsidRPr="00402F20">
        <w:t>Договор коммерческого найма считается расторгнутым через 10 рабочих дней с даты надлежащего уведомления наймодателем нанимателя об одностороннем отказе от договора (исполнения договора) коммерческого найма.</w:t>
      </w:r>
    </w:p>
    <w:p w14:paraId="3C526346" w14:textId="77777777" w:rsidR="00402F20" w:rsidRPr="00402F20" w:rsidRDefault="00402F20" w:rsidP="00402F20">
      <w:pPr>
        <w:pStyle w:val="ConsPlusNormal"/>
        <w:spacing w:before="240"/>
        <w:ind w:firstLine="709"/>
        <w:jc w:val="both"/>
      </w:pPr>
      <w:r w:rsidRPr="00402F20">
        <w:t>6.3. Наниматель в течение 10 календарных дней со дня расторжения договора коммерческого найма обязан освободить занимаемое им по договору коммерческого найма жилое помещение и подписать акт приема-передачи (возврата) жилого помещения.</w:t>
      </w:r>
    </w:p>
    <w:p w14:paraId="3FB74D98" w14:textId="77777777" w:rsidR="00402F20" w:rsidRPr="00402F20" w:rsidRDefault="00402F20" w:rsidP="00402F20">
      <w:pPr>
        <w:pStyle w:val="ConsPlusNormal"/>
        <w:spacing w:before="240"/>
        <w:ind w:firstLine="709"/>
        <w:jc w:val="both"/>
      </w:pPr>
      <w:r w:rsidRPr="00402F20">
        <w:t>6.4. Договор коммерческого найма подлежит досрочному расторжению в судебном порядке по требованию наймодателя в случаях:</w:t>
      </w:r>
    </w:p>
    <w:p w14:paraId="76289FE6" w14:textId="77777777" w:rsidR="00402F20" w:rsidRPr="00402F20" w:rsidRDefault="00402F20" w:rsidP="00402F20">
      <w:pPr>
        <w:pStyle w:val="ConsPlusNormal"/>
        <w:spacing w:before="240"/>
        <w:ind w:firstLine="709"/>
        <w:jc w:val="both"/>
      </w:pPr>
      <w:r w:rsidRPr="00402F20">
        <w:t>1) невнесения нанимателем платы за жилое помещение и (или) коммунальные услуги в течение более шести месяцев;</w:t>
      </w:r>
    </w:p>
    <w:p w14:paraId="0F8B3909" w14:textId="77777777" w:rsidR="00402F20" w:rsidRPr="00402F20" w:rsidRDefault="00402F20" w:rsidP="00402F20">
      <w:pPr>
        <w:pStyle w:val="ac"/>
        <w:spacing w:before="168" w:beforeAutospacing="0" w:after="0" w:afterAutospacing="0" w:line="288" w:lineRule="atLeast"/>
        <w:ind w:firstLine="709"/>
        <w:jc w:val="both"/>
      </w:pPr>
      <w:r w:rsidRPr="00402F20">
        <w:t xml:space="preserve">2) разрушения или повреждения жилого помещения нанимателем или другими гражданами, за действия которых он отвечает; </w:t>
      </w:r>
    </w:p>
    <w:p w14:paraId="6B17D91F" w14:textId="77777777" w:rsidR="00402F20" w:rsidRPr="00402F20" w:rsidRDefault="00402F20" w:rsidP="00402F20">
      <w:pPr>
        <w:pStyle w:val="ac"/>
        <w:spacing w:before="168" w:beforeAutospacing="0" w:after="0" w:afterAutospacing="0" w:line="288" w:lineRule="atLeast"/>
        <w:ind w:firstLine="709"/>
        <w:jc w:val="both"/>
      </w:pPr>
      <w:r w:rsidRPr="00402F20">
        <w:t xml:space="preserve">3) систематического нарушения прав и законных интересов соседей, которое делает невозможным совместное проживание в одном жилом помещении; </w:t>
      </w:r>
    </w:p>
    <w:p w14:paraId="0CF165B6" w14:textId="77777777" w:rsidR="00402F20" w:rsidRPr="00402F20" w:rsidRDefault="00402F20" w:rsidP="00402F20">
      <w:pPr>
        <w:pStyle w:val="ac"/>
        <w:spacing w:before="168" w:beforeAutospacing="0" w:after="0" w:afterAutospacing="0" w:line="288" w:lineRule="atLeast"/>
        <w:ind w:firstLine="709"/>
        <w:jc w:val="both"/>
      </w:pPr>
      <w:r w:rsidRPr="00402F20">
        <w:t xml:space="preserve">4) использования жилого помещения не по назначению. </w:t>
      </w:r>
    </w:p>
    <w:p w14:paraId="23D7BCE1" w14:textId="77777777" w:rsidR="00402F20" w:rsidRPr="00402F20" w:rsidRDefault="00402F20" w:rsidP="00402F20">
      <w:pPr>
        <w:pStyle w:val="ConsPlusNormal"/>
        <w:spacing w:before="240"/>
        <w:ind w:firstLine="709"/>
        <w:jc w:val="both"/>
      </w:pPr>
      <w:r w:rsidRPr="00402F20">
        <w:t xml:space="preserve"> 6.5. Договор коммерческого найма подлежит досрочному расторжению по требованию любой из сторон договора в случаях:</w:t>
      </w:r>
    </w:p>
    <w:p w14:paraId="2675BB56" w14:textId="77777777" w:rsidR="00402F20" w:rsidRPr="00402F20" w:rsidRDefault="00402F20" w:rsidP="00402F20">
      <w:pPr>
        <w:pStyle w:val="ConsPlusNormal"/>
        <w:spacing w:before="240"/>
        <w:ind w:firstLine="709"/>
        <w:jc w:val="both"/>
      </w:pPr>
      <w:r w:rsidRPr="00402F20">
        <w:t>а) признания жилого помещения непригодным для проживания;</w:t>
      </w:r>
    </w:p>
    <w:p w14:paraId="0DA0A38B" w14:textId="77777777" w:rsidR="00402F20" w:rsidRPr="00402F20" w:rsidRDefault="00402F20" w:rsidP="00402F20">
      <w:pPr>
        <w:pStyle w:val="ConsPlusNormal"/>
        <w:spacing w:before="240"/>
        <w:ind w:firstLine="709"/>
        <w:jc w:val="both"/>
      </w:pPr>
      <w:r w:rsidRPr="00402F20">
        <w:t>б) признания жилого дома, в котором расположено занимаемое по договору коммерческого найма жилое помещение, аварийным и/или подлежащим сносу или реконструкции;</w:t>
      </w:r>
    </w:p>
    <w:p w14:paraId="66AEC20B" w14:textId="77777777" w:rsidR="00402F20" w:rsidRPr="00402F20" w:rsidRDefault="00402F20" w:rsidP="00402F20">
      <w:pPr>
        <w:pStyle w:val="ConsPlusNormal"/>
        <w:spacing w:before="240"/>
        <w:ind w:firstLine="709"/>
        <w:jc w:val="both"/>
      </w:pPr>
      <w:r w:rsidRPr="00402F20">
        <w:t>в) существенного нарушения другой стороной договора коммерческого найма.</w:t>
      </w:r>
    </w:p>
    <w:p w14:paraId="595702D3" w14:textId="77777777" w:rsidR="00402F20" w:rsidRPr="00402F20" w:rsidRDefault="00402F20" w:rsidP="00402F20">
      <w:pPr>
        <w:pStyle w:val="ConsPlusNormal"/>
        <w:spacing w:before="240"/>
        <w:ind w:firstLine="709"/>
        <w:jc w:val="both"/>
      </w:pPr>
      <w:r w:rsidRPr="00402F20">
        <w:t>6.6. Требование о расторжении договора коммерческого найма может быть заявлено стороной в суд только после получения отказа другой стороны на предложение расторгнуть договор либо неполучения ответа в тридцатидневный срок.</w:t>
      </w:r>
    </w:p>
    <w:p w14:paraId="7A1448E4" w14:textId="77777777" w:rsidR="00402F20" w:rsidRPr="00402F20" w:rsidRDefault="00402F20" w:rsidP="00402F20">
      <w:pPr>
        <w:pStyle w:val="ConsPlusNormal"/>
        <w:spacing w:before="240"/>
        <w:ind w:firstLine="709"/>
        <w:jc w:val="both"/>
      </w:pPr>
      <w:r w:rsidRPr="00402F20">
        <w:t xml:space="preserve">6.7. В случае расторжения (прекращения) договора коммерческого найма жилого помещения наниматель и постоянно проживающие с ним в жилом помещении </w:t>
      </w:r>
      <w:r w:rsidRPr="00402F20">
        <w:rPr>
          <w:b/>
        </w:rPr>
        <w:t>члены семьи нанимателя</w:t>
      </w:r>
      <w:r w:rsidRPr="00402F20">
        <w:t xml:space="preserve"> на момент расторжения (прекращения) договора подлежат выселению и снятию с регистрационного учета в установленном действующим законодательством порядке.</w:t>
      </w:r>
    </w:p>
    <w:p w14:paraId="773D56C6" w14:textId="77777777" w:rsidR="00402F20" w:rsidRPr="00402F20" w:rsidRDefault="00402F20" w:rsidP="00402F20">
      <w:pPr>
        <w:pStyle w:val="ConsPlusNormal"/>
        <w:jc w:val="both"/>
      </w:pPr>
    </w:p>
    <w:p w14:paraId="0736E531" w14:textId="77777777" w:rsidR="00402F20" w:rsidRPr="00402F20" w:rsidRDefault="00402F20" w:rsidP="00402F20">
      <w:pPr>
        <w:pStyle w:val="ConsPlusTitle"/>
        <w:jc w:val="center"/>
        <w:outlineLvl w:val="1"/>
        <w:rPr>
          <w:rFonts w:ascii="Times New Roman" w:hAnsi="Times New Roman" w:cs="Times New Roman"/>
        </w:rPr>
      </w:pPr>
      <w:r w:rsidRPr="00402F20">
        <w:rPr>
          <w:rFonts w:ascii="Times New Roman" w:hAnsi="Times New Roman" w:cs="Times New Roman"/>
        </w:rPr>
        <w:t>7. Порядок расчета платы за жилое помещение, предоставляемое</w:t>
      </w:r>
    </w:p>
    <w:p w14:paraId="600334A2" w14:textId="77777777" w:rsidR="00402F20" w:rsidRPr="00402F20" w:rsidRDefault="00402F20" w:rsidP="00402F20">
      <w:pPr>
        <w:pStyle w:val="ConsPlusTitle"/>
        <w:jc w:val="center"/>
        <w:rPr>
          <w:rFonts w:ascii="Times New Roman" w:hAnsi="Times New Roman" w:cs="Times New Roman"/>
        </w:rPr>
      </w:pPr>
      <w:r w:rsidRPr="00402F20">
        <w:rPr>
          <w:rFonts w:ascii="Times New Roman" w:hAnsi="Times New Roman" w:cs="Times New Roman"/>
        </w:rPr>
        <w:t>по договору коммерческого найма</w:t>
      </w:r>
    </w:p>
    <w:p w14:paraId="76070EA7" w14:textId="77777777" w:rsidR="00402F20" w:rsidRPr="00402F20" w:rsidRDefault="00402F20" w:rsidP="00402F20">
      <w:pPr>
        <w:pStyle w:val="ConsPlusNormal"/>
        <w:jc w:val="both"/>
      </w:pPr>
    </w:p>
    <w:p w14:paraId="07CA1AC7" w14:textId="77777777" w:rsidR="00402F20" w:rsidRPr="00402F20" w:rsidRDefault="00402F20" w:rsidP="00402F20">
      <w:pPr>
        <w:pStyle w:val="ConsPlusNormal"/>
        <w:ind w:firstLine="709"/>
        <w:jc w:val="both"/>
      </w:pPr>
      <w:r w:rsidRPr="00402F20">
        <w:t>7.1. Плата за коммерческий наем жилого помещения устанавливается в соответствии с методикой расчета по формуле:</w:t>
      </w:r>
    </w:p>
    <w:p w14:paraId="6F71EC61" w14:textId="77777777" w:rsidR="00402F20" w:rsidRPr="00402F20" w:rsidRDefault="00402F20" w:rsidP="00402F20">
      <w:pPr>
        <w:pStyle w:val="ConsPlusNormal"/>
        <w:ind w:firstLine="709"/>
        <w:jc w:val="both"/>
      </w:pPr>
      <w:r w:rsidRPr="00402F20">
        <w:t> </w:t>
      </w:r>
    </w:p>
    <w:p w14:paraId="008625E6" w14:textId="77777777" w:rsidR="00402F20" w:rsidRPr="00402F20" w:rsidRDefault="00402F20" w:rsidP="00402F20">
      <w:pPr>
        <w:pStyle w:val="ConsPlusNormal"/>
        <w:ind w:firstLine="709"/>
        <w:jc w:val="both"/>
      </w:pPr>
      <w:r w:rsidRPr="00402F20">
        <w:t>П = С x 0,05 x К / 12, где:</w:t>
      </w:r>
    </w:p>
    <w:p w14:paraId="3568A852" w14:textId="77777777" w:rsidR="00402F20" w:rsidRPr="00402F20" w:rsidRDefault="00402F20" w:rsidP="00402F20">
      <w:pPr>
        <w:pStyle w:val="ConsPlusNormal"/>
        <w:ind w:firstLine="709"/>
        <w:jc w:val="both"/>
      </w:pPr>
      <w:r w:rsidRPr="00402F20">
        <w:t> </w:t>
      </w:r>
    </w:p>
    <w:p w14:paraId="0B0E1B60"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П</w:t>
      </w:r>
      <w:r w:rsidRPr="00402F20">
        <w:rPr>
          <w:rFonts w:ascii="Times New Roman" w:hAnsi="Times New Roman" w:cs="Times New Roman"/>
          <w:spacing w:val="-5"/>
          <w:sz w:val="24"/>
          <w:szCs w:val="24"/>
        </w:rPr>
        <w:t xml:space="preserve"> </w:t>
      </w:r>
      <w:r w:rsidRPr="00402F20">
        <w:rPr>
          <w:rFonts w:ascii="Times New Roman" w:hAnsi="Times New Roman" w:cs="Times New Roman"/>
          <w:sz w:val="24"/>
          <w:szCs w:val="24"/>
        </w:rPr>
        <w:t>-</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размер</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ежемесячной</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платы</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за</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коммерческий</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наем</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жилого</w:t>
      </w:r>
      <w:r w:rsidRPr="00402F20">
        <w:rPr>
          <w:rFonts w:ascii="Times New Roman" w:hAnsi="Times New Roman" w:cs="Times New Roman"/>
          <w:spacing w:val="-4"/>
          <w:sz w:val="24"/>
          <w:szCs w:val="24"/>
        </w:rPr>
        <w:t xml:space="preserve"> </w:t>
      </w:r>
      <w:r w:rsidRPr="00402F20">
        <w:rPr>
          <w:rFonts w:ascii="Times New Roman" w:hAnsi="Times New Roman" w:cs="Times New Roman"/>
          <w:sz w:val="24"/>
          <w:szCs w:val="24"/>
        </w:rPr>
        <w:t xml:space="preserve">помещения; </w:t>
      </w:r>
    </w:p>
    <w:p w14:paraId="373CD8B0"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С - кадастровая стоимость жилого помещения;</w:t>
      </w:r>
    </w:p>
    <w:p w14:paraId="3451B539"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lastRenderedPageBreak/>
        <w:t>0,05</w:t>
      </w:r>
      <w:r w:rsidRPr="00402F20">
        <w:rPr>
          <w:rFonts w:ascii="Times New Roman" w:hAnsi="Times New Roman" w:cs="Times New Roman"/>
          <w:spacing w:val="64"/>
          <w:w w:val="150"/>
          <w:sz w:val="24"/>
          <w:szCs w:val="24"/>
        </w:rPr>
        <w:t xml:space="preserve"> </w:t>
      </w:r>
      <w:r w:rsidRPr="00402F20">
        <w:rPr>
          <w:rFonts w:ascii="Times New Roman" w:hAnsi="Times New Roman" w:cs="Times New Roman"/>
          <w:sz w:val="24"/>
          <w:szCs w:val="24"/>
        </w:rPr>
        <w:t>-</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годовая</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ставка</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платы</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за</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коммерческий</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наем,</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установленная</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в</w:t>
      </w:r>
      <w:r w:rsidRPr="00402F20">
        <w:rPr>
          <w:rFonts w:ascii="Times New Roman" w:hAnsi="Times New Roman" w:cs="Times New Roman"/>
          <w:spacing w:val="66"/>
          <w:w w:val="150"/>
          <w:sz w:val="24"/>
          <w:szCs w:val="24"/>
        </w:rPr>
        <w:t xml:space="preserve"> </w:t>
      </w:r>
      <w:r w:rsidRPr="00402F20">
        <w:rPr>
          <w:rFonts w:ascii="Times New Roman" w:hAnsi="Times New Roman" w:cs="Times New Roman"/>
          <w:sz w:val="24"/>
          <w:szCs w:val="24"/>
        </w:rPr>
        <w:t>размере</w:t>
      </w:r>
      <w:r w:rsidRPr="00402F20">
        <w:rPr>
          <w:rFonts w:ascii="Times New Roman" w:hAnsi="Times New Roman" w:cs="Times New Roman"/>
          <w:spacing w:val="67"/>
          <w:w w:val="150"/>
          <w:sz w:val="24"/>
          <w:szCs w:val="24"/>
        </w:rPr>
        <w:t xml:space="preserve"> </w:t>
      </w:r>
      <w:r w:rsidRPr="00402F20">
        <w:rPr>
          <w:rFonts w:ascii="Times New Roman" w:hAnsi="Times New Roman" w:cs="Times New Roman"/>
          <w:sz w:val="24"/>
          <w:szCs w:val="24"/>
        </w:rPr>
        <w:t>5%</w:t>
      </w:r>
      <w:r w:rsidRPr="00402F20">
        <w:rPr>
          <w:rFonts w:ascii="Times New Roman" w:hAnsi="Times New Roman" w:cs="Times New Roman"/>
          <w:spacing w:val="68"/>
          <w:w w:val="150"/>
          <w:sz w:val="24"/>
          <w:szCs w:val="24"/>
        </w:rPr>
        <w:t xml:space="preserve"> </w:t>
      </w:r>
      <w:r w:rsidRPr="00402F20">
        <w:rPr>
          <w:rFonts w:ascii="Times New Roman" w:hAnsi="Times New Roman" w:cs="Times New Roman"/>
          <w:spacing w:val="-5"/>
          <w:sz w:val="24"/>
          <w:szCs w:val="24"/>
        </w:rPr>
        <w:t>от</w:t>
      </w:r>
    </w:p>
    <w:p w14:paraId="3DA22B04" w14:textId="77777777" w:rsidR="00402F20" w:rsidRPr="00402F20" w:rsidRDefault="00402F20" w:rsidP="00402F20">
      <w:pPr>
        <w:pStyle w:val="aa"/>
        <w:ind w:right="3" w:firstLine="709"/>
        <w:contextualSpacing/>
        <w:rPr>
          <w:rFonts w:ascii="Times New Roman" w:hAnsi="Times New Roman" w:cs="Times New Roman"/>
          <w:sz w:val="24"/>
          <w:szCs w:val="24"/>
        </w:rPr>
      </w:pPr>
      <w:r w:rsidRPr="00402F20">
        <w:rPr>
          <w:rFonts w:ascii="Times New Roman" w:hAnsi="Times New Roman" w:cs="Times New Roman"/>
          <w:sz w:val="24"/>
          <w:szCs w:val="24"/>
        </w:rPr>
        <w:t>кадастровой</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стоимости</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жилого</w:t>
      </w:r>
      <w:r w:rsidRPr="00402F20">
        <w:rPr>
          <w:rFonts w:ascii="Times New Roman" w:hAnsi="Times New Roman" w:cs="Times New Roman"/>
          <w:spacing w:val="-12"/>
          <w:sz w:val="24"/>
          <w:szCs w:val="24"/>
        </w:rPr>
        <w:t xml:space="preserve"> </w:t>
      </w:r>
      <w:r w:rsidRPr="00402F20">
        <w:rPr>
          <w:rFonts w:ascii="Times New Roman" w:hAnsi="Times New Roman" w:cs="Times New Roman"/>
          <w:sz w:val="24"/>
          <w:szCs w:val="24"/>
        </w:rPr>
        <w:t xml:space="preserve">помещения; </w:t>
      </w:r>
    </w:p>
    <w:p w14:paraId="11591418"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понижающий коэффициент:</w:t>
      </w:r>
    </w:p>
    <w:p w14:paraId="216495D1"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0,5 – гражданам, указанным в пункте 4.7 настоящего Положения, применяется со второго года найма;</w:t>
      </w:r>
    </w:p>
    <w:p w14:paraId="2AD43623" w14:textId="77777777" w:rsidR="00402F20" w:rsidRPr="00402F20" w:rsidRDefault="00402F20" w:rsidP="00402F20">
      <w:pPr>
        <w:pStyle w:val="aa"/>
        <w:ind w:right="3" w:firstLine="709"/>
        <w:contextualSpacing/>
        <w:rPr>
          <w:rFonts w:ascii="Times New Roman" w:hAnsi="Times New Roman" w:cs="Times New Roman"/>
          <w:sz w:val="24"/>
          <w:szCs w:val="24"/>
          <w:lang w:eastAsia="ru-RU"/>
        </w:rPr>
      </w:pPr>
      <w:r w:rsidRPr="00402F20">
        <w:rPr>
          <w:rFonts w:ascii="Times New Roman" w:hAnsi="Times New Roman" w:cs="Times New Roman"/>
          <w:sz w:val="24"/>
          <w:szCs w:val="24"/>
          <w:lang w:eastAsia="ru-RU"/>
        </w:rPr>
        <w:t>К = 0,3 гражданам, указанным в пункте 4.7 настоящего Положения, применяется в одном из следующих случаев:</w:t>
      </w:r>
    </w:p>
    <w:p w14:paraId="2A2DB3EF" w14:textId="77777777" w:rsidR="00402F20" w:rsidRPr="00402F20" w:rsidRDefault="00402F20" w:rsidP="00402F20">
      <w:pPr>
        <w:pStyle w:val="ac"/>
        <w:spacing w:before="0" w:beforeAutospacing="0" w:after="0" w:afterAutospacing="0"/>
        <w:ind w:firstLine="709"/>
        <w:contextualSpacing/>
        <w:jc w:val="both"/>
      </w:pPr>
      <w:r w:rsidRPr="00402F20">
        <w:t>граждане, находятся в трудной жизненной ситуации &lt;*&gt;.</w:t>
      </w:r>
    </w:p>
    <w:p w14:paraId="365C9BC9" w14:textId="77777777" w:rsidR="00402F20" w:rsidRPr="00402F20" w:rsidRDefault="00402F20" w:rsidP="00402F20">
      <w:pPr>
        <w:pStyle w:val="ac"/>
        <w:spacing w:before="0" w:beforeAutospacing="0" w:after="0" w:afterAutospacing="0"/>
        <w:ind w:firstLine="709"/>
        <w:contextualSpacing/>
        <w:jc w:val="both"/>
      </w:pPr>
      <w:r w:rsidRPr="00402F20">
        <w:t xml:space="preserve">&lt;*&gt; Под трудной жизненной ситуации понимается обстоятельство или обстоятельства, которые значительно ухудшают условия жизнедеятельности гражданина и последствия которых он не может преодолеть самостоятельно, либо утрата жилого помещения вследствие каких-либо причин или невозможность проживания в данном жилом помещении. </w:t>
      </w:r>
    </w:p>
    <w:p w14:paraId="19D13E32" w14:textId="77777777" w:rsidR="00402F20" w:rsidRPr="00402F20" w:rsidRDefault="00402F20" w:rsidP="00402F20">
      <w:pPr>
        <w:pStyle w:val="ac"/>
        <w:spacing w:before="0" w:beforeAutospacing="0" w:after="0" w:afterAutospacing="0"/>
        <w:ind w:firstLine="709"/>
        <w:contextualSpacing/>
        <w:jc w:val="both"/>
      </w:pPr>
      <w:r w:rsidRPr="00402F20">
        <w:t xml:space="preserve">граждане, имеют в составе своей семьи (совместно проживающего) гражданина, принимающего (принимавшего) участие в специальной военной операции (СВО) на территории Украины, или призванного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в соответствии с </w:t>
      </w:r>
      <w:hyperlink r:id="rId9" w:history="1">
        <w:r w:rsidRPr="00402F20">
          <w:t>Указом</w:t>
        </w:r>
      </w:hyperlink>
      <w:r w:rsidRPr="00402F20">
        <w:t xml:space="preserve"> Президента Российской Федерации от 21.09.2022 № 647 «Об объявлении частичной мобилизации в Российской Федерации»; </w:t>
      </w:r>
    </w:p>
    <w:p w14:paraId="0B4BC548" w14:textId="77777777" w:rsidR="00402F20" w:rsidRPr="00402F20" w:rsidRDefault="00402F20" w:rsidP="00402F20">
      <w:pPr>
        <w:pStyle w:val="ac"/>
        <w:spacing w:before="0" w:beforeAutospacing="0" w:after="0" w:afterAutospacing="0"/>
        <w:ind w:firstLine="709"/>
        <w:contextualSpacing/>
        <w:jc w:val="both"/>
      </w:pPr>
      <w:r w:rsidRPr="00402F20">
        <w:t>граждане, имеют в составе своей семьи (совместно проживающего) военнослужащего или сотрудника правоохранительных органов, погибшего или пропавшего без вести при исполнении обязанностей военной службы или служебных обязанностей.</w:t>
      </w:r>
    </w:p>
    <w:p w14:paraId="74DC08B6" w14:textId="77777777" w:rsidR="00402F20" w:rsidRPr="00402F20" w:rsidRDefault="00402F20" w:rsidP="00402F20">
      <w:pPr>
        <w:pStyle w:val="ac"/>
        <w:spacing w:before="0" w:beforeAutospacing="0" w:after="0" w:afterAutospacing="0"/>
        <w:ind w:firstLine="709"/>
        <w:contextualSpacing/>
        <w:jc w:val="both"/>
      </w:pPr>
    </w:p>
    <w:p w14:paraId="384718BE" w14:textId="77777777" w:rsidR="00402F20" w:rsidRPr="00402F20" w:rsidRDefault="00402F20" w:rsidP="00402F20">
      <w:pPr>
        <w:pStyle w:val="ConsPlusNormal"/>
        <w:ind w:firstLine="709"/>
        <w:jc w:val="both"/>
      </w:pPr>
      <w:r w:rsidRPr="00402F20">
        <w:t>7.2. Плата за коммерческий наем жилого помещения устанавливается в денежном выражении в соответствии с методикой расчета платы за коммерческий наем жилого помещения и перечисляется в бюджет муниципального образования.</w:t>
      </w:r>
    </w:p>
    <w:p w14:paraId="1A8CF6C9" w14:textId="77777777" w:rsidR="00402F20" w:rsidRPr="00402F20" w:rsidRDefault="00402F20" w:rsidP="00402F20">
      <w:pPr>
        <w:pStyle w:val="ConsPlusNormal"/>
        <w:ind w:firstLine="709"/>
        <w:jc w:val="both"/>
      </w:pPr>
    </w:p>
    <w:p w14:paraId="2CE4349E" w14:textId="77777777" w:rsidR="00402F20" w:rsidRPr="00402F20" w:rsidRDefault="00402F20" w:rsidP="00402F20">
      <w:pPr>
        <w:pStyle w:val="ConsPlusNormal"/>
        <w:ind w:firstLine="709"/>
        <w:jc w:val="both"/>
      </w:pPr>
      <w:r w:rsidRPr="00402F20">
        <w:t>7.3. Размер платы за содержание и ремонт жилого помещения, а также коммунальные услуги устанавливается в соответствии с законодательством и не включается в плату за коммерческий наем жилого помещения.</w:t>
      </w:r>
    </w:p>
    <w:p w14:paraId="49C362B2" w14:textId="77777777" w:rsidR="00402F20" w:rsidRPr="00402F20" w:rsidRDefault="00402F20" w:rsidP="00402F20">
      <w:pPr>
        <w:pStyle w:val="ConsPlusNormal"/>
        <w:ind w:firstLine="709"/>
        <w:jc w:val="both"/>
      </w:pPr>
    </w:p>
    <w:p w14:paraId="67AE2393" w14:textId="07472C6C" w:rsidR="00402F20" w:rsidRDefault="00402F20" w:rsidP="00402F20">
      <w:pPr>
        <w:pStyle w:val="ConsPlusNormal"/>
        <w:ind w:firstLine="709"/>
        <w:jc w:val="both"/>
      </w:pPr>
      <w:r w:rsidRPr="00402F20">
        <w:t>7.4. Наниматель жилого помещения вносит плату за содержание и ремонт жилого помещения, а также коммунальные услуги организации, осуществляющей управление многоквартирным домом, независимо от факта пользования жилым помещением, ежемесячно в установленные сроки.</w:t>
      </w:r>
    </w:p>
    <w:p w14:paraId="507FDA83" w14:textId="77777777" w:rsidR="005B3BB4" w:rsidRPr="00402F20" w:rsidRDefault="005B3BB4" w:rsidP="00402F20">
      <w:pPr>
        <w:pStyle w:val="ConsPlusNormal"/>
        <w:ind w:firstLine="709"/>
        <w:jc w:val="both"/>
      </w:pPr>
    </w:p>
    <w:p w14:paraId="44DDAD1E" w14:textId="3D479F5F" w:rsidR="005B3BB4" w:rsidRDefault="005B3BB4" w:rsidP="005B3BB4">
      <w:pPr>
        <w:pStyle w:val="ConsPlusNormal"/>
        <w:ind w:firstLine="708"/>
        <w:jc w:val="both"/>
      </w:pPr>
      <w:r>
        <w:t xml:space="preserve">7.5. </w:t>
      </w:r>
      <w:r w:rsidRPr="006F55CF">
        <w:t>жилые помещения</w:t>
      </w:r>
      <w:r>
        <w:t xml:space="preserve">, предоставленные </w:t>
      </w:r>
      <w:r w:rsidRPr="00402F20">
        <w:t>по договору</w:t>
      </w:r>
      <w:r>
        <w:t xml:space="preserve"> </w:t>
      </w:r>
      <w:r w:rsidRPr="00402F20">
        <w:t>коммерческого</w:t>
      </w:r>
      <w:r>
        <w:t xml:space="preserve"> </w:t>
      </w:r>
      <w:r w:rsidRPr="00402F20">
        <w:t>найма</w:t>
      </w:r>
      <w:r>
        <w:t>,</w:t>
      </w:r>
      <w:r w:rsidRPr="006F55CF">
        <w:t xml:space="preserve"> не подлежат отчуждению (приватизации), обмену, передаче в аренду, внаем.</w:t>
      </w:r>
    </w:p>
    <w:p w14:paraId="1E97A13C" w14:textId="77777777" w:rsidR="00402F20" w:rsidRPr="00402F20" w:rsidRDefault="00402F20" w:rsidP="00402F20">
      <w:pPr>
        <w:pStyle w:val="ConsPlusNormal"/>
        <w:jc w:val="both"/>
      </w:pPr>
    </w:p>
    <w:p w14:paraId="0EDDFD74" w14:textId="1A177F41" w:rsidR="004D6144" w:rsidRPr="00402F20" w:rsidRDefault="004D6144" w:rsidP="00402F20">
      <w:pPr>
        <w:pStyle w:val="ConsPlusTitle"/>
        <w:jc w:val="center"/>
        <w:rPr>
          <w:rFonts w:ascii="Times New Roman" w:hAnsi="Times New Roman" w:cs="Times New Roman"/>
          <w:b w:val="0"/>
        </w:rPr>
      </w:pPr>
      <w:bookmarkStart w:id="11" w:name="Par164"/>
      <w:bookmarkEnd w:id="11"/>
    </w:p>
    <w:sectPr w:rsidR="004D6144" w:rsidRPr="00402F20" w:rsidSect="00825A46">
      <w:pgSz w:w="11906" w:h="16838"/>
      <w:pgMar w:top="851"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FC3"/>
    <w:multiLevelType w:val="multilevel"/>
    <w:tmpl w:val="9C169D4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D7521"/>
    <w:multiLevelType w:val="multilevel"/>
    <w:tmpl w:val="80A4A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34C1A"/>
    <w:multiLevelType w:val="multilevel"/>
    <w:tmpl w:val="7136C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63D82"/>
    <w:multiLevelType w:val="multilevel"/>
    <w:tmpl w:val="BCDA675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75AD"/>
    <w:multiLevelType w:val="multilevel"/>
    <w:tmpl w:val="8DD2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D041E"/>
    <w:multiLevelType w:val="multilevel"/>
    <w:tmpl w:val="62FCE7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D75C6"/>
    <w:multiLevelType w:val="multilevel"/>
    <w:tmpl w:val="0FEE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B0804"/>
    <w:multiLevelType w:val="multilevel"/>
    <w:tmpl w:val="4770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00A3F"/>
    <w:multiLevelType w:val="multilevel"/>
    <w:tmpl w:val="688063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E1F3D"/>
    <w:multiLevelType w:val="multilevel"/>
    <w:tmpl w:val="54A4804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C626D"/>
    <w:multiLevelType w:val="multilevel"/>
    <w:tmpl w:val="8FFA0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2A1C3B"/>
    <w:multiLevelType w:val="multilevel"/>
    <w:tmpl w:val="602A9D9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47F74"/>
    <w:multiLevelType w:val="hybridMultilevel"/>
    <w:tmpl w:val="D35E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F26667"/>
    <w:multiLevelType w:val="multilevel"/>
    <w:tmpl w:val="B83EBF0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E3284"/>
    <w:multiLevelType w:val="hybridMultilevel"/>
    <w:tmpl w:val="1AAA3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55F87"/>
    <w:multiLevelType w:val="multilevel"/>
    <w:tmpl w:val="36E8BE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9E6CCD"/>
    <w:multiLevelType w:val="multilevel"/>
    <w:tmpl w:val="833E73D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BF7A62"/>
    <w:multiLevelType w:val="multilevel"/>
    <w:tmpl w:val="CC485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374ED6"/>
    <w:multiLevelType w:val="multilevel"/>
    <w:tmpl w:val="5D76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3100B"/>
    <w:multiLevelType w:val="multilevel"/>
    <w:tmpl w:val="67406D3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1963AC"/>
    <w:multiLevelType w:val="multilevel"/>
    <w:tmpl w:val="2C0077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2048B"/>
    <w:multiLevelType w:val="multilevel"/>
    <w:tmpl w:val="D98EA9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B12DF"/>
    <w:multiLevelType w:val="multilevel"/>
    <w:tmpl w:val="6EFE906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BF2FBD"/>
    <w:multiLevelType w:val="multilevel"/>
    <w:tmpl w:val="3984C7C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B23BA6"/>
    <w:multiLevelType w:val="multilevel"/>
    <w:tmpl w:val="1F9895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E11E8F"/>
    <w:multiLevelType w:val="multilevel"/>
    <w:tmpl w:val="1A5A3DA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E8251C"/>
    <w:multiLevelType w:val="multilevel"/>
    <w:tmpl w:val="9C8AC75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1B7C5F"/>
    <w:multiLevelType w:val="multilevel"/>
    <w:tmpl w:val="5066CE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453573"/>
    <w:multiLevelType w:val="multilevel"/>
    <w:tmpl w:val="6756D5E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C940C0"/>
    <w:multiLevelType w:val="multilevel"/>
    <w:tmpl w:val="85708A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E80B3B"/>
    <w:multiLevelType w:val="multilevel"/>
    <w:tmpl w:val="15D8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66247E"/>
    <w:multiLevelType w:val="multilevel"/>
    <w:tmpl w:val="7FEE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4F240D"/>
    <w:multiLevelType w:val="multilevel"/>
    <w:tmpl w:val="5E50840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BD11E2"/>
    <w:multiLevelType w:val="multilevel"/>
    <w:tmpl w:val="9D44B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493F8F"/>
    <w:multiLevelType w:val="multilevel"/>
    <w:tmpl w:val="48D45B7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F85C1C"/>
    <w:multiLevelType w:val="multilevel"/>
    <w:tmpl w:val="E2461C5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952F3A"/>
    <w:multiLevelType w:val="multilevel"/>
    <w:tmpl w:val="0EC4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BB3E8B"/>
    <w:multiLevelType w:val="multilevel"/>
    <w:tmpl w:val="3E1E8C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AC3818"/>
    <w:multiLevelType w:val="multilevel"/>
    <w:tmpl w:val="6204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0B61B2"/>
    <w:multiLevelType w:val="multilevel"/>
    <w:tmpl w:val="65D05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7235FB"/>
    <w:multiLevelType w:val="multilevel"/>
    <w:tmpl w:val="320432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A699A"/>
    <w:multiLevelType w:val="multilevel"/>
    <w:tmpl w:val="0C2AFEE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6F47F2"/>
    <w:multiLevelType w:val="multilevel"/>
    <w:tmpl w:val="9D80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D33DC"/>
    <w:multiLevelType w:val="multilevel"/>
    <w:tmpl w:val="2FD0C38C"/>
    <w:lvl w:ilvl="0">
      <w:start w:val="1"/>
      <w:numFmt w:val="decimal"/>
      <w:lvlText w:val="%1."/>
      <w:lvlJc w:val="left"/>
      <w:pPr>
        <w:ind w:left="960" w:hanging="48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44" w15:restartNumberingAfterBreak="0">
    <w:nsid w:val="7B814CA9"/>
    <w:multiLevelType w:val="multilevel"/>
    <w:tmpl w:val="80689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965755"/>
    <w:multiLevelType w:val="multilevel"/>
    <w:tmpl w:val="4F2CD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8"/>
  </w:num>
  <w:num w:numId="3">
    <w:abstractNumId w:val="17"/>
  </w:num>
  <w:num w:numId="4">
    <w:abstractNumId w:val="6"/>
  </w:num>
  <w:num w:numId="5">
    <w:abstractNumId w:val="45"/>
  </w:num>
  <w:num w:numId="6">
    <w:abstractNumId w:val="1"/>
  </w:num>
  <w:num w:numId="7">
    <w:abstractNumId w:val="42"/>
  </w:num>
  <w:num w:numId="8">
    <w:abstractNumId w:val="27"/>
  </w:num>
  <w:num w:numId="9">
    <w:abstractNumId w:val="10"/>
  </w:num>
  <w:num w:numId="10">
    <w:abstractNumId w:val="39"/>
  </w:num>
  <w:num w:numId="11">
    <w:abstractNumId w:val="33"/>
  </w:num>
  <w:num w:numId="12">
    <w:abstractNumId w:val="37"/>
  </w:num>
  <w:num w:numId="13">
    <w:abstractNumId w:val="29"/>
  </w:num>
  <w:num w:numId="14">
    <w:abstractNumId w:val="20"/>
  </w:num>
  <w:num w:numId="15">
    <w:abstractNumId w:val="5"/>
  </w:num>
  <w:num w:numId="16">
    <w:abstractNumId w:val="15"/>
  </w:num>
  <w:num w:numId="17">
    <w:abstractNumId w:val="8"/>
  </w:num>
  <w:num w:numId="18">
    <w:abstractNumId w:val="21"/>
  </w:num>
  <w:num w:numId="19">
    <w:abstractNumId w:val="24"/>
  </w:num>
  <w:num w:numId="20">
    <w:abstractNumId w:val="40"/>
  </w:num>
  <w:num w:numId="21">
    <w:abstractNumId w:val="34"/>
  </w:num>
  <w:num w:numId="22">
    <w:abstractNumId w:val="9"/>
  </w:num>
  <w:num w:numId="23">
    <w:abstractNumId w:val="30"/>
  </w:num>
  <w:num w:numId="24">
    <w:abstractNumId w:val="38"/>
  </w:num>
  <w:num w:numId="25">
    <w:abstractNumId w:val="32"/>
  </w:num>
  <w:num w:numId="26">
    <w:abstractNumId w:val="23"/>
  </w:num>
  <w:num w:numId="27">
    <w:abstractNumId w:val="36"/>
  </w:num>
  <w:num w:numId="28">
    <w:abstractNumId w:val="41"/>
  </w:num>
  <w:num w:numId="29">
    <w:abstractNumId w:val="26"/>
  </w:num>
  <w:num w:numId="30">
    <w:abstractNumId w:val="7"/>
  </w:num>
  <w:num w:numId="31">
    <w:abstractNumId w:val="22"/>
  </w:num>
  <w:num w:numId="32">
    <w:abstractNumId w:val="16"/>
  </w:num>
  <w:num w:numId="33">
    <w:abstractNumId w:val="0"/>
  </w:num>
  <w:num w:numId="34">
    <w:abstractNumId w:val="19"/>
  </w:num>
  <w:num w:numId="35">
    <w:abstractNumId w:val="25"/>
  </w:num>
  <w:num w:numId="36">
    <w:abstractNumId w:val="31"/>
  </w:num>
  <w:num w:numId="37">
    <w:abstractNumId w:val="28"/>
  </w:num>
  <w:num w:numId="38">
    <w:abstractNumId w:val="11"/>
  </w:num>
  <w:num w:numId="39">
    <w:abstractNumId w:val="35"/>
  </w:num>
  <w:num w:numId="40">
    <w:abstractNumId w:val="13"/>
  </w:num>
  <w:num w:numId="41">
    <w:abstractNumId w:val="2"/>
  </w:num>
  <w:num w:numId="42">
    <w:abstractNumId w:val="3"/>
  </w:num>
  <w:num w:numId="43">
    <w:abstractNumId w:val="44"/>
  </w:num>
  <w:num w:numId="44">
    <w:abstractNumId w:val="14"/>
  </w:num>
  <w:num w:numId="45">
    <w:abstractNumId w:val="1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77"/>
    <w:rsid w:val="00005278"/>
    <w:rsid w:val="00015C0A"/>
    <w:rsid w:val="00097C7B"/>
    <w:rsid w:val="000E1F65"/>
    <w:rsid w:val="000E55A2"/>
    <w:rsid w:val="00173201"/>
    <w:rsid w:val="001F2B5C"/>
    <w:rsid w:val="002B4344"/>
    <w:rsid w:val="002C2B3A"/>
    <w:rsid w:val="002E57C1"/>
    <w:rsid w:val="002F0EA3"/>
    <w:rsid w:val="00402F20"/>
    <w:rsid w:val="0041396B"/>
    <w:rsid w:val="00421220"/>
    <w:rsid w:val="0046207E"/>
    <w:rsid w:val="004D05ED"/>
    <w:rsid w:val="004D6144"/>
    <w:rsid w:val="004F14E4"/>
    <w:rsid w:val="004F1E74"/>
    <w:rsid w:val="004F41C7"/>
    <w:rsid w:val="00582C39"/>
    <w:rsid w:val="005B3BB4"/>
    <w:rsid w:val="005D7B89"/>
    <w:rsid w:val="005E1C4E"/>
    <w:rsid w:val="00637E18"/>
    <w:rsid w:val="00670A84"/>
    <w:rsid w:val="006B43AB"/>
    <w:rsid w:val="006D19BC"/>
    <w:rsid w:val="006E654E"/>
    <w:rsid w:val="0075691E"/>
    <w:rsid w:val="007D337F"/>
    <w:rsid w:val="00825A46"/>
    <w:rsid w:val="0087707A"/>
    <w:rsid w:val="00891453"/>
    <w:rsid w:val="008F4082"/>
    <w:rsid w:val="00953379"/>
    <w:rsid w:val="0097422F"/>
    <w:rsid w:val="0097586A"/>
    <w:rsid w:val="009B712F"/>
    <w:rsid w:val="009E3473"/>
    <w:rsid w:val="00A05D1D"/>
    <w:rsid w:val="00A14683"/>
    <w:rsid w:val="00A47869"/>
    <w:rsid w:val="00AE4BA3"/>
    <w:rsid w:val="00B56B33"/>
    <w:rsid w:val="00BB0852"/>
    <w:rsid w:val="00CA4377"/>
    <w:rsid w:val="00D420EE"/>
    <w:rsid w:val="00D4778D"/>
    <w:rsid w:val="00E26138"/>
    <w:rsid w:val="00E53546"/>
    <w:rsid w:val="00EB04B9"/>
    <w:rsid w:val="00EC5594"/>
    <w:rsid w:val="00F6151F"/>
    <w:rsid w:val="00FF4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30BC8"/>
  <w15:docId w15:val="{3F722DB9-46BB-4EC1-9EE2-F85BA950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A05D1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220"/>
    <w:rPr>
      <w:rFonts w:ascii="Tahoma" w:hAnsi="Tahoma" w:cs="Tahoma"/>
      <w:sz w:val="16"/>
      <w:szCs w:val="16"/>
    </w:rPr>
  </w:style>
  <w:style w:type="paragraph" w:styleId="a5">
    <w:name w:val="List Paragraph"/>
    <w:basedOn w:val="a"/>
    <w:uiPriority w:val="34"/>
    <w:qFormat/>
    <w:rsid w:val="000E55A2"/>
    <w:pPr>
      <w:ind w:left="720"/>
      <w:contextualSpacing/>
    </w:pPr>
  </w:style>
  <w:style w:type="table" w:styleId="a6">
    <w:name w:val="Table Grid"/>
    <w:basedOn w:val="a1"/>
    <w:uiPriority w:val="59"/>
    <w:rsid w:val="00AE4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05D1D"/>
    <w:rPr>
      <w:rFonts w:asciiTheme="majorHAnsi" w:eastAsiaTheme="majorEastAsia" w:hAnsiTheme="majorHAnsi" w:cstheme="majorBidi"/>
      <w:b/>
      <w:bCs/>
      <w:color w:val="4F81BD" w:themeColor="accent1"/>
      <w:sz w:val="26"/>
      <w:szCs w:val="26"/>
      <w:lang w:eastAsia="ru-RU"/>
    </w:rPr>
  </w:style>
  <w:style w:type="paragraph" w:styleId="a7">
    <w:name w:val="Body Text Indent"/>
    <w:basedOn w:val="a"/>
    <w:link w:val="a8"/>
    <w:rsid w:val="00A05D1D"/>
    <w:pPr>
      <w:spacing w:after="0" w:line="240" w:lineRule="auto"/>
      <w:ind w:firstLine="60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05D1D"/>
    <w:rPr>
      <w:rFonts w:ascii="Times New Roman" w:eastAsia="Times New Roman" w:hAnsi="Times New Roman" w:cs="Times New Roman"/>
      <w:sz w:val="24"/>
      <w:szCs w:val="24"/>
      <w:lang w:eastAsia="ru-RU"/>
    </w:rPr>
  </w:style>
  <w:style w:type="paragraph" w:styleId="a9">
    <w:name w:val="No Spacing"/>
    <w:uiPriority w:val="1"/>
    <w:qFormat/>
    <w:rsid w:val="00A05D1D"/>
    <w:pPr>
      <w:spacing w:after="0" w:line="240" w:lineRule="auto"/>
    </w:pPr>
    <w:rPr>
      <w:rFonts w:ascii="Times New Roman" w:eastAsia="Times New Roman" w:hAnsi="Times New Roman" w:cs="Times New Roman"/>
      <w:color w:val="000000"/>
      <w:kern w:val="28"/>
      <w:sz w:val="20"/>
      <w:szCs w:val="20"/>
      <w:lang w:eastAsia="ru-RU"/>
    </w:rPr>
  </w:style>
  <w:style w:type="paragraph" w:styleId="aa">
    <w:name w:val="Body Text"/>
    <w:basedOn w:val="a"/>
    <w:link w:val="ab"/>
    <w:uiPriority w:val="99"/>
    <w:semiHidden/>
    <w:unhideWhenUsed/>
    <w:rsid w:val="009B712F"/>
    <w:pPr>
      <w:spacing w:after="120"/>
    </w:pPr>
  </w:style>
  <w:style w:type="character" w:customStyle="1" w:styleId="ab">
    <w:name w:val="Основной текст Знак"/>
    <w:basedOn w:val="a0"/>
    <w:link w:val="aa"/>
    <w:uiPriority w:val="99"/>
    <w:semiHidden/>
    <w:rsid w:val="009B712F"/>
  </w:style>
  <w:style w:type="paragraph" w:customStyle="1" w:styleId="ConsPlusNormal">
    <w:name w:val="ConsPlusNormal"/>
    <w:rsid w:val="009B71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B712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Normal (Web)"/>
    <w:basedOn w:val="a"/>
    <w:uiPriority w:val="99"/>
    <w:unhideWhenUsed/>
    <w:rsid w:val="009B712F"/>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75335">
      <w:bodyDiv w:val="1"/>
      <w:marLeft w:val="0"/>
      <w:marRight w:val="0"/>
      <w:marTop w:val="0"/>
      <w:marBottom w:val="0"/>
      <w:divBdr>
        <w:top w:val="none" w:sz="0" w:space="0" w:color="auto"/>
        <w:left w:val="none" w:sz="0" w:space="0" w:color="auto"/>
        <w:bottom w:val="none" w:sz="0" w:space="0" w:color="auto"/>
        <w:right w:val="none" w:sz="0" w:space="0" w:color="auto"/>
      </w:divBdr>
    </w:div>
    <w:div w:id="1865942227">
      <w:bodyDiv w:val="1"/>
      <w:marLeft w:val="0"/>
      <w:marRight w:val="0"/>
      <w:marTop w:val="0"/>
      <w:marBottom w:val="0"/>
      <w:divBdr>
        <w:top w:val="none" w:sz="0" w:space="0" w:color="auto"/>
        <w:left w:val="none" w:sz="0" w:space="0" w:color="auto"/>
        <w:bottom w:val="none" w:sz="0" w:space="0" w:color="auto"/>
        <w:right w:val="none" w:sz="0" w:space="0" w:color="auto"/>
      </w:divBdr>
      <w:divsChild>
        <w:div w:id="760568920">
          <w:marLeft w:val="0"/>
          <w:marRight w:val="0"/>
          <w:marTop w:val="0"/>
          <w:marBottom w:val="0"/>
          <w:divBdr>
            <w:top w:val="none" w:sz="0" w:space="0" w:color="auto"/>
            <w:left w:val="none" w:sz="0" w:space="0" w:color="auto"/>
            <w:bottom w:val="none" w:sz="0" w:space="0" w:color="auto"/>
            <w:right w:val="none" w:sz="0" w:space="0" w:color="auto"/>
          </w:divBdr>
          <w:divsChild>
            <w:div w:id="1486244100">
              <w:marLeft w:val="0"/>
              <w:marRight w:val="0"/>
              <w:marTop w:val="0"/>
              <w:marBottom w:val="0"/>
              <w:divBdr>
                <w:top w:val="none" w:sz="0" w:space="0" w:color="auto"/>
                <w:left w:val="none" w:sz="0" w:space="0" w:color="auto"/>
                <w:bottom w:val="none" w:sz="0" w:space="0" w:color="auto"/>
                <w:right w:val="none" w:sz="0" w:space="0" w:color="auto"/>
              </w:divBdr>
              <w:divsChild>
                <w:div w:id="2594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35434">
          <w:marLeft w:val="0"/>
          <w:marRight w:val="0"/>
          <w:marTop w:val="0"/>
          <w:marBottom w:val="0"/>
          <w:divBdr>
            <w:top w:val="none" w:sz="0" w:space="0" w:color="auto"/>
            <w:left w:val="none" w:sz="0" w:space="0" w:color="auto"/>
            <w:bottom w:val="none" w:sz="0" w:space="0" w:color="auto"/>
            <w:right w:val="none" w:sz="0" w:space="0" w:color="auto"/>
          </w:divBdr>
        </w:div>
        <w:div w:id="345602346">
          <w:marLeft w:val="150"/>
          <w:marRight w:val="150"/>
          <w:marTop w:val="0"/>
          <w:marBottom w:val="0"/>
          <w:divBdr>
            <w:top w:val="none" w:sz="0" w:space="0" w:color="auto"/>
            <w:left w:val="none" w:sz="0" w:space="0" w:color="auto"/>
            <w:bottom w:val="none" w:sz="0" w:space="0" w:color="auto"/>
            <w:right w:val="none" w:sz="0" w:space="0" w:color="auto"/>
          </w:divBdr>
          <w:divsChild>
            <w:div w:id="1611813447">
              <w:marLeft w:val="0"/>
              <w:marRight w:val="0"/>
              <w:marTop w:val="0"/>
              <w:marBottom w:val="0"/>
              <w:divBdr>
                <w:top w:val="none" w:sz="0" w:space="0" w:color="auto"/>
                <w:left w:val="none" w:sz="0" w:space="0" w:color="auto"/>
                <w:bottom w:val="none" w:sz="0" w:space="0" w:color="auto"/>
                <w:right w:val="single" w:sz="6" w:space="31" w:color="CCCCCC"/>
              </w:divBdr>
              <w:divsChild>
                <w:div w:id="1015033807">
                  <w:marLeft w:val="0"/>
                  <w:marRight w:val="0"/>
                  <w:marTop w:val="0"/>
                  <w:marBottom w:val="0"/>
                  <w:divBdr>
                    <w:top w:val="none" w:sz="0" w:space="0" w:color="auto"/>
                    <w:left w:val="none" w:sz="0" w:space="0" w:color="auto"/>
                    <w:bottom w:val="none" w:sz="0" w:space="0" w:color="auto"/>
                    <w:right w:val="none" w:sz="0" w:space="0" w:color="auto"/>
                  </w:divBdr>
                </w:div>
                <w:div w:id="581523138">
                  <w:marLeft w:val="0"/>
                  <w:marRight w:val="0"/>
                  <w:marTop w:val="0"/>
                  <w:marBottom w:val="0"/>
                  <w:divBdr>
                    <w:top w:val="none" w:sz="0" w:space="0" w:color="auto"/>
                    <w:left w:val="none" w:sz="0" w:space="0" w:color="auto"/>
                    <w:bottom w:val="none" w:sz="0" w:space="0" w:color="auto"/>
                    <w:right w:val="none" w:sz="0" w:space="0" w:color="auto"/>
                  </w:divBdr>
                  <w:divsChild>
                    <w:div w:id="8743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596">
          <w:marLeft w:val="150"/>
          <w:marRight w:val="150"/>
          <w:marTop w:val="0"/>
          <w:marBottom w:val="0"/>
          <w:divBdr>
            <w:top w:val="none" w:sz="0" w:space="0" w:color="auto"/>
            <w:left w:val="none" w:sz="0" w:space="0" w:color="auto"/>
            <w:bottom w:val="none" w:sz="0" w:space="0" w:color="auto"/>
            <w:right w:val="none" w:sz="0" w:space="0" w:color="auto"/>
          </w:divBdr>
          <w:divsChild>
            <w:div w:id="2079939220">
              <w:marLeft w:val="0"/>
              <w:marRight w:val="0"/>
              <w:marTop w:val="0"/>
              <w:marBottom w:val="0"/>
              <w:divBdr>
                <w:top w:val="none" w:sz="0" w:space="0" w:color="auto"/>
                <w:left w:val="none" w:sz="0" w:space="0" w:color="auto"/>
                <w:bottom w:val="none" w:sz="0" w:space="0" w:color="auto"/>
                <w:right w:val="none" w:sz="0" w:space="0" w:color="auto"/>
              </w:divBdr>
            </w:div>
            <w:div w:id="1985969901">
              <w:marLeft w:val="0"/>
              <w:marRight w:val="0"/>
              <w:marTop w:val="0"/>
              <w:marBottom w:val="0"/>
              <w:divBdr>
                <w:top w:val="none" w:sz="0" w:space="0" w:color="auto"/>
                <w:left w:val="none" w:sz="0" w:space="0" w:color="auto"/>
                <w:bottom w:val="none" w:sz="0" w:space="0" w:color="auto"/>
                <w:right w:val="none" w:sz="0" w:space="0" w:color="auto"/>
              </w:divBdr>
            </w:div>
            <w:div w:id="2015377129">
              <w:marLeft w:val="0"/>
              <w:marRight w:val="0"/>
              <w:marTop w:val="0"/>
              <w:marBottom w:val="0"/>
              <w:divBdr>
                <w:top w:val="none" w:sz="0" w:space="0" w:color="auto"/>
                <w:left w:val="none" w:sz="0" w:space="0" w:color="auto"/>
                <w:bottom w:val="none" w:sz="0" w:space="0" w:color="auto"/>
                <w:right w:val="none" w:sz="0" w:space="0" w:color="auto"/>
              </w:divBdr>
            </w:div>
            <w:div w:id="565336278">
              <w:marLeft w:val="0"/>
              <w:marRight w:val="0"/>
              <w:marTop w:val="0"/>
              <w:marBottom w:val="0"/>
              <w:divBdr>
                <w:top w:val="none" w:sz="0" w:space="0" w:color="auto"/>
                <w:left w:val="none" w:sz="0" w:space="0" w:color="auto"/>
                <w:bottom w:val="none" w:sz="0" w:space="0" w:color="auto"/>
                <w:right w:val="none" w:sz="0" w:space="0" w:color="auto"/>
              </w:divBdr>
            </w:div>
            <w:div w:id="724840203">
              <w:marLeft w:val="0"/>
              <w:marRight w:val="0"/>
              <w:marTop w:val="0"/>
              <w:marBottom w:val="0"/>
              <w:divBdr>
                <w:top w:val="none" w:sz="0" w:space="0" w:color="auto"/>
                <w:left w:val="none" w:sz="0" w:space="0" w:color="auto"/>
                <w:bottom w:val="none" w:sz="0" w:space="0" w:color="auto"/>
                <w:right w:val="none" w:sz="0" w:space="0" w:color="auto"/>
              </w:divBdr>
            </w:div>
            <w:div w:id="1320189714">
              <w:marLeft w:val="0"/>
              <w:marRight w:val="0"/>
              <w:marTop w:val="0"/>
              <w:marBottom w:val="0"/>
              <w:divBdr>
                <w:top w:val="none" w:sz="0" w:space="0" w:color="auto"/>
                <w:left w:val="none" w:sz="0" w:space="0" w:color="auto"/>
                <w:bottom w:val="none" w:sz="0" w:space="0" w:color="auto"/>
                <w:right w:val="none" w:sz="0" w:space="0" w:color="auto"/>
              </w:divBdr>
            </w:div>
            <w:div w:id="1145974056">
              <w:marLeft w:val="0"/>
              <w:marRight w:val="0"/>
              <w:marTop w:val="0"/>
              <w:marBottom w:val="0"/>
              <w:divBdr>
                <w:top w:val="none" w:sz="0" w:space="0" w:color="auto"/>
                <w:left w:val="none" w:sz="0" w:space="0" w:color="auto"/>
                <w:bottom w:val="none" w:sz="0" w:space="0" w:color="auto"/>
                <w:right w:val="none" w:sz="0" w:space="0" w:color="auto"/>
              </w:divBdr>
              <w:divsChild>
                <w:div w:id="291788150">
                  <w:marLeft w:val="0"/>
                  <w:marRight w:val="0"/>
                  <w:marTop w:val="0"/>
                  <w:marBottom w:val="450"/>
                  <w:divBdr>
                    <w:top w:val="none" w:sz="0" w:space="0" w:color="auto"/>
                    <w:left w:val="none" w:sz="0" w:space="0" w:color="auto"/>
                    <w:bottom w:val="none" w:sz="0" w:space="0" w:color="auto"/>
                    <w:right w:val="none" w:sz="0" w:space="0" w:color="auto"/>
                  </w:divBdr>
                </w:div>
              </w:divsChild>
            </w:div>
            <w:div w:id="1558783362">
              <w:marLeft w:val="0"/>
              <w:marRight w:val="0"/>
              <w:marTop w:val="0"/>
              <w:marBottom w:val="0"/>
              <w:divBdr>
                <w:top w:val="none" w:sz="0" w:space="0" w:color="auto"/>
                <w:left w:val="none" w:sz="0" w:space="0" w:color="auto"/>
                <w:bottom w:val="none" w:sz="0" w:space="0" w:color="auto"/>
                <w:right w:val="none" w:sz="0" w:space="0" w:color="auto"/>
              </w:divBdr>
            </w:div>
            <w:div w:id="108404763">
              <w:marLeft w:val="0"/>
              <w:marRight w:val="0"/>
              <w:marTop w:val="0"/>
              <w:marBottom w:val="0"/>
              <w:divBdr>
                <w:top w:val="none" w:sz="0" w:space="0" w:color="auto"/>
                <w:left w:val="none" w:sz="0" w:space="0" w:color="auto"/>
                <w:bottom w:val="none" w:sz="0" w:space="0" w:color="auto"/>
                <w:right w:val="none" w:sz="0" w:space="0" w:color="auto"/>
              </w:divBdr>
            </w:div>
            <w:div w:id="1293558137">
              <w:marLeft w:val="0"/>
              <w:marRight w:val="0"/>
              <w:marTop w:val="0"/>
              <w:marBottom w:val="0"/>
              <w:divBdr>
                <w:top w:val="none" w:sz="0" w:space="0" w:color="auto"/>
                <w:left w:val="none" w:sz="0" w:space="0" w:color="auto"/>
                <w:bottom w:val="none" w:sz="0" w:space="0" w:color="auto"/>
                <w:right w:val="none" w:sz="0" w:space="0" w:color="auto"/>
              </w:divBdr>
            </w:div>
            <w:div w:id="10045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zato-molod.ru/images/i/gerb.png"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to-molod.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26999&amp;date=25.0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83107-C590-4A14-BF96-062E2DEB2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3984</Words>
  <Characters>22712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2025-11-24T12:38:00Z</cp:lastPrinted>
  <dcterms:created xsi:type="dcterms:W3CDTF">2025-09-03T12:42:00Z</dcterms:created>
  <dcterms:modified xsi:type="dcterms:W3CDTF">2025-11-24T12:39:00Z</dcterms:modified>
</cp:coreProperties>
</file>