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3BF" w:rsidRDefault="00C433BF" w:rsidP="00C433BF">
      <w:pPr>
        <w:jc w:val="center"/>
        <w:rPr>
          <w:rFonts w:ascii="Verdana" w:hAnsi="Verdana"/>
          <w:b/>
        </w:rPr>
      </w:pPr>
      <w:r>
        <w:rPr>
          <w:b/>
          <w:noProof/>
        </w:rPr>
        <w:drawing>
          <wp:inline distT="0" distB="0" distL="0" distR="0">
            <wp:extent cx="530693" cy="752475"/>
            <wp:effectExtent l="19050" t="0" r="2707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93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3BF" w:rsidRDefault="00C433BF" w:rsidP="00C433BF">
      <w:pPr>
        <w:pStyle w:val="1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СОВЕТ ДЕПУТАТОВ</w:t>
      </w:r>
    </w:p>
    <w:p w:rsidR="00C433BF" w:rsidRDefault="009D24C5" w:rsidP="00C433BF">
      <w:pPr>
        <w:pStyle w:val="1"/>
        <w:jc w:val="center"/>
        <w:rPr>
          <w:rFonts w:ascii="Times New Roman" w:hAnsi="Times New Roman"/>
          <w:b/>
          <w:sz w:val="36"/>
        </w:rPr>
      </w:pPr>
      <w:r w:rsidRPr="009D24C5">
        <w:pict>
          <v:rect id="_x0000_s1026" style="position:absolute;left:0;text-align:left;margin-left:2672.85pt;margin-top:2000.7pt;width:40.2pt;height:42.5pt;z-index:251657216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6" DrawAspect="Content" ObjectID="_1506149374" r:id="rId9"/>
        </w:pict>
      </w:r>
      <w:r w:rsidRPr="009D24C5">
        <w:pict>
          <v:rect id="_x0000_s1027" style="position:absolute;left:0;text-align:left;margin-left:2672.85pt;margin-top:2000.7pt;width:40.2pt;height:42.5pt;z-index:251658240" o:preferrelative="t" filled="f" stroked="f" insetpen="t" o:cliptowrap="t">
            <v:imagedata r:id="rId8" o:title=""/>
            <v:path o:extrusionok="f"/>
            <o:lock v:ext="edit" aspectratio="t"/>
          </v:rect>
          <o:OLEObject Type="Embed" ProgID="MSPhotoEd.3" ShapeID="_x0000_s1027" DrawAspect="Content" ObjectID="_1506149375" r:id="rId10"/>
        </w:pict>
      </w:r>
      <w:r w:rsidR="00C433BF">
        <w:rPr>
          <w:rFonts w:ascii="Times New Roman" w:hAnsi="Times New Roman"/>
          <w:b/>
          <w:sz w:val="36"/>
        </w:rPr>
        <w:t>ЗАТО ГОРОДСКОЙ ОКРУГ МОЛОДЁЖНЫЙ</w:t>
      </w:r>
    </w:p>
    <w:p w:rsidR="00C433BF" w:rsidRDefault="00C433BF" w:rsidP="00C433BF">
      <w:pPr>
        <w:pStyle w:val="1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МОСКОВСКОЙ ОБЛАСТИ</w:t>
      </w:r>
    </w:p>
    <w:p w:rsidR="00C433BF" w:rsidRDefault="00C433BF" w:rsidP="00C433BF">
      <w:pPr>
        <w:pStyle w:val="1"/>
        <w:jc w:val="center"/>
        <w:rPr>
          <w:rFonts w:ascii="Times New Roman" w:hAnsi="Times New Roman"/>
          <w:b/>
          <w:sz w:val="40"/>
          <w:szCs w:val="24"/>
        </w:rPr>
      </w:pPr>
    </w:p>
    <w:p w:rsidR="00C433BF" w:rsidRDefault="00C433BF" w:rsidP="00C433BF">
      <w:pPr>
        <w:pStyle w:val="1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Р Е Ш Е Н И Е</w:t>
      </w:r>
    </w:p>
    <w:p w:rsidR="000424DC" w:rsidRDefault="000424DC" w:rsidP="000424D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33BF" w:rsidRPr="000424DC" w:rsidRDefault="000424DC" w:rsidP="000424DC">
      <w:pPr>
        <w:jc w:val="center"/>
        <w:rPr>
          <w:rFonts w:ascii="Times New Roman" w:hAnsi="Times New Roman"/>
          <w:b/>
          <w:sz w:val="28"/>
          <w:szCs w:val="28"/>
        </w:rPr>
      </w:pPr>
      <w:r w:rsidRPr="000424DC">
        <w:rPr>
          <w:rFonts w:ascii="Times New Roman" w:hAnsi="Times New Roman"/>
          <w:b/>
          <w:sz w:val="28"/>
          <w:szCs w:val="28"/>
        </w:rPr>
        <w:t>09.10.</w:t>
      </w:r>
      <w:r w:rsidR="00C433BF" w:rsidRPr="000424DC">
        <w:rPr>
          <w:rFonts w:ascii="Times New Roman" w:hAnsi="Times New Roman"/>
          <w:b/>
          <w:sz w:val="28"/>
          <w:szCs w:val="28"/>
        </w:rPr>
        <w:t xml:space="preserve">2015г.                № </w:t>
      </w:r>
      <w:r w:rsidRPr="000424DC">
        <w:rPr>
          <w:rFonts w:ascii="Times New Roman" w:hAnsi="Times New Roman"/>
          <w:b/>
          <w:sz w:val="28"/>
          <w:szCs w:val="28"/>
        </w:rPr>
        <w:t>14/2</w:t>
      </w:r>
    </w:p>
    <w:p w:rsidR="00FF408D" w:rsidRDefault="00FF408D" w:rsidP="00C433B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433BF" w:rsidRPr="00A60B85" w:rsidRDefault="00C433BF" w:rsidP="00C433B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A60B85">
        <w:rPr>
          <w:rFonts w:ascii="Times New Roman" w:hAnsi="Times New Roman"/>
          <w:b/>
          <w:sz w:val="24"/>
          <w:szCs w:val="24"/>
        </w:rPr>
        <w:t xml:space="preserve">Об утверждении «Положения о порядке проведения конкурса на замещение должности руководителя администрации ЗАТО городской округ Молодежный  Московской области» </w:t>
      </w:r>
    </w:p>
    <w:p w:rsidR="00C433BF" w:rsidRDefault="00C433BF" w:rsidP="00C433B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FF408D" w:rsidRPr="00A60B85" w:rsidRDefault="00FF408D" w:rsidP="00C433B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C433BF" w:rsidRDefault="00C433BF" w:rsidP="00C433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>В соответствии с Федеральным законом от 06.10.2003 № 131-ФЗ «Об общих принципах организации  местного самоуправления в Российской Федерации», Федеральным законом от 02.03.2007 № 25-ФЗ «О муниципальной службе в Российской Федерации»,</w:t>
      </w:r>
      <w:r w:rsidR="00FF408D">
        <w:rPr>
          <w:rFonts w:ascii="Times New Roman" w:hAnsi="Times New Roman"/>
          <w:sz w:val="24"/>
          <w:szCs w:val="24"/>
        </w:rPr>
        <w:t xml:space="preserve"> </w:t>
      </w:r>
      <w:r w:rsidRPr="00A60B85">
        <w:rPr>
          <w:rFonts w:ascii="Times New Roman" w:hAnsi="Times New Roman"/>
          <w:sz w:val="24"/>
          <w:szCs w:val="24"/>
        </w:rPr>
        <w:t xml:space="preserve">Законом Московской области от 24.07.2007 № 137/2007-ОЗ «О муниципальной службе в Московской области», </w:t>
      </w:r>
      <w:r w:rsidRPr="00A60B85">
        <w:rPr>
          <w:rFonts w:ascii="Times New Roman" w:eastAsia="Times New Roman" w:hAnsi="Times New Roman"/>
          <w:bCs/>
          <w:sz w:val="24"/>
          <w:szCs w:val="24"/>
        </w:rPr>
        <w:t>Законом Российской Федерации от 14.07.1992 года № 3297-1 «О закрытом административн</w:t>
      </w:r>
      <w:r w:rsidR="00B32471" w:rsidRPr="00A60B85">
        <w:rPr>
          <w:rFonts w:ascii="Times New Roman" w:eastAsia="Times New Roman" w:hAnsi="Times New Roman"/>
          <w:bCs/>
          <w:sz w:val="24"/>
          <w:szCs w:val="24"/>
        </w:rPr>
        <w:t xml:space="preserve">о-территориальном образовании», </w:t>
      </w:r>
      <w:r w:rsidRPr="00A60B85">
        <w:rPr>
          <w:rFonts w:ascii="Times New Roman" w:hAnsi="Times New Roman"/>
          <w:sz w:val="24"/>
          <w:szCs w:val="24"/>
        </w:rPr>
        <w:t>Законом Московской области от 23.03.2006 № 37/2006-ОЗ «О дополнительных требованиях к кандидатам на должность руководителя администрации муниципального района (городского округа), назначаемого по контракту, и об условиях контракта для руководителя администрации муниципального района (городского округа) в части осуществления отдельных государственных полномочий», Законом Московской области от 28.12.2007 № 235/2007-ОЗ «О типовой форме контракта с лицом, назначаемым на должность руководителя администрации муниципального образования по контракту», Уставом ЗАТО городской округ Молодежный Московской области Совет депутатов ЗАТО городской округ Молодежный  Московской области:</w:t>
      </w:r>
    </w:p>
    <w:p w:rsidR="00FF408D" w:rsidRPr="00A60B85" w:rsidRDefault="00FF408D" w:rsidP="00C433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433BF" w:rsidRDefault="00C433BF" w:rsidP="00C433BF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>Р Е Ш И Л:</w:t>
      </w:r>
    </w:p>
    <w:p w:rsidR="00FF408D" w:rsidRPr="00A60B85" w:rsidRDefault="00FF408D" w:rsidP="00C433BF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C433BF" w:rsidRPr="00A60B85" w:rsidRDefault="00C433BF" w:rsidP="00C433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>1. Утвердить «Положение о порядке проведения конкурса на замещение должности руководителя администрации ЗАТО городской округ Молодежный  Московской области»</w:t>
      </w:r>
      <w:r w:rsidR="007920AC" w:rsidRPr="00A60B85">
        <w:rPr>
          <w:rFonts w:ascii="Times New Roman" w:hAnsi="Times New Roman"/>
          <w:sz w:val="24"/>
          <w:szCs w:val="24"/>
        </w:rPr>
        <w:t>.</w:t>
      </w:r>
      <w:r w:rsidRPr="00A60B85">
        <w:rPr>
          <w:rFonts w:ascii="Times New Roman" w:hAnsi="Times New Roman"/>
          <w:sz w:val="24"/>
          <w:szCs w:val="24"/>
        </w:rPr>
        <w:t xml:space="preserve"> </w:t>
      </w:r>
    </w:p>
    <w:p w:rsidR="00C433BF" w:rsidRPr="00A60B85" w:rsidRDefault="00C433BF" w:rsidP="00C433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>2. Признать утратившими силу решение Совета депутатов ЗАТО городской округ Молодежный Московской области:</w:t>
      </w:r>
    </w:p>
    <w:p w:rsidR="00C433BF" w:rsidRPr="00A60B85" w:rsidRDefault="00C433BF" w:rsidP="00C433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 xml:space="preserve">          -</w:t>
      </w:r>
      <w:r w:rsidR="00B32471" w:rsidRPr="00A60B85">
        <w:rPr>
          <w:rFonts w:ascii="Times New Roman" w:hAnsi="Times New Roman"/>
          <w:sz w:val="24"/>
          <w:szCs w:val="24"/>
        </w:rPr>
        <w:t xml:space="preserve"> </w:t>
      </w:r>
      <w:r w:rsidRPr="00A60B85">
        <w:rPr>
          <w:rFonts w:ascii="Times New Roman" w:hAnsi="Times New Roman"/>
          <w:sz w:val="24"/>
          <w:szCs w:val="24"/>
        </w:rPr>
        <w:t>от 06.04.2012 № 5/2 «Об утверждении Положения о порядке и условиях проведения конкурса на замещение должности  Руководителя администрации ЗАТО городской округ Молодежный Московской области»;</w:t>
      </w:r>
    </w:p>
    <w:p w:rsidR="00C433BF" w:rsidRDefault="00C433BF" w:rsidP="00C433BF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 xml:space="preserve">          -</w:t>
      </w:r>
      <w:r w:rsidR="00B32471" w:rsidRPr="00A60B85">
        <w:rPr>
          <w:rFonts w:ascii="Times New Roman" w:hAnsi="Times New Roman"/>
          <w:sz w:val="24"/>
          <w:szCs w:val="24"/>
        </w:rPr>
        <w:t xml:space="preserve"> </w:t>
      </w:r>
      <w:r w:rsidRPr="00A60B85">
        <w:rPr>
          <w:rFonts w:ascii="Times New Roman" w:hAnsi="Times New Roman"/>
          <w:sz w:val="24"/>
          <w:szCs w:val="24"/>
        </w:rPr>
        <w:t>от 11.05.2012 № 8/2 «О внесении изменений в Положение о порядке и условиях проведения конкурса на замещение должности  Руководителя администрации ЗАТО городской округ Молодежный  Московской области, утвержденного решением Совета депутатов ЗАТО городской округ Молодежный  Московской области от 06.04.2012г.».</w:t>
      </w:r>
    </w:p>
    <w:p w:rsidR="00FF408D" w:rsidRDefault="00FF408D" w:rsidP="00C433B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408D" w:rsidRPr="00A60B85" w:rsidRDefault="00FF408D" w:rsidP="00C433BF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F408D" w:rsidRDefault="00FF408D" w:rsidP="00C433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433BF" w:rsidRDefault="00C433BF" w:rsidP="00C433BF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>3.  Настоящее решение опубликовать в информационном вестнике Администрации ЗАТО городской округ Молодёжный – «МОЛОДЁЖНЫЙ» и разместить на официальном сайте городского округа Молодёжный (адрес сайта: http//www.zato-molod.ru).</w:t>
      </w:r>
    </w:p>
    <w:p w:rsidR="00C433BF" w:rsidRPr="00A60B85" w:rsidRDefault="00BA62BB" w:rsidP="00C433BF">
      <w:pPr>
        <w:pStyle w:val="a3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60B85">
        <w:rPr>
          <w:rFonts w:ascii="Times New Roman" w:hAnsi="Times New Roman"/>
          <w:sz w:val="24"/>
          <w:szCs w:val="24"/>
        </w:rPr>
        <w:t>4</w:t>
      </w:r>
      <w:r w:rsidR="00C433BF" w:rsidRPr="00A60B85">
        <w:rPr>
          <w:rFonts w:ascii="Times New Roman" w:hAnsi="Times New Roman"/>
          <w:sz w:val="24"/>
          <w:szCs w:val="24"/>
        </w:rPr>
        <w:t xml:space="preserve">. Контроль за исполнением настоящего решения возложить на депутата Н.И. Ерёменко. </w:t>
      </w:r>
    </w:p>
    <w:p w:rsidR="00FF408D" w:rsidRDefault="00FF408D" w:rsidP="00C433BF">
      <w:pPr>
        <w:pStyle w:val="a4"/>
        <w:rPr>
          <w:rFonts w:ascii="Times New Roman" w:hAnsi="Times New Roman" w:cs="Times New Roman"/>
          <w:b/>
        </w:rPr>
      </w:pPr>
    </w:p>
    <w:p w:rsidR="00FF408D" w:rsidRPr="00FF408D" w:rsidRDefault="00FF408D" w:rsidP="00FF408D"/>
    <w:p w:rsidR="00FF408D" w:rsidRDefault="00FF408D" w:rsidP="00C433BF">
      <w:pPr>
        <w:pStyle w:val="a4"/>
        <w:rPr>
          <w:rFonts w:ascii="Times New Roman" w:hAnsi="Times New Roman" w:cs="Times New Roman"/>
          <w:b/>
        </w:rPr>
      </w:pPr>
    </w:p>
    <w:p w:rsidR="00C433BF" w:rsidRPr="00A60B85" w:rsidRDefault="00C433BF" w:rsidP="00C433BF">
      <w:pPr>
        <w:pStyle w:val="a4"/>
        <w:rPr>
          <w:rFonts w:ascii="Times New Roman" w:hAnsi="Times New Roman" w:cs="Times New Roman"/>
          <w:b/>
        </w:rPr>
      </w:pPr>
      <w:r w:rsidRPr="00A60B85">
        <w:rPr>
          <w:rFonts w:ascii="Times New Roman" w:hAnsi="Times New Roman" w:cs="Times New Roman"/>
          <w:b/>
        </w:rPr>
        <w:t>Глава ЗАТО</w:t>
      </w:r>
    </w:p>
    <w:p w:rsidR="00C433BF" w:rsidRPr="00A60B85" w:rsidRDefault="00C433BF" w:rsidP="00C433BF">
      <w:pPr>
        <w:pStyle w:val="a4"/>
        <w:rPr>
          <w:rFonts w:ascii="Times New Roman" w:hAnsi="Times New Roman" w:cs="Times New Roman"/>
        </w:rPr>
      </w:pPr>
      <w:r w:rsidRPr="00A60B85">
        <w:rPr>
          <w:rFonts w:ascii="Times New Roman" w:hAnsi="Times New Roman" w:cs="Times New Roman"/>
          <w:b/>
        </w:rPr>
        <w:t xml:space="preserve">городской округ Молодёжный                                      </w:t>
      </w:r>
      <w:r w:rsidR="00F439BB">
        <w:rPr>
          <w:rFonts w:ascii="Times New Roman" w:hAnsi="Times New Roman" w:cs="Times New Roman"/>
          <w:b/>
        </w:rPr>
        <w:t xml:space="preserve">      </w:t>
      </w:r>
      <w:r w:rsidRPr="00A60B85">
        <w:rPr>
          <w:rFonts w:ascii="Times New Roman" w:hAnsi="Times New Roman" w:cs="Times New Roman"/>
          <w:b/>
        </w:rPr>
        <w:t xml:space="preserve">             О.В.Туркова</w:t>
      </w:r>
    </w:p>
    <w:p w:rsidR="00990BA0" w:rsidRDefault="00990BA0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F408D" w:rsidRDefault="00FF408D" w:rsidP="00990BA0">
      <w:pPr>
        <w:jc w:val="right"/>
        <w:rPr>
          <w:sz w:val="24"/>
          <w:szCs w:val="24"/>
        </w:rPr>
      </w:pPr>
    </w:p>
    <w:p w:rsidR="00F439BB" w:rsidRDefault="00F439BB" w:rsidP="00990BA0">
      <w:pPr>
        <w:jc w:val="right"/>
        <w:rPr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3651"/>
      </w:tblGrid>
      <w:tr w:rsidR="00990BA0" w:rsidTr="00990BA0">
        <w:tc>
          <w:tcPr>
            <w:tcW w:w="5920" w:type="dxa"/>
          </w:tcPr>
          <w:p w:rsidR="00990BA0" w:rsidRDefault="00990BA0" w:rsidP="00990BA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651" w:type="dxa"/>
          </w:tcPr>
          <w:p w:rsidR="00990BA0" w:rsidRPr="00990BA0" w:rsidRDefault="00990BA0" w:rsidP="00990BA0">
            <w:pPr>
              <w:pStyle w:val="a3"/>
              <w:rPr>
                <w:rFonts w:ascii="Times New Roman" w:hAnsi="Times New Roman"/>
              </w:rPr>
            </w:pPr>
            <w:r w:rsidRPr="00990BA0">
              <w:rPr>
                <w:rFonts w:ascii="Times New Roman" w:hAnsi="Times New Roman"/>
              </w:rPr>
              <w:t>Приложение</w:t>
            </w:r>
          </w:p>
          <w:p w:rsidR="00990BA0" w:rsidRPr="00990BA0" w:rsidRDefault="00990BA0" w:rsidP="00990BA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990BA0">
              <w:rPr>
                <w:rFonts w:ascii="Times New Roman" w:hAnsi="Times New Roman"/>
              </w:rPr>
              <w:t xml:space="preserve"> решению Совета депутатов ЗАТО </w:t>
            </w:r>
          </w:p>
          <w:p w:rsidR="00990BA0" w:rsidRPr="00990BA0" w:rsidRDefault="00990BA0" w:rsidP="00990BA0">
            <w:pPr>
              <w:pStyle w:val="a3"/>
              <w:rPr>
                <w:rFonts w:ascii="Times New Roman" w:hAnsi="Times New Roman"/>
              </w:rPr>
            </w:pPr>
            <w:r w:rsidRPr="00990BA0">
              <w:rPr>
                <w:rFonts w:ascii="Times New Roman" w:hAnsi="Times New Roman"/>
              </w:rPr>
              <w:t xml:space="preserve">городской округ Молодежный </w:t>
            </w:r>
          </w:p>
          <w:p w:rsidR="00990BA0" w:rsidRDefault="00990BA0" w:rsidP="00990BA0">
            <w:pPr>
              <w:pStyle w:val="a3"/>
              <w:rPr>
                <w:rFonts w:ascii="Times New Roman" w:hAnsi="Times New Roman"/>
              </w:rPr>
            </w:pPr>
            <w:r w:rsidRPr="00990BA0">
              <w:rPr>
                <w:rFonts w:ascii="Times New Roman" w:hAnsi="Times New Roman"/>
              </w:rPr>
              <w:t>Московской области</w:t>
            </w:r>
          </w:p>
          <w:p w:rsidR="00990BA0" w:rsidRDefault="00990BA0" w:rsidP="00990BA0">
            <w:pPr>
              <w:pStyle w:val="a3"/>
            </w:pPr>
            <w:r>
              <w:rPr>
                <w:rFonts w:ascii="Times New Roman" w:hAnsi="Times New Roman"/>
              </w:rPr>
              <w:t>от 09.10.2015г. № 14/2</w:t>
            </w:r>
          </w:p>
          <w:p w:rsidR="00990BA0" w:rsidRDefault="00990BA0" w:rsidP="00990BA0">
            <w:pPr>
              <w:jc w:val="right"/>
              <w:rPr>
                <w:sz w:val="24"/>
                <w:szCs w:val="24"/>
              </w:rPr>
            </w:pPr>
          </w:p>
        </w:tc>
      </w:tr>
    </w:tbl>
    <w:p w:rsidR="00990BA0" w:rsidRDefault="00990BA0" w:rsidP="00990BA0">
      <w:pPr>
        <w:jc w:val="right"/>
        <w:rPr>
          <w:sz w:val="24"/>
          <w:szCs w:val="24"/>
        </w:rPr>
      </w:pPr>
    </w:p>
    <w:p w:rsidR="00990BA0" w:rsidRPr="00A60B85" w:rsidRDefault="00990BA0" w:rsidP="00990BA0">
      <w:pPr>
        <w:jc w:val="right"/>
        <w:rPr>
          <w:sz w:val="24"/>
          <w:szCs w:val="24"/>
        </w:rPr>
      </w:pPr>
    </w:p>
    <w:p w:rsidR="007920AC" w:rsidRPr="00B262DD" w:rsidRDefault="007920AC" w:rsidP="007920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262DD">
        <w:rPr>
          <w:rFonts w:ascii="Times New Roman" w:hAnsi="Times New Roman"/>
          <w:b/>
          <w:sz w:val="28"/>
          <w:szCs w:val="28"/>
        </w:rPr>
        <w:t>Положение</w:t>
      </w:r>
    </w:p>
    <w:p w:rsidR="007920AC" w:rsidRDefault="007920AC" w:rsidP="007920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262DD">
        <w:rPr>
          <w:rFonts w:ascii="Times New Roman" w:hAnsi="Times New Roman"/>
          <w:b/>
          <w:sz w:val="28"/>
          <w:szCs w:val="28"/>
        </w:rPr>
        <w:t xml:space="preserve">о порядке проведения конкурса на замещение должности </w:t>
      </w:r>
    </w:p>
    <w:p w:rsidR="007920AC" w:rsidRDefault="007920AC" w:rsidP="007920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262DD">
        <w:rPr>
          <w:rFonts w:ascii="Times New Roman" w:hAnsi="Times New Roman"/>
          <w:b/>
          <w:sz w:val="28"/>
          <w:szCs w:val="28"/>
        </w:rPr>
        <w:t xml:space="preserve">руководителя администрации ЗАТО городской округ </w:t>
      </w:r>
    </w:p>
    <w:p w:rsidR="007920AC" w:rsidRDefault="007920AC" w:rsidP="007920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262DD">
        <w:rPr>
          <w:rFonts w:ascii="Times New Roman" w:hAnsi="Times New Roman"/>
          <w:b/>
          <w:sz w:val="28"/>
          <w:szCs w:val="28"/>
        </w:rPr>
        <w:t>Молодежный Московской области</w:t>
      </w:r>
    </w:p>
    <w:p w:rsidR="007920AC" w:rsidRPr="00B262DD" w:rsidRDefault="007920AC" w:rsidP="007920A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920AC" w:rsidRPr="00DB3477" w:rsidRDefault="007920AC" w:rsidP="007920AC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Pr="00DB3477">
        <w:rPr>
          <w:rFonts w:ascii="Times New Roman" w:hAnsi="Times New Roman"/>
          <w:b/>
          <w:sz w:val="28"/>
          <w:szCs w:val="28"/>
        </w:rPr>
        <w:t>. Общие положения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1.1. Настоящее Положение разработано в соответствии с Федеральным законом от 06.10.2003 № 131-ФЗ «Об общих принципах организации  местного самоуправления в Российской Федерации», Федеральным законом от  02.03.2007 № 25-ФЗ «О муниципальной службе в Российской Федерации», Законом Московской области от 24.07.2007 № 137/2007-ОЗ </w:t>
      </w:r>
      <w:r w:rsidRPr="00B32471">
        <w:rPr>
          <w:rFonts w:ascii="Times New Roman" w:hAnsi="Times New Roman"/>
          <w:sz w:val="28"/>
          <w:szCs w:val="28"/>
        </w:rPr>
        <w:br/>
        <w:t xml:space="preserve">«О муниципальной службе в Московской области», </w:t>
      </w:r>
      <w:r w:rsidRPr="00B32471">
        <w:rPr>
          <w:rFonts w:ascii="Times New Roman" w:eastAsia="Times New Roman" w:hAnsi="Times New Roman"/>
          <w:bCs/>
          <w:sz w:val="28"/>
          <w:szCs w:val="28"/>
        </w:rPr>
        <w:t xml:space="preserve">Законом Российской Федерации от 14.07.1992 года № 3297-1 «О закрытом административно-территориальном образовании», </w:t>
      </w:r>
      <w:r w:rsidRPr="00B32471">
        <w:rPr>
          <w:rFonts w:ascii="Times New Roman" w:hAnsi="Times New Roman"/>
          <w:sz w:val="28"/>
          <w:szCs w:val="28"/>
        </w:rPr>
        <w:t xml:space="preserve">Законом Московской области от 23.03.2006 № 37/2006-ОЗ «О дополнительных требованиях к кандидатам на должность руководителя администрации муниципального района (городского округа), назначаемого по контракту, и об условиях контракта для руководителя администрации муниципального района (городского округа) в части осуществления отдельных государственных полномочий», Законом Московской области от 28.12.2007 № 235/2007-ОЗ «О типовой форме контракта с лицом, назначаемым на должность руководителя администрации муниципального образования по контракту», Уставом ЗАТО городской округ Молодежный Московской области и определяет порядок проведения конкурса на замещение должности руководителя администрации ЗАТО городской округ Молодежный Московской области.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B32471">
        <w:rPr>
          <w:rFonts w:ascii="Times New Roman" w:hAnsi="Times New Roman"/>
          <w:b/>
          <w:sz w:val="28"/>
          <w:szCs w:val="28"/>
        </w:rPr>
        <w:t>2. Цель проведения конкурса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2.1. Целью конкурса является отбор на альтернативной основе кандидатов, наиболее подготовленных для замещения должности руководителя администрации ЗАТО городской округ Молодежный Московской области из числа претендентов, представивших документы для участия в конкурсе, на основании их профессионального уровня и соответствия установленным квалификационным требованиям.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20AC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B32471">
        <w:rPr>
          <w:rFonts w:ascii="Times New Roman" w:hAnsi="Times New Roman"/>
          <w:b/>
          <w:sz w:val="28"/>
          <w:szCs w:val="28"/>
        </w:rPr>
        <w:lastRenderedPageBreak/>
        <w:t>3. Условия участия в конкурсе</w:t>
      </w:r>
    </w:p>
    <w:p w:rsidR="00990BA0" w:rsidRPr="00B32471" w:rsidRDefault="00990BA0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3.1. Право на участие в конкурсе имеют граждане, отвечающие квалификационным требованиям, предъявляемым к кандидату на должность руководителя администрации ЗАТО городской округ Молодежный Московской области законодательством Российской Федерации и Московской области, а также Уставом ЗАТО городской округ Молодежный Московской области.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3.2. При проведении конкурса кандидаты имеют равные права в соответствии с законодательством о муниципальной службе. Муниципальные служащие могут участвовать в конкурсе независимо от того, какие должности они занимают в момент его проведения.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3.3. Кандидат не допускается к участию в конкурсе в случае: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а) несоответствия квалификационным требованиям, необходимым для исполнения должностных обязанностей руководителя администрации ЗАТО городской округ Молодежный Московской области;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б) при наличии ограничений, связанных с муниципальной службой, на замещение должности руководителя администрации ЗАТО городской округ Молодежный Московской области, установленных федеральным законодательством.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Гражданин не может быть принят на муниципальную службу после достижения им возраста 65 лет - предельного возраста, установленного для замещения должности муниципальной службы.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3.4. Кандидат, изъявивший желание участвовать в конкурсе, предоставляет следующие документы: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заявление о желании принять участие в конкурсе;</w:t>
      </w:r>
    </w:p>
    <w:p w:rsidR="007920AC" w:rsidRPr="00B32471" w:rsidRDefault="007920AC" w:rsidP="007920AC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</w:t>
      </w:r>
      <w:r w:rsidRPr="00B32471">
        <w:rPr>
          <w:rFonts w:ascii="Times New Roman" w:eastAsia="Calibri" w:hAnsi="Times New Roman" w:cs="Times New Roman"/>
          <w:sz w:val="28"/>
          <w:szCs w:val="28"/>
        </w:rPr>
        <w:t xml:space="preserve">собственноручно заполненную и подписанную анкету по </w:t>
      </w:r>
      <w:hyperlink r:id="rId11" w:history="1">
        <w:r w:rsidRPr="00B32471">
          <w:rPr>
            <w:rFonts w:ascii="Times New Roman" w:eastAsia="Calibri" w:hAnsi="Times New Roman" w:cs="Times New Roman"/>
            <w:sz w:val="28"/>
            <w:szCs w:val="28"/>
          </w:rPr>
          <w:t>форме</w:t>
        </w:r>
      </w:hyperlink>
      <w:r w:rsidRPr="00B32471">
        <w:rPr>
          <w:rFonts w:ascii="Times New Roman" w:eastAsia="Calibri" w:hAnsi="Times New Roman" w:cs="Times New Roman"/>
          <w:sz w:val="28"/>
          <w:szCs w:val="28"/>
        </w:rPr>
        <w:t>, установленной уполномоченным Правительством Российской Федерации федеральным органом исполнительной власти</w:t>
      </w:r>
      <w:r w:rsidRPr="00B32471">
        <w:rPr>
          <w:rFonts w:ascii="Times New Roman" w:hAnsi="Times New Roman"/>
          <w:sz w:val="28"/>
          <w:szCs w:val="28"/>
        </w:rPr>
        <w:t>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копию паспорта;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копию трудовой книжки;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копию документа об образовании;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noBreakHyphen/>
        <w:t> копию страхового свидетельства обязательного пенсионного страхования;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копию документов воинского учета - для граждан, пребывающих в запасе, и лиц, подлежащих призыву на военную службу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заключение медицинской организации об отсутствии заболевания, препятствующего поступлению на муниципальную службу;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детей;</w:t>
      </w:r>
    </w:p>
    <w:p w:rsidR="00990BA0" w:rsidRDefault="00990BA0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0BA0" w:rsidRDefault="00990BA0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иные документы, предусмотренные федеральными законами, указами Президента Российской Федерации и постановлениями Правительства Российской Федерации;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документы или их копии, характеризующие его профессиональную подготовку (предоставляются по желанию гражданина).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Копии документов принимаются только при представлении подлинников документов либо копий, которые должны быть нотариально заверены.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3.5. Документы, указанные в пункте 3.4. настоящего Положения, представляются в конкурсную комиссию в течение 10 </w:t>
      </w:r>
      <w:r w:rsidR="00990BA0">
        <w:rPr>
          <w:rFonts w:ascii="Times New Roman" w:hAnsi="Times New Roman"/>
          <w:sz w:val="28"/>
          <w:szCs w:val="28"/>
        </w:rPr>
        <w:t xml:space="preserve">рабочих </w:t>
      </w:r>
      <w:r w:rsidRPr="00B32471">
        <w:rPr>
          <w:rFonts w:ascii="Times New Roman" w:hAnsi="Times New Roman"/>
          <w:sz w:val="28"/>
          <w:szCs w:val="28"/>
        </w:rPr>
        <w:t>дней со дня опубликования решения Советом депутатов об объявлении конкурса. По истечении данного срока документы на конкурс не принимаются.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До момента формирования конкурсной комиссии документы, указанные в пункте 3.4. настоящего Положения, предоставляются в соответствующий орган администрации с последующей передачей в конкурсную комиссию.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3.6. Несвоевременное или неполное представление документов является основанием для отказа гражданину в приеме документов для участия в конкурсе.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3.7. Сведения, представленные гражданином при поступлении на муниципальную службу, могут подвергаться проверке в установленном федеральными законами порядке.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3.8. В случае установления обстоятельств, препятствующих замещению гражданином должности руководителя администрации ЗАТО городской округ Молодежный Московской области, он информируется конкурсной комиссией в письменной форме.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3.9. Расходы по участию в конкурсе (проезд к месту проведения конкурса и обратно, наем жилого помещения, проживание, пользование услугами средств связи всех видов) кандидаты осуществляют за счет собственных средств.</w:t>
      </w:r>
    </w:p>
    <w:p w:rsidR="00990BA0" w:rsidRDefault="00990BA0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7920AC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B32471">
        <w:rPr>
          <w:rFonts w:ascii="Times New Roman" w:hAnsi="Times New Roman"/>
          <w:b/>
          <w:sz w:val="28"/>
          <w:szCs w:val="28"/>
        </w:rPr>
        <w:t xml:space="preserve">4. Конкурсная комиссия </w:t>
      </w:r>
    </w:p>
    <w:p w:rsidR="00990BA0" w:rsidRPr="00B32471" w:rsidRDefault="00990BA0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4.1. Подготовку и проведение конкурса осуществляет конкурсная комиссия. Общее число членов конкурсной комиссии составляет </w:t>
      </w:r>
      <w:r w:rsidR="00B32471">
        <w:rPr>
          <w:rFonts w:ascii="Times New Roman" w:hAnsi="Times New Roman"/>
          <w:sz w:val="28"/>
          <w:szCs w:val="28"/>
        </w:rPr>
        <w:t xml:space="preserve">9 </w:t>
      </w:r>
      <w:r w:rsidRPr="00B32471">
        <w:rPr>
          <w:rFonts w:ascii="Times New Roman" w:hAnsi="Times New Roman"/>
          <w:sz w:val="28"/>
          <w:szCs w:val="28"/>
        </w:rPr>
        <w:t>человек. (в соответствии со ст. 36 Устава не менее 9 человек)</w:t>
      </w:r>
      <w:r w:rsidR="00990BA0">
        <w:rPr>
          <w:rFonts w:ascii="Times New Roman" w:hAnsi="Times New Roman"/>
          <w:sz w:val="28"/>
          <w:szCs w:val="28"/>
        </w:rPr>
        <w:t>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4.2. Конкурсная комиссия формируется на период проведения конкурса в порядке, установленном статьей 4 Закона Российской Федерации от 14.07.1992 № 3297-1 «О закрытом административно-территориальном образовании».</w:t>
      </w:r>
    </w:p>
    <w:p w:rsidR="007920AC" w:rsidRDefault="007920AC" w:rsidP="007920A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471">
        <w:rPr>
          <w:rFonts w:ascii="Times New Roman" w:hAnsi="Times New Roman" w:cs="Times New Roman"/>
          <w:sz w:val="28"/>
          <w:szCs w:val="28"/>
        </w:rPr>
        <w:t xml:space="preserve">4.3.  При формировании конкурсной комиссии в закрытом административно-территориальном образовании одна треть ее членов назначается Советом депутатов ЗАТО Молодежный, одна треть – Московской областной Думой по представлению Губернатора Московской области, одна треть - федеральными органами исполнительной власти, в </w:t>
      </w:r>
      <w:r w:rsidRPr="00B32471">
        <w:rPr>
          <w:rFonts w:ascii="Times New Roman" w:hAnsi="Times New Roman" w:cs="Times New Roman"/>
          <w:sz w:val="28"/>
          <w:szCs w:val="28"/>
        </w:rPr>
        <w:lastRenderedPageBreak/>
        <w:t>ведении которых находятся организации и (или) объекты, по роду деятельности которых создано ЗАТО Молодежный.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 4.4. Конкурсная комиссия состоит из председателя, заместителя председателя, секретаря и членов комиссии. Председатель, заместитель председателя и секретарь избираются на первом заседании комиссии большинством голосов от установленной численности членов комиссии.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4.5. Председатель конкурсной комиссии созывает комиссию, ведет ее заседания, определяет порядок работы конкурсной комиссии, подписывает протоколы, решения, иные документы (объявления, письма) конкурсной комиссии.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Председатель конкурсной комиссии может привлекать к работе комиссии независимых экспертов, представителей общественных организаций.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4.6. Заместитель председателя конкурсной комиссии выполняет полномочия председателя конкурсной комиссии во время его отсутствия.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4.7. Секретарь конкурсной комиссии осуществляет делопроизводство комиссии.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4.8. Конкурсная комиссия обладает следующими полномочиями: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организует проведение конкурса;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обеспечивает соблюдение равенства прав кандидатов в соответствии с действующим законодательством Российской Федерации и Московской области;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определяет форму проведения конкурса в соответствии с действующим законодательством;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разрабатывает вопросы для собеседования;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рассматривает документы граждан, поступившие на конкурс;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при необходимости привлекает к работе экспертов;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 рассматривает заявления и вопросы, возникающие в процессе подготовки и проведения конкурса;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</w:t>
      </w:r>
      <w:r w:rsidR="00FF408D">
        <w:rPr>
          <w:rFonts w:ascii="Times New Roman" w:hAnsi="Times New Roman"/>
          <w:sz w:val="28"/>
          <w:szCs w:val="28"/>
        </w:rPr>
        <w:t xml:space="preserve"> </w:t>
      </w:r>
      <w:r w:rsidRPr="00B32471">
        <w:rPr>
          <w:rFonts w:ascii="Times New Roman" w:hAnsi="Times New Roman"/>
          <w:sz w:val="28"/>
          <w:szCs w:val="28"/>
        </w:rPr>
        <w:t>обеспечивает реализацию иных мероприятий, связанных с подготовкой и проведением конкурса;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определяет результаты конкурса.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4.9. Основной организационной формой деятельности конкурсной комиссии являются заседания. Заседание комиссии считается правомочным, если на нем присутствует не менее двух третей от установленной численности комиссии.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4.10. Материально-техническое обеспечение деятельности конкурсной комиссии осуществляется администрацией ЗАТО городской округ Молодежный Московской области.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4.11. В своей работе конкурсная комиссия руководствуется нормативными правовыми актами Российской Федерации и Московской области, Уставом ЗАТО городской округ Молодежный Московской области и настоящим Положением.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4.12. Для объективного подхода к отбору наиболее подготовленных кандидатов, претендующих на замещение должности руководителя администрации ЗАТО городской округ Молодежный Московской области </w:t>
      </w:r>
      <w:r w:rsidRPr="00B32471">
        <w:rPr>
          <w:rFonts w:ascii="Times New Roman" w:hAnsi="Times New Roman"/>
          <w:sz w:val="28"/>
          <w:szCs w:val="28"/>
        </w:rPr>
        <w:lastRenderedPageBreak/>
        <w:t>комиссия имеет право своим решением принять регламент работы конкурсной комиссии. Регламент принимается большинством голосов от установленной численности.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32471" w:rsidRDefault="00B32471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32471">
        <w:rPr>
          <w:rFonts w:ascii="Times New Roman" w:hAnsi="Times New Roman"/>
          <w:b/>
          <w:sz w:val="28"/>
          <w:szCs w:val="28"/>
        </w:rPr>
        <w:t>5. Порядок проведение конкурса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5.1. Конкурс на замещение должности руководителя администрации ЗАТО городской округ Молодежный Московской области объявляется решением Совета депутатов ЗАТО городской округ Молодежный Московской области.</w:t>
      </w:r>
    </w:p>
    <w:p w:rsidR="00D362B9" w:rsidRPr="00B32471" w:rsidRDefault="007920AC" w:rsidP="00D362B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 5.2. Решение Совета депутатов ЗАТО городской округ Молодежный Московской области и информационное сообщение об объявлении конкурса на замещение должности руководителя Администрации ЗАТО городской округ Молодежный Московской области), содержащие условия конкурса, сведения о дате, времени и месте его проведения, проект контракта, подлежат опубликованию </w:t>
      </w:r>
      <w:r w:rsidR="00D362B9" w:rsidRPr="00B32471">
        <w:rPr>
          <w:rFonts w:ascii="Times New Roman" w:hAnsi="Times New Roman"/>
          <w:sz w:val="28"/>
          <w:szCs w:val="28"/>
        </w:rPr>
        <w:t xml:space="preserve">в </w:t>
      </w:r>
      <w:r w:rsidR="00D362B9" w:rsidRPr="00B32471">
        <w:rPr>
          <w:rFonts w:ascii="Times New Roman" w:hAnsi="Times New Roman"/>
          <w:sz w:val="24"/>
          <w:szCs w:val="24"/>
        </w:rPr>
        <w:t xml:space="preserve"> </w:t>
      </w:r>
      <w:r w:rsidR="00D362B9" w:rsidRPr="00B32471">
        <w:rPr>
          <w:rFonts w:ascii="Times New Roman" w:hAnsi="Times New Roman"/>
          <w:sz w:val="28"/>
          <w:szCs w:val="28"/>
        </w:rPr>
        <w:t>информационном вестнике Администрации ЗАТО городской округ Молодёжный – «МОЛОДЁЖНЫЙ» и размещению на официальном сайте городского округа Молодёжный (адрес сайта: http//www.zato-molod.ru).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5.3. Опубликование решения Совета депутатов и информационного сообщения ЗАТО городской округ Молодежный Московской области</w:t>
      </w:r>
      <w:r w:rsidRPr="00B32471">
        <w:rPr>
          <w:rFonts w:ascii="Times New Roman" w:hAnsi="Times New Roman"/>
          <w:sz w:val="28"/>
          <w:szCs w:val="28"/>
        </w:rPr>
        <w:br/>
        <w:t xml:space="preserve">об объявлении конкурса на замещение должности руководителя администрации ЗАТО городской округ Молодежный Московской области должно состояться не позднее, чем за 20 дней до дня проведения конкурса.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5.4. Документы, указанные в пункте 3.4 настоящего Положения, представляются в комиссию в течение 10 дней со дня опубликования решения Советом депутатов ЗАТО городской округ Молодежный Московской области об объявлении конкурса. По истечении данного срока документы на конкурс не принимаются.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5.5. По окончании срока приема документов конкурсная комиссия в течение 10 рабочих дней проверяет соответствие документов, представленных кандидатами, установленным требованиям, достоверность сведений, указанных в этих документах, и выносит решение по каждому кандидату о допуске его к участию в конкурсе или мотивированное решение об отказе в допуске к участию в конкурсе по основаниям, указанным в настоящем Положении.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5.6. Конкурсная комиссия оставляет за собой право дополнительной проверки представленных документов, а также запроса иной информации о кандидатах.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5.6. Конкурс включает в себя оценку профессиональных и личностных качеств участников, своевременно представивших необходимые документы для участия в конкурсе и соответствующих установленным квалификационным требованиям.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При проведении конкурса могут использоваться не противоречащие законам и другим нормативным правовым актам Российской Федерации и </w:t>
      </w:r>
      <w:r w:rsidRPr="00B32471">
        <w:rPr>
          <w:rFonts w:ascii="Times New Roman" w:hAnsi="Times New Roman"/>
          <w:sz w:val="28"/>
          <w:szCs w:val="28"/>
        </w:rPr>
        <w:lastRenderedPageBreak/>
        <w:t xml:space="preserve">Московской области методы оценки профессиональных и личностных качеств кандидатов, включая индивидуальное собеседование, анкетирование, проведение групповых дискуссий, письменное изложение своих предложений по организации работы на должности руководителя администрации.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5.7. Предпочтение при прочих равных условиях отдается кандидатам, у которых образование (в том числе дополнительное) наилучшим образом соответствует функциональным обязанностям по предлагаемой должности, а также имеющим опыт профессиональной деятельности в области государственного или муниципального управления, экономики, финансов, хозяйственного управления.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424DC" w:rsidRDefault="000424D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32471">
        <w:rPr>
          <w:rFonts w:ascii="Times New Roman" w:hAnsi="Times New Roman"/>
          <w:b/>
          <w:sz w:val="28"/>
          <w:szCs w:val="28"/>
        </w:rPr>
        <w:t>6. Решение конкурсной комиссии и порядок оформления результатов конкурса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6.1. По итогам проведенного конкурса конкурсная комиссия принимает одно из следующих решений: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о кандидатах</w:t>
      </w:r>
      <w:r w:rsidRPr="00B32471">
        <w:rPr>
          <w:rStyle w:val="a9"/>
          <w:rFonts w:ascii="Times New Roman" w:hAnsi="Times New Roman"/>
          <w:sz w:val="28"/>
          <w:szCs w:val="28"/>
        </w:rPr>
        <w:footnoteReference w:id="2"/>
      </w:r>
      <w:r w:rsidRPr="00B32471">
        <w:rPr>
          <w:rFonts w:ascii="Times New Roman" w:hAnsi="Times New Roman"/>
          <w:sz w:val="28"/>
          <w:szCs w:val="28"/>
        </w:rPr>
        <w:t>, прошедших конкурсный отбор на замещение должности руководителя администрации;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о признании конкурса несостоявшимся.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6.2. Определение результатов конкурса осуществляется путем проведения открытого поименного голосования членов комиссии по каждому кандидату большинством голосов от установленной численности.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6.3. Решение подписывают все принявшие участие в голосовании члены комиссии. При равенстве голосов членов конкурсной комиссии решающим является голос ее председателя.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6.4. Член конкурсной комиссии, не согласный с решением конкурсной комиссии, вправе выразить в письменной форме свое особое мнение, которое должно быть приложено к решению конкурсной комиссии.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6.5. Решение конкурсной комиссии о кандидатах, получивших наибольшее количество голосов членов комиссии, направляется в Совет депутатов ЗАТО городской округ Молодежный Московской области для принятия решения о назначении на должность руководителя администрации ЗАТО городской округ Молодежный Московской области.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Принятое решение, документы кандидатов, прошедших конкурсный отбор, и материалы конкурсных испытаний направляются конкурсной комиссией в Совет депутатов ЗАТО городской округ Молодежный Московской области не позднее 3 (трех) дней со дня принятия решения.</w:t>
      </w:r>
    </w:p>
    <w:p w:rsidR="00F439BB" w:rsidRDefault="00F439BB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6.6. О результатах решения комиссии кандидаты информируются в письменной форме не позднее чем через два дня со дня принятия комиссией решения о результатах конкурса.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6.7. Конкурс считается несостоявшимся в случае: 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если в указанный в п. 3.4 настоящего Положения срок в комиссию не представлены документы на участие в конкурсе ни одним кандидатом;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в случае наличия только одного кандидата, подавшего заявление на участие в конкурсе;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- если в результате проведения конкурса не были выявлены кандидаты, отвечающие требованиям, предъявляемым к кандидатуре на должность руководителя администрации </w:t>
      </w:r>
      <w:r w:rsidR="002537F1">
        <w:rPr>
          <w:rFonts w:ascii="Times New Roman" w:hAnsi="Times New Roman"/>
          <w:sz w:val="28"/>
          <w:szCs w:val="28"/>
        </w:rPr>
        <w:t>ЗАТО городской округ Молодежный Московской области</w:t>
      </w:r>
      <w:r w:rsidRPr="00B32471">
        <w:rPr>
          <w:rFonts w:ascii="Times New Roman" w:hAnsi="Times New Roman"/>
          <w:sz w:val="28"/>
          <w:szCs w:val="28"/>
        </w:rPr>
        <w:t>;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- в случае если на любом из этапов проведения конкурса остался только один кандидат, допущенный для участия в конкурсе.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>6.8. Решение Совета депутатов ЗАТО городской округ Молодежный Московской области о назначении на должность руководителя администрации в день его принятия направляется главе ЗАТО городской округ Молодежный Московской области для заключения контракта.</w:t>
      </w:r>
    </w:p>
    <w:p w:rsidR="007920AC" w:rsidRPr="00B32471" w:rsidRDefault="007920AC" w:rsidP="007920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6.9. Кандидат в течение </w:t>
      </w:r>
      <w:r w:rsidR="002537F1">
        <w:rPr>
          <w:rFonts w:ascii="Times New Roman" w:hAnsi="Times New Roman"/>
          <w:sz w:val="28"/>
          <w:szCs w:val="28"/>
        </w:rPr>
        <w:t xml:space="preserve">7 </w:t>
      </w:r>
      <w:r w:rsidRPr="00B32471">
        <w:rPr>
          <w:rFonts w:ascii="Times New Roman" w:hAnsi="Times New Roman"/>
          <w:sz w:val="28"/>
          <w:szCs w:val="28"/>
        </w:rPr>
        <w:t>дней с момента принятия решения Совета депутатов ЗАТО городской округ Молодежный Московской области о назначении руководителя администрации заключает контракт с Главой ЗАТО городской округ Молодежный Московской области на срок, предусмотренный Уставом ЗАТО городской округ Молодежный Московской области.</w:t>
      </w:r>
    </w:p>
    <w:p w:rsidR="007920AC" w:rsidRPr="00B262DD" w:rsidRDefault="007920AC" w:rsidP="007920A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32471">
        <w:rPr>
          <w:rFonts w:ascii="Times New Roman" w:hAnsi="Times New Roman"/>
          <w:sz w:val="28"/>
          <w:szCs w:val="28"/>
        </w:rPr>
        <w:t xml:space="preserve">6.10. Информация о результатах конкурса подлежит опубликованию в </w:t>
      </w:r>
      <w:r w:rsidRPr="00B32471">
        <w:rPr>
          <w:rFonts w:ascii="Times New Roman" w:hAnsi="Times New Roman"/>
          <w:sz w:val="24"/>
          <w:szCs w:val="24"/>
        </w:rPr>
        <w:t xml:space="preserve"> </w:t>
      </w:r>
      <w:r w:rsidRPr="00B32471">
        <w:rPr>
          <w:rFonts w:ascii="Times New Roman" w:hAnsi="Times New Roman"/>
          <w:sz w:val="28"/>
          <w:szCs w:val="28"/>
        </w:rPr>
        <w:t>информационном вестнике Администрации ЗАТО городской округ Молодёжный – «МОЛОДЁЖНЫЙ» и размещению на официальном сайте городского округа Молодёжный (адрес сайта: http//www.zato-molod.ru).</w:t>
      </w:r>
    </w:p>
    <w:p w:rsidR="007920AC" w:rsidRDefault="007920AC"/>
    <w:sectPr w:rsidR="007920AC" w:rsidSect="00FF408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EA1" w:rsidRDefault="00003EA1" w:rsidP="007920AC">
      <w:pPr>
        <w:spacing w:after="0" w:line="240" w:lineRule="auto"/>
      </w:pPr>
      <w:r>
        <w:separator/>
      </w:r>
    </w:p>
  </w:endnote>
  <w:endnote w:type="continuationSeparator" w:id="1">
    <w:p w:rsidR="00003EA1" w:rsidRDefault="00003EA1" w:rsidP="0079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EA1" w:rsidRDefault="00003EA1" w:rsidP="007920AC">
      <w:pPr>
        <w:spacing w:after="0" w:line="240" w:lineRule="auto"/>
      </w:pPr>
      <w:r>
        <w:separator/>
      </w:r>
    </w:p>
  </w:footnote>
  <w:footnote w:type="continuationSeparator" w:id="1">
    <w:p w:rsidR="00003EA1" w:rsidRDefault="00003EA1" w:rsidP="007920AC">
      <w:pPr>
        <w:spacing w:after="0" w:line="240" w:lineRule="auto"/>
      </w:pPr>
      <w:r>
        <w:continuationSeparator/>
      </w:r>
    </w:p>
  </w:footnote>
  <w:footnote w:id="2">
    <w:p w:rsidR="007920AC" w:rsidRDefault="007920AC" w:rsidP="007920AC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 w:rsidRPr="00B96DA7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частью 6 статьи 37 Федерального</w:t>
      </w:r>
      <w:r w:rsidRPr="00AD7E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закона</w:t>
      </w:r>
      <w:r w:rsidRPr="00B96DA7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06</w:t>
      </w:r>
      <w:r w:rsidRPr="00B96DA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10</w:t>
      </w:r>
      <w:r w:rsidRPr="00B96DA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2003</w:t>
      </w:r>
      <w:r w:rsidRPr="00B96DA7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131-ФЗ </w:t>
      </w:r>
      <w:r>
        <w:rPr>
          <w:rFonts w:ascii="Times New Roman" w:hAnsi="Times New Roman"/>
          <w:sz w:val="24"/>
          <w:szCs w:val="24"/>
        </w:rPr>
        <w:br/>
        <w:t xml:space="preserve">«Об общих принципах организации местного самоуправления в Российской Федерации» лицо назначается на должность главы местной администрации представительным органом муниципального образования из числа кандидатов, представленных конкурсной комиссией по результатам конкурса. Количество кандидатов не должно быть менее двух человек. </w:t>
      </w:r>
    </w:p>
    <w:p w:rsidR="007920AC" w:rsidRDefault="007920AC" w:rsidP="007920AC">
      <w:pPr>
        <w:pStyle w:val="a7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433BF"/>
    <w:rsid w:val="00003EA1"/>
    <w:rsid w:val="000424DC"/>
    <w:rsid w:val="00043B4D"/>
    <w:rsid w:val="002537F1"/>
    <w:rsid w:val="00302300"/>
    <w:rsid w:val="00311454"/>
    <w:rsid w:val="00541565"/>
    <w:rsid w:val="0068639A"/>
    <w:rsid w:val="006D421D"/>
    <w:rsid w:val="007920AC"/>
    <w:rsid w:val="008455E7"/>
    <w:rsid w:val="00870EC2"/>
    <w:rsid w:val="00990BA0"/>
    <w:rsid w:val="009D24C5"/>
    <w:rsid w:val="00A60B85"/>
    <w:rsid w:val="00A8017D"/>
    <w:rsid w:val="00B32471"/>
    <w:rsid w:val="00B60885"/>
    <w:rsid w:val="00BA62BB"/>
    <w:rsid w:val="00C16277"/>
    <w:rsid w:val="00C20855"/>
    <w:rsid w:val="00C433BF"/>
    <w:rsid w:val="00C76DD2"/>
    <w:rsid w:val="00D362B9"/>
    <w:rsid w:val="00D94A10"/>
    <w:rsid w:val="00E0622D"/>
    <w:rsid w:val="00E14EA1"/>
    <w:rsid w:val="00F439BB"/>
    <w:rsid w:val="00F86A8D"/>
    <w:rsid w:val="00FF4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33B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Без интервала1"/>
    <w:rsid w:val="00C433B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4">
    <w:name w:val="Прижатый влево"/>
    <w:basedOn w:val="a"/>
    <w:next w:val="a"/>
    <w:rsid w:val="00C433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43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3B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20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920A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920AC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7920AC"/>
    <w:rPr>
      <w:vertAlign w:val="superscript"/>
    </w:rPr>
  </w:style>
  <w:style w:type="table" w:styleId="aa">
    <w:name w:val="Table Grid"/>
    <w:basedOn w:val="a1"/>
    <w:uiPriority w:val="59"/>
    <w:rsid w:val="00990B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9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1021B6FCCB5E7DE6E4AC16802B28D6C36566A808D774420FF5AB55CE23906DC1D0B28D3322C9EXCO3J" TargetMode="Externa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15299-1B5D-49B5-8109-75E51290C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2664</Words>
  <Characters>15188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admmolod</Company>
  <LinksUpToDate>false</LinksUpToDate>
  <CharactersWithSpaces>17817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Specialist_25</dc:creator>
  <cp:keywords/>
  <dc:description/>
  <cp:lastModifiedBy>Specialist_25</cp:lastModifiedBy>
  <cp:revision>21</cp:revision>
  <cp:lastPrinted>2015-10-12T06:03:00Z</cp:lastPrinted>
  <dcterms:created xsi:type="dcterms:W3CDTF">2015-10-02T10:08:00Z</dcterms:created>
  <dcterms:modified xsi:type="dcterms:W3CDTF">2015-10-12T06:03:00Z</dcterms:modified>
</cp:coreProperties>
</file>