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E15" w:rsidRPr="008D5E15" w:rsidRDefault="008D5E15" w:rsidP="008D5E15">
      <w:pPr>
        <w:jc w:val="center"/>
        <w:rPr>
          <w:rFonts w:ascii="Times New Roman" w:hAnsi="Times New Roman" w:cs="Times New Roman"/>
          <w:sz w:val="24"/>
          <w:szCs w:val="24"/>
        </w:rPr>
      </w:pPr>
      <w:r w:rsidRPr="008D5E15">
        <w:rPr>
          <w:rFonts w:ascii="Times New Roman" w:hAnsi="Times New Roman" w:cs="Times New Roman"/>
          <w:noProof/>
          <w:sz w:val="24"/>
          <w:szCs w:val="24"/>
          <w:lang w:eastAsia="ru-RU"/>
        </w:rPr>
        <w:drawing>
          <wp:inline distT="0" distB="0" distL="0" distR="0">
            <wp:extent cx="609600" cy="872490"/>
            <wp:effectExtent l="0" t="0" r="0" b="3810"/>
            <wp:docPr id="1" name="Рисунок 1" descr="сканир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ирование"/>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872490"/>
                    </a:xfrm>
                    <a:prstGeom prst="rect">
                      <a:avLst/>
                    </a:prstGeom>
                    <a:noFill/>
                    <a:ln>
                      <a:noFill/>
                    </a:ln>
                  </pic:spPr>
                </pic:pic>
              </a:graphicData>
            </a:graphic>
          </wp:inline>
        </w:drawing>
      </w:r>
    </w:p>
    <w:p w:rsidR="008D5E15" w:rsidRPr="008D5E15" w:rsidRDefault="008D5E15" w:rsidP="008D5E15">
      <w:pPr>
        <w:pStyle w:val="1"/>
        <w:spacing w:before="0"/>
        <w:jc w:val="center"/>
        <w:rPr>
          <w:rFonts w:ascii="Times New Roman" w:hAnsi="Times New Roman" w:cs="Times New Roman"/>
          <w:color w:val="auto"/>
          <w:sz w:val="36"/>
          <w:szCs w:val="36"/>
        </w:rPr>
      </w:pPr>
      <w:r w:rsidRPr="008D5E15">
        <w:rPr>
          <w:rFonts w:ascii="Times New Roman" w:hAnsi="Times New Roman" w:cs="Times New Roman"/>
          <w:color w:val="auto"/>
          <w:sz w:val="36"/>
          <w:szCs w:val="36"/>
        </w:rPr>
        <w:t>СОВЕТ ДЕПУТАТОВ</w:t>
      </w:r>
    </w:p>
    <w:p w:rsidR="008D5E15" w:rsidRPr="008D5E15" w:rsidRDefault="003E2118" w:rsidP="008D5E15">
      <w:pPr>
        <w:jc w:val="center"/>
        <w:rPr>
          <w:rFonts w:ascii="Times New Roman" w:hAnsi="Times New Roman" w:cs="Times New Roman"/>
          <w:b/>
          <w:sz w:val="36"/>
          <w:szCs w:val="36"/>
        </w:rPr>
      </w:pPr>
      <w:r>
        <w:rPr>
          <w:rFonts w:ascii="Times New Roman" w:hAnsi="Times New Roman" w:cs="Times New Roman"/>
          <w:b/>
          <w:sz w:val="36"/>
          <w:szCs w:val="36"/>
        </w:rPr>
        <w:pict>
          <v:rect id="_x0000_s1027" style="position:absolute;left:0;text-align:left;margin-left:2672.85pt;margin-top:2000.7pt;width:40.2pt;height:42.5pt;z-index:251660288" o:preferrelative="t" filled="f" stroked="f" insetpen="t" o:cliptowrap="t">
            <v:imagedata r:id="rId5" o:title=""/>
            <v:path o:extrusionok="f"/>
            <o:lock v:ext="edit" aspectratio="t"/>
          </v:rect>
          <o:OLEObject Type="Embed" ProgID="MSPhotoEd.3" ShapeID="_x0000_s1027" DrawAspect="Content" ObjectID="_1541314096" r:id="rId6"/>
        </w:pict>
      </w:r>
      <w:r>
        <w:rPr>
          <w:rFonts w:ascii="Times New Roman" w:hAnsi="Times New Roman" w:cs="Times New Roman"/>
          <w:b/>
          <w:sz w:val="36"/>
          <w:szCs w:val="36"/>
        </w:rPr>
        <w:pict>
          <v:rect id="_x0000_s1026" style="position:absolute;left:0;text-align:left;margin-left:2672.85pt;margin-top:2000.7pt;width:40.2pt;height:42.5pt;z-index:251659264" o:preferrelative="t" filled="f" stroked="f" insetpen="t" o:cliptowrap="t">
            <v:imagedata r:id="rId5" o:title=""/>
            <v:path o:extrusionok="f"/>
            <o:lock v:ext="edit" aspectratio="t"/>
          </v:rect>
          <o:OLEObject Type="Embed" ProgID="MSPhotoEd.3" ShapeID="_x0000_s1026" DrawAspect="Content" ObjectID="_1541314097" r:id="rId7"/>
        </w:pict>
      </w:r>
      <w:r w:rsidR="008D5E15" w:rsidRPr="008D5E15">
        <w:rPr>
          <w:rFonts w:ascii="Times New Roman" w:hAnsi="Times New Roman" w:cs="Times New Roman"/>
          <w:b/>
          <w:sz w:val="36"/>
          <w:szCs w:val="36"/>
        </w:rPr>
        <w:t xml:space="preserve">ЗАТО ГОРОДСКОЙ ОКРУГ МОЛОДЕЖНЫЙ </w:t>
      </w:r>
      <w:r w:rsidR="008D5E15">
        <w:rPr>
          <w:rFonts w:ascii="Times New Roman" w:hAnsi="Times New Roman" w:cs="Times New Roman"/>
          <w:b/>
          <w:sz w:val="36"/>
          <w:szCs w:val="36"/>
        </w:rPr>
        <w:t>МОСКОВСКОЙ ОБЛАСТИ</w:t>
      </w:r>
    </w:p>
    <w:p w:rsidR="008D5E15" w:rsidRPr="008D5E15" w:rsidRDefault="008D5E15" w:rsidP="008D5E15">
      <w:pPr>
        <w:jc w:val="center"/>
        <w:rPr>
          <w:rFonts w:ascii="Times New Roman" w:hAnsi="Times New Roman" w:cs="Times New Roman"/>
          <w:b/>
          <w:sz w:val="32"/>
          <w:szCs w:val="32"/>
        </w:rPr>
      </w:pPr>
      <w:r w:rsidRPr="008D5E15">
        <w:rPr>
          <w:rFonts w:ascii="Times New Roman" w:hAnsi="Times New Roman" w:cs="Times New Roman"/>
          <w:b/>
          <w:sz w:val="32"/>
          <w:szCs w:val="32"/>
        </w:rPr>
        <w:t>РЕШЕНИЕ</w:t>
      </w:r>
    </w:p>
    <w:p w:rsidR="008D5E15" w:rsidRPr="00C4518B" w:rsidRDefault="00C4518B" w:rsidP="008D5E15">
      <w:pPr>
        <w:jc w:val="center"/>
        <w:rPr>
          <w:rFonts w:ascii="Times New Roman" w:hAnsi="Times New Roman" w:cs="Times New Roman"/>
          <w:sz w:val="32"/>
          <w:szCs w:val="32"/>
        </w:rPr>
      </w:pPr>
      <w:r w:rsidRPr="00C4518B">
        <w:rPr>
          <w:rFonts w:ascii="Times New Roman" w:hAnsi="Times New Roman" w:cs="Times New Roman"/>
          <w:b/>
          <w:sz w:val="32"/>
          <w:szCs w:val="32"/>
        </w:rPr>
        <w:t>21.11.</w:t>
      </w:r>
      <w:r w:rsidR="008D5E15" w:rsidRPr="00C4518B">
        <w:rPr>
          <w:rFonts w:ascii="Times New Roman" w:hAnsi="Times New Roman" w:cs="Times New Roman"/>
          <w:b/>
          <w:sz w:val="32"/>
          <w:szCs w:val="32"/>
        </w:rPr>
        <w:t>2016г.</w:t>
      </w:r>
      <w:r w:rsidR="008D5E15" w:rsidRPr="00C4518B">
        <w:rPr>
          <w:rFonts w:ascii="Times New Roman" w:hAnsi="Times New Roman" w:cs="Times New Roman"/>
          <w:b/>
          <w:sz w:val="32"/>
          <w:szCs w:val="32"/>
        </w:rPr>
        <w:tab/>
      </w:r>
      <w:r w:rsidR="008D5E15" w:rsidRPr="00C4518B">
        <w:rPr>
          <w:rFonts w:ascii="Times New Roman" w:hAnsi="Times New Roman" w:cs="Times New Roman"/>
          <w:b/>
          <w:sz w:val="32"/>
          <w:szCs w:val="32"/>
        </w:rPr>
        <w:tab/>
        <w:t xml:space="preserve">          №</w:t>
      </w:r>
      <w:r>
        <w:rPr>
          <w:rFonts w:ascii="Times New Roman" w:hAnsi="Times New Roman" w:cs="Times New Roman"/>
          <w:b/>
          <w:sz w:val="32"/>
          <w:szCs w:val="32"/>
        </w:rPr>
        <w:t xml:space="preserve"> </w:t>
      </w:r>
      <w:r w:rsidRPr="00C4518B">
        <w:rPr>
          <w:rFonts w:ascii="Times New Roman" w:hAnsi="Times New Roman" w:cs="Times New Roman"/>
          <w:b/>
          <w:sz w:val="32"/>
          <w:szCs w:val="32"/>
        </w:rPr>
        <w:t>11/5</w:t>
      </w:r>
    </w:p>
    <w:p w:rsidR="00BC6E53" w:rsidRPr="00BC6E53" w:rsidRDefault="00BC6E53" w:rsidP="00BC6E53">
      <w:pPr>
        <w:pStyle w:val="a3"/>
        <w:jc w:val="center"/>
        <w:rPr>
          <w:rFonts w:ascii="Times New Roman" w:eastAsia="Times New Roman" w:hAnsi="Times New Roman" w:cs="Times New Roman"/>
          <w:b/>
          <w:sz w:val="28"/>
          <w:szCs w:val="28"/>
        </w:rPr>
      </w:pPr>
      <w:r w:rsidRPr="00BC6E53">
        <w:rPr>
          <w:rFonts w:ascii="Times New Roman" w:eastAsia="Times New Roman" w:hAnsi="Times New Roman" w:cs="Times New Roman"/>
          <w:b/>
          <w:sz w:val="28"/>
          <w:szCs w:val="28"/>
        </w:rPr>
        <w:t xml:space="preserve">Об утверждении Положения о порядке подготовки, утверждения местных нормативов градостроительного проектирования городского округа </w:t>
      </w:r>
      <w:proofErr w:type="gramStart"/>
      <w:r w:rsidRPr="00BC6E53">
        <w:rPr>
          <w:rFonts w:ascii="Times New Roman" w:eastAsia="Times New Roman" w:hAnsi="Times New Roman" w:cs="Times New Roman"/>
          <w:b/>
          <w:sz w:val="28"/>
          <w:szCs w:val="28"/>
        </w:rPr>
        <w:t>Молодежный</w:t>
      </w:r>
      <w:proofErr w:type="gramEnd"/>
      <w:r w:rsidRPr="00BC6E53">
        <w:rPr>
          <w:rFonts w:ascii="Times New Roman" w:eastAsia="Times New Roman" w:hAnsi="Times New Roman" w:cs="Times New Roman"/>
          <w:b/>
          <w:sz w:val="28"/>
          <w:szCs w:val="28"/>
        </w:rPr>
        <w:t xml:space="preserve"> Московской области </w:t>
      </w:r>
      <w:r>
        <w:rPr>
          <w:rFonts w:ascii="Times New Roman" w:hAnsi="Times New Roman" w:cs="Times New Roman"/>
          <w:b/>
          <w:sz w:val="28"/>
          <w:szCs w:val="28"/>
        </w:rPr>
        <w:t>и внесении в них изменений</w:t>
      </w:r>
    </w:p>
    <w:p w:rsidR="00B01CE7" w:rsidRPr="00B01CE7" w:rsidRDefault="00B01CE7" w:rsidP="00B01CE7">
      <w:pPr>
        <w:pStyle w:val="a3"/>
        <w:jc w:val="center"/>
        <w:rPr>
          <w:rFonts w:ascii="Times New Roman" w:hAnsi="Times New Roman" w:cs="Times New Roman"/>
          <w:b/>
          <w:sz w:val="24"/>
          <w:szCs w:val="24"/>
        </w:rPr>
      </w:pPr>
    </w:p>
    <w:p w:rsidR="008D5E15" w:rsidRPr="008D5E15" w:rsidRDefault="008D5E15" w:rsidP="00B01CE7">
      <w:pPr>
        <w:pStyle w:val="a3"/>
        <w:ind w:firstLine="708"/>
        <w:jc w:val="both"/>
        <w:rPr>
          <w:rFonts w:ascii="Times New Roman" w:hAnsi="Times New Roman" w:cs="Times New Roman"/>
          <w:b/>
          <w:sz w:val="24"/>
          <w:szCs w:val="24"/>
        </w:rPr>
      </w:pPr>
      <w:proofErr w:type="gramStart"/>
      <w:r w:rsidRPr="008D5E15">
        <w:rPr>
          <w:rFonts w:ascii="Times New Roman" w:hAnsi="Times New Roman" w:cs="Times New Roman"/>
          <w:sz w:val="24"/>
          <w:szCs w:val="24"/>
        </w:rPr>
        <w:t xml:space="preserve">В соответствии с </w:t>
      </w:r>
      <w:hyperlink r:id="rId8" w:history="1">
        <w:r w:rsidRPr="008D5E15">
          <w:rPr>
            <w:rFonts w:ascii="Times New Roman" w:hAnsi="Times New Roman" w:cs="Times New Roman"/>
            <w:sz w:val="24"/>
            <w:szCs w:val="24"/>
          </w:rPr>
          <w:t>Градостроительным кодексом Российской Федерации</w:t>
        </w:r>
      </w:hyperlink>
      <w:r w:rsidRPr="008D5E15">
        <w:rPr>
          <w:rFonts w:ascii="Times New Roman" w:hAnsi="Times New Roman" w:cs="Times New Roman"/>
          <w:sz w:val="24"/>
          <w:szCs w:val="24"/>
        </w:rPr>
        <w:t xml:space="preserve">, </w:t>
      </w:r>
      <w:hyperlink r:id="rId9" w:history="1">
        <w:r w:rsidRPr="008D5E15">
          <w:rPr>
            <w:rFonts w:ascii="Times New Roman" w:hAnsi="Times New Roman" w:cs="Times New Roman"/>
            <w:sz w:val="24"/>
            <w:szCs w:val="24"/>
          </w:rPr>
          <w:t>Федеральным законом от 06.10.2003 N 131-ФЗ "Об общих принципах организации местного самоуправления в Российской Федерации"</w:t>
        </w:r>
      </w:hyperlink>
      <w:r w:rsidRPr="008D5E15">
        <w:rPr>
          <w:rFonts w:ascii="Times New Roman" w:hAnsi="Times New Roman" w:cs="Times New Roman"/>
          <w:sz w:val="24"/>
          <w:szCs w:val="24"/>
        </w:rPr>
        <w:t xml:space="preserve">, </w:t>
      </w:r>
      <w:hyperlink r:id="rId10" w:history="1">
        <w:r w:rsidRPr="008D5E15">
          <w:rPr>
            <w:rFonts w:ascii="Times New Roman" w:hAnsi="Times New Roman" w:cs="Times New Roman"/>
            <w:sz w:val="24"/>
            <w:szCs w:val="24"/>
          </w:rPr>
          <w:t>Законами Московской области от 24.07.2014 N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hyperlink>
      <w:r w:rsidRPr="008D5E15">
        <w:rPr>
          <w:rFonts w:ascii="Times New Roman" w:hAnsi="Times New Roman" w:cs="Times New Roman"/>
          <w:sz w:val="24"/>
          <w:szCs w:val="24"/>
        </w:rPr>
        <w:t xml:space="preserve">, </w:t>
      </w:r>
      <w:hyperlink r:id="rId11" w:history="1">
        <w:r w:rsidRPr="008D5E15">
          <w:rPr>
            <w:rFonts w:ascii="Times New Roman" w:hAnsi="Times New Roman" w:cs="Times New Roman"/>
            <w:sz w:val="24"/>
            <w:szCs w:val="24"/>
          </w:rPr>
          <w:t>от 24.07.2014 N 107/2014-ОЗ "О наделении органов местного самоуправления муниципальных образований Московской</w:t>
        </w:r>
        <w:proofErr w:type="gramEnd"/>
        <w:r w:rsidRPr="008D5E15">
          <w:rPr>
            <w:rFonts w:ascii="Times New Roman" w:hAnsi="Times New Roman" w:cs="Times New Roman"/>
            <w:sz w:val="24"/>
            <w:szCs w:val="24"/>
          </w:rPr>
          <w:t xml:space="preserve"> области отдельными государственными полномочиями Московской области"</w:t>
        </w:r>
      </w:hyperlink>
      <w:r w:rsidRPr="008D5E15">
        <w:rPr>
          <w:rFonts w:ascii="Times New Roman" w:hAnsi="Times New Roman" w:cs="Times New Roman"/>
          <w:sz w:val="24"/>
          <w:szCs w:val="24"/>
        </w:rPr>
        <w:t xml:space="preserve">, Уставом городского округа Молодежный Московской области Совет депутатов городского округа Молодежный Московской области </w:t>
      </w:r>
      <w:r w:rsidRPr="008D5E15">
        <w:rPr>
          <w:rFonts w:ascii="Times New Roman" w:hAnsi="Times New Roman" w:cs="Times New Roman"/>
          <w:b/>
          <w:sz w:val="24"/>
          <w:szCs w:val="24"/>
        </w:rPr>
        <w:t xml:space="preserve">решил:    </w:t>
      </w:r>
    </w:p>
    <w:p w:rsidR="008D5E15" w:rsidRPr="008D5E15" w:rsidRDefault="008D5E15" w:rsidP="008D5E15">
      <w:pPr>
        <w:pStyle w:val="a3"/>
        <w:jc w:val="both"/>
        <w:rPr>
          <w:rFonts w:ascii="Times New Roman" w:hAnsi="Times New Roman" w:cs="Times New Roman"/>
          <w:b/>
          <w:sz w:val="24"/>
          <w:szCs w:val="24"/>
        </w:rPr>
      </w:pPr>
    </w:p>
    <w:p w:rsidR="008D5E15" w:rsidRPr="008D5E15" w:rsidRDefault="008D5E15" w:rsidP="008D5E15">
      <w:pPr>
        <w:pStyle w:val="a3"/>
        <w:ind w:firstLine="709"/>
        <w:jc w:val="both"/>
        <w:rPr>
          <w:rFonts w:ascii="Times New Roman" w:hAnsi="Times New Roman" w:cs="Times New Roman"/>
          <w:sz w:val="24"/>
          <w:szCs w:val="24"/>
        </w:rPr>
      </w:pPr>
      <w:r w:rsidRPr="008D5E15">
        <w:rPr>
          <w:rFonts w:ascii="Times New Roman" w:hAnsi="Times New Roman" w:cs="Times New Roman"/>
          <w:sz w:val="24"/>
          <w:szCs w:val="24"/>
        </w:rPr>
        <w:t xml:space="preserve">1. Утвердить Положение о порядке подготовки, утверждения местных нормативов градостроительного проектирования городского округа </w:t>
      </w:r>
      <w:proofErr w:type="gramStart"/>
      <w:r w:rsidRPr="008D5E15">
        <w:rPr>
          <w:rFonts w:ascii="Times New Roman" w:hAnsi="Times New Roman" w:cs="Times New Roman"/>
          <w:sz w:val="24"/>
          <w:szCs w:val="24"/>
        </w:rPr>
        <w:t>Молодежный</w:t>
      </w:r>
      <w:proofErr w:type="gramEnd"/>
      <w:r w:rsidRPr="008D5E15">
        <w:rPr>
          <w:rFonts w:ascii="Times New Roman" w:hAnsi="Times New Roman" w:cs="Times New Roman"/>
          <w:sz w:val="24"/>
          <w:szCs w:val="24"/>
        </w:rPr>
        <w:t xml:space="preserve"> Московской области и внесения в них изменений (прилагается).</w:t>
      </w:r>
    </w:p>
    <w:p w:rsidR="008D5E15" w:rsidRPr="008D5E15" w:rsidRDefault="008D5E15" w:rsidP="008D5E15">
      <w:pPr>
        <w:pStyle w:val="a3"/>
        <w:jc w:val="both"/>
        <w:rPr>
          <w:rFonts w:ascii="Times New Roman" w:hAnsi="Times New Roman" w:cs="Times New Roman"/>
          <w:sz w:val="24"/>
          <w:szCs w:val="24"/>
        </w:rPr>
      </w:pPr>
    </w:p>
    <w:p w:rsidR="008D5E15" w:rsidRPr="008D5E15" w:rsidRDefault="008D5E15" w:rsidP="008D5E15">
      <w:pPr>
        <w:pStyle w:val="a3"/>
        <w:ind w:firstLine="705"/>
        <w:jc w:val="both"/>
        <w:rPr>
          <w:rFonts w:ascii="Times New Roman" w:hAnsi="Times New Roman" w:cs="Times New Roman"/>
          <w:sz w:val="24"/>
          <w:szCs w:val="24"/>
        </w:rPr>
      </w:pPr>
      <w:r w:rsidRPr="008D5E15">
        <w:rPr>
          <w:rFonts w:ascii="Times New Roman" w:hAnsi="Times New Roman" w:cs="Times New Roman"/>
          <w:sz w:val="24"/>
          <w:szCs w:val="24"/>
        </w:rPr>
        <w:t xml:space="preserve">2. Опубликовать  решение  в информационном вестнике </w:t>
      </w:r>
      <w:proofErr w:type="gramStart"/>
      <w:r w:rsidRPr="008D5E15">
        <w:rPr>
          <w:rFonts w:ascii="Times New Roman" w:hAnsi="Times New Roman" w:cs="Times New Roman"/>
          <w:sz w:val="24"/>
          <w:szCs w:val="24"/>
        </w:rPr>
        <w:t>Администрации</w:t>
      </w:r>
      <w:proofErr w:type="gramEnd"/>
      <w:r w:rsidRPr="008D5E15">
        <w:rPr>
          <w:rFonts w:ascii="Times New Roman" w:hAnsi="Times New Roman" w:cs="Times New Roman"/>
          <w:sz w:val="24"/>
          <w:szCs w:val="24"/>
        </w:rPr>
        <w:t xml:space="preserve"> ЗАТО городской округ Молодёжный - "</w:t>
      </w:r>
      <w:r w:rsidRPr="008D5E15">
        <w:rPr>
          <w:rFonts w:ascii="Times New Roman" w:hAnsi="Times New Roman" w:cs="Times New Roman"/>
          <w:caps/>
          <w:sz w:val="24"/>
          <w:szCs w:val="24"/>
        </w:rPr>
        <w:t>Молодёжный</w:t>
      </w:r>
      <w:r w:rsidRPr="008D5E15">
        <w:rPr>
          <w:rFonts w:ascii="Times New Roman" w:hAnsi="Times New Roman" w:cs="Times New Roman"/>
          <w:sz w:val="24"/>
          <w:szCs w:val="24"/>
        </w:rPr>
        <w:t xml:space="preserve">" и разместить на официальном информационном сайте городского округа Молодёжный (адрес сайта: </w:t>
      </w:r>
      <w:hyperlink r:id="rId12" w:history="1">
        <w:r w:rsidRPr="008D5E15">
          <w:rPr>
            <w:rStyle w:val="a4"/>
            <w:rFonts w:ascii="Times New Roman" w:hAnsi="Times New Roman" w:cs="Times New Roman"/>
            <w:sz w:val="24"/>
            <w:szCs w:val="24"/>
          </w:rPr>
          <w:t>http://www.</w:t>
        </w:r>
        <w:proofErr w:type="spellStart"/>
        <w:r w:rsidRPr="008D5E15">
          <w:rPr>
            <w:rStyle w:val="a4"/>
            <w:rFonts w:ascii="Times New Roman" w:hAnsi="Times New Roman" w:cs="Times New Roman"/>
            <w:sz w:val="24"/>
            <w:szCs w:val="24"/>
            <w:lang w:val="en-US"/>
          </w:rPr>
          <w:t>zato</w:t>
        </w:r>
        <w:proofErr w:type="spellEnd"/>
        <w:r w:rsidRPr="008D5E15">
          <w:rPr>
            <w:rStyle w:val="a4"/>
            <w:rFonts w:ascii="Times New Roman" w:hAnsi="Times New Roman" w:cs="Times New Roman"/>
            <w:sz w:val="24"/>
            <w:szCs w:val="24"/>
          </w:rPr>
          <w:t>-</w:t>
        </w:r>
        <w:proofErr w:type="spellStart"/>
        <w:r w:rsidRPr="008D5E15">
          <w:rPr>
            <w:rStyle w:val="a4"/>
            <w:rFonts w:ascii="Times New Roman" w:hAnsi="Times New Roman" w:cs="Times New Roman"/>
            <w:sz w:val="24"/>
            <w:szCs w:val="24"/>
            <w:lang w:val="en-US"/>
          </w:rPr>
          <w:t>molod</w:t>
        </w:r>
        <w:proofErr w:type="spellEnd"/>
        <w:r w:rsidRPr="008D5E15">
          <w:rPr>
            <w:rStyle w:val="a4"/>
            <w:rFonts w:ascii="Times New Roman" w:hAnsi="Times New Roman" w:cs="Times New Roman"/>
            <w:sz w:val="24"/>
            <w:szCs w:val="24"/>
          </w:rPr>
          <w:t>.</w:t>
        </w:r>
        <w:proofErr w:type="spellStart"/>
        <w:r w:rsidRPr="008D5E15">
          <w:rPr>
            <w:rStyle w:val="a4"/>
            <w:rFonts w:ascii="Times New Roman" w:hAnsi="Times New Roman" w:cs="Times New Roman"/>
            <w:sz w:val="24"/>
            <w:szCs w:val="24"/>
            <w:lang w:val="en-US"/>
          </w:rPr>
          <w:t>ru</w:t>
        </w:r>
        <w:proofErr w:type="spellEnd"/>
      </w:hyperlink>
      <w:r w:rsidRPr="008D5E15">
        <w:rPr>
          <w:rFonts w:ascii="Times New Roman" w:hAnsi="Times New Roman" w:cs="Times New Roman"/>
          <w:sz w:val="24"/>
          <w:szCs w:val="24"/>
        </w:rPr>
        <w:t>).</w:t>
      </w:r>
    </w:p>
    <w:p w:rsidR="008D5E15" w:rsidRPr="008D5E15" w:rsidRDefault="008D5E15" w:rsidP="008D5E15">
      <w:pPr>
        <w:pStyle w:val="a3"/>
        <w:jc w:val="both"/>
        <w:rPr>
          <w:rFonts w:ascii="Times New Roman" w:hAnsi="Times New Roman" w:cs="Times New Roman"/>
          <w:sz w:val="24"/>
          <w:szCs w:val="24"/>
        </w:rPr>
      </w:pPr>
    </w:p>
    <w:p w:rsidR="008D5E15" w:rsidRPr="008D5E15" w:rsidRDefault="008D5E15" w:rsidP="008D5E15">
      <w:pPr>
        <w:ind w:left="705"/>
        <w:jc w:val="both"/>
        <w:rPr>
          <w:rFonts w:ascii="Times New Roman" w:hAnsi="Times New Roman" w:cs="Times New Roman"/>
          <w:sz w:val="24"/>
          <w:szCs w:val="24"/>
        </w:rPr>
      </w:pPr>
      <w:r w:rsidRPr="008D5E15">
        <w:rPr>
          <w:rFonts w:ascii="Times New Roman" w:hAnsi="Times New Roman" w:cs="Times New Roman"/>
          <w:sz w:val="24"/>
          <w:szCs w:val="24"/>
        </w:rPr>
        <w:t>3. Настоящее решение вступает в законную силу со дня официального опубликования.</w:t>
      </w:r>
    </w:p>
    <w:p w:rsidR="008D5E15" w:rsidRPr="008D5E15" w:rsidRDefault="008D5E15" w:rsidP="008D5E15">
      <w:pPr>
        <w:jc w:val="both"/>
        <w:rPr>
          <w:rFonts w:ascii="Times New Roman" w:hAnsi="Times New Roman" w:cs="Times New Roman"/>
          <w:sz w:val="24"/>
          <w:szCs w:val="24"/>
        </w:rPr>
      </w:pPr>
    </w:p>
    <w:p w:rsidR="008D5E15" w:rsidRPr="00314AE3" w:rsidRDefault="008D5E15" w:rsidP="00314AE3">
      <w:pPr>
        <w:pStyle w:val="a3"/>
        <w:ind w:firstLine="705"/>
        <w:rPr>
          <w:rFonts w:ascii="Times New Roman" w:hAnsi="Times New Roman" w:cs="Times New Roman"/>
          <w:b/>
          <w:sz w:val="24"/>
          <w:szCs w:val="24"/>
        </w:rPr>
      </w:pPr>
      <w:r w:rsidRPr="00314AE3">
        <w:rPr>
          <w:rFonts w:ascii="Times New Roman" w:hAnsi="Times New Roman" w:cs="Times New Roman"/>
          <w:b/>
          <w:sz w:val="24"/>
          <w:szCs w:val="24"/>
        </w:rPr>
        <w:t xml:space="preserve">Глава ЗАТО </w:t>
      </w:r>
    </w:p>
    <w:p w:rsidR="008D5E15" w:rsidRPr="00314AE3" w:rsidRDefault="008D5E15" w:rsidP="00314AE3">
      <w:pPr>
        <w:pStyle w:val="a3"/>
        <w:ind w:firstLine="705"/>
        <w:rPr>
          <w:rFonts w:ascii="Times New Roman" w:hAnsi="Times New Roman" w:cs="Times New Roman"/>
          <w:b/>
          <w:sz w:val="24"/>
          <w:szCs w:val="24"/>
        </w:rPr>
      </w:pPr>
      <w:r w:rsidRPr="00314AE3">
        <w:rPr>
          <w:rFonts w:ascii="Times New Roman" w:hAnsi="Times New Roman" w:cs="Times New Roman"/>
          <w:b/>
          <w:sz w:val="24"/>
          <w:szCs w:val="24"/>
        </w:rPr>
        <w:t>городской округ Молодежный                                                О.В. Туркова</w:t>
      </w:r>
      <w:bookmarkStart w:id="0" w:name="_GoBack"/>
      <w:bookmarkEnd w:id="0"/>
    </w:p>
    <w:p w:rsidR="00B01CE7" w:rsidRDefault="00B01CE7" w:rsidP="00060563">
      <w:pPr>
        <w:spacing w:before="100" w:beforeAutospacing="1" w:after="100" w:afterAutospacing="1" w:line="240" w:lineRule="auto"/>
        <w:jc w:val="right"/>
        <w:rPr>
          <w:rFonts w:ascii="Times New Roman" w:eastAsia="Times New Roman" w:hAnsi="Times New Roman" w:cs="Times New Roman"/>
          <w:sz w:val="20"/>
          <w:szCs w:val="20"/>
          <w:lang w:eastAsia="ru-RU"/>
        </w:rPr>
      </w:pPr>
    </w:p>
    <w:p w:rsidR="00D7452D" w:rsidRDefault="00D7452D" w:rsidP="00060563">
      <w:pPr>
        <w:spacing w:before="100" w:beforeAutospacing="1" w:after="100" w:afterAutospacing="1" w:line="240" w:lineRule="auto"/>
        <w:jc w:val="right"/>
        <w:rPr>
          <w:rFonts w:ascii="Times New Roman" w:eastAsia="Times New Roman" w:hAnsi="Times New Roman" w:cs="Times New Roman"/>
          <w:sz w:val="20"/>
          <w:szCs w:val="20"/>
          <w:lang w:eastAsia="ru-RU"/>
        </w:rPr>
      </w:pPr>
    </w:p>
    <w:p w:rsidR="00060563" w:rsidRPr="00904661" w:rsidRDefault="00060563" w:rsidP="00060563">
      <w:pPr>
        <w:spacing w:before="100" w:beforeAutospacing="1" w:after="100" w:afterAutospacing="1" w:line="240" w:lineRule="auto"/>
        <w:jc w:val="right"/>
        <w:rPr>
          <w:rFonts w:ascii="Times New Roman" w:eastAsia="Times New Roman" w:hAnsi="Times New Roman" w:cs="Times New Roman"/>
          <w:sz w:val="20"/>
          <w:szCs w:val="20"/>
          <w:lang w:eastAsia="ru-RU"/>
        </w:rPr>
      </w:pPr>
      <w:r w:rsidRPr="00BE6E42">
        <w:rPr>
          <w:rFonts w:ascii="Times New Roman" w:eastAsia="Times New Roman" w:hAnsi="Times New Roman" w:cs="Times New Roman"/>
          <w:sz w:val="20"/>
          <w:szCs w:val="20"/>
          <w:lang w:eastAsia="ru-RU"/>
        </w:rPr>
        <w:lastRenderedPageBreak/>
        <w:t>Утверждено</w:t>
      </w:r>
      <w:r w:rsidRPr="00BE6E42">
        <w:rPr>
          <w:rFonts w:ascii="Times New Roman" w:eastAsia="Times New Roman" w:hAnsi="Times New Roman" w:cs="Times New Roman"/>
          <w:sz w:val="20"/>
          <w:szCs w:val="20"/>
          <w:lang w:eastAsia="ru-RU"/>
        </w:rPr>
        <w:br/>
        <w:t xml:space="preserve">решением Совета </w:t>
      </w:r>
      <w:proofErr w:type="gramStart"/>
      <w:r w:rsidRPr="00BE6E42">
        <w:rPr>
          <w:rFonts w:ascii="Times New Roman" w:eastAsia="Times New Roman" w:hAnsi="Times New Roman" w:cs="Times New Roman"/>
          <w:sz w:val="20"/>
          <w:szCs w:val="20"/>
          <w:lang w:eastAsia="ru-RU"/>
        </w:rPr>
        <w:t>депутатов</w:t>
      </w:r>
      <w:proofErr w:type="gramEnd"/>
      <w:r w:rsidR="00D12213">
        <w:rPr>
          <w:rFonts w:ascii="Times New Roman" w:eastAsia="Times New Roman" w:hAnsi="Times New Roman" w:cs="Times New Roman"/>
          <w:sz w:val="20"/>
          <w:szCs w:val="20"/>
          <w:lang w:eastAsia="ru-RU"/>
        </w:rPr>
        <w:t xml:space="preserve"> ЗАТО </w:t>
      </w:r>
      <w:r w:rsidRPr="00BE6E42">
        <w:rPr>
          <w:rFonts w:ascii="Times New Roman" w:eastAsia="Times New Roman" w:hAnsi="Times New Roman" w:cs="Times New Roman"/>
          <w:sz w:val="20"/>
          <w:szCs w:val="20"/>
          <w:lang w:eastAsia="ru-RU"/>
        </w:rPr>
        <w:br/>
        <w:t>городско</w:t>
      </w:r>
      <w:r w:rsidR="00D12213">
        <w:rPr>
          <w:rFonts w:ascii="Times New Roman" w:eastAsia="Times New Roman" w:hAnsi="Times New Roman" w:cs="Times New Roman"/>
          <w:sz w:val="20"/>
          <w:szCs w:val="20"/>
          <w:lang w:eastAsia="ru-RU"/>
        </w:rPr>
        <w:t>й</w:t>
      </w:r>
      <w:r w:rsidRPr="00BE6E42">
        <w:rPr>
          <w:rFonts w:ascii="Times New Roman" w:eastAsia="Times New Roman" w:hAnsi="Times New Roman" w:cs="Times New Roman"/>
          <w:sz w:val="20"/>
          <w:szCs w:val="20"/>
          <w:lang w:eastAsia="ru-RU"/>
        </w:rPr>
        <w:t xml:space="preserve"> округ </w:t>
      </w:r>
      <w:r w:rsidRPr="00904661">
        <w:rPr>
          <w:rFonts w:ascii="Times New Roman" w:eastAsia="Times New Roman" w:hAnsi="Times New Roman" w:cs="Times New Roman"/>
          <w:sz w:val="20"/>
          <w:szCs w:val="20"/>
          <w:lang w:eastAsia="ru-RU"/>
        </w:rPr>
        <w:t>Молодежный</w:t>
      </w:r>
      <w:r w:rsidRPr="00BE6E42">
        <w:rPr>
          <w:rFonts w:ascii="Times New Roman" w:eastAsia="Times New Roman" w:hAnsi="Times New Roman" w:cs="Times New Roman"/>
          <w:sz w:val="20"/>
          <w:szCs w:val="20"/>
          <w:lang w:eastAsia="ru-RU"/>
        </w:rPr>
        <w:br/>
        <w:t>Московской области</w:t>
      </w:r>
      <w:r w:rsidRPr="00BE6E42">
        <w:rPr>
          <w:rFonts w:ascii="Times New Roman" w:eastAsia="Times New Roman" w:hAnsi="Times New Roman" w:cs="Times New Roman"/>
          <w:sz w:val="20"/>
          <w:szCs w:val="20"/>
          <w:lang w:eastAsia="ru-RU"/>
        </w:rPr>
        <w:br/>
        <w:t>от</w:t>
      </w:r>
      <w:r w:rsidR="00C4518B">
        <w:rPr>
          <w:rFonts w:ascii="Times New Roman" w:eastAsia="Times New Roman" w:hAnsi="Times New Roman" w:cs="Times New Roman"/>
          <w:sz w:val="20"/>
          <w:szCs w:val="20"/>
          <w:lang w:eastAsia="ru-RU"/>
        </w:rPr>
        <w:t xml:space="preserve"> </w:t>
      </w:r>
      <w:r w:rsidR="00314AE3">
        <w:rPr>
          <w:rFonts w:ascii="Times New Roman" w:eastAsia="Times New Roman" w:hAnsi="Times New Roman" w:cs="Times New Roman"/>
          <w:sz w:val="20"/>
          <w:szCs w:val="20"/>
          <w:lang w:eastAsia="ru-RU"/>
        </w:rPr>
        <w:t xml:space="preserve"> </w:t>
      </w:r>
      <w:r w:rsidR="00C4518B">
        <w:rPr>
          <w:rFonts w:ascii="Times New Roman" w:eastAsia="Times New Roman" w:hAnsi="Times New Roman" w:cs="Times New Roman"/>
          <w:sz w:val="20"/>
          <w:szCs w:val="20"/>
          <w:lang w:eastAsia="ru-RU"/>
        </w:rPr>
        <w:t>21.11.</w:t>
      </w:r>
      <w:r w:rsidR="00314AE3">
        <w:rPr>
          <w:rFonts w:ascii="Times New Roman" w:eastAsia="Times New Roman" w:hAnsi="Times New Roman" w:cs="Times New Roman"/>
          <w:sz w:val="20"/>
          <w:szCs w:val="20"/>
          <w:lang w:eastAsia="ru-RU"/>
        </w:rPr>
        <w:t>2016г.</w:t>
      </w:r>
      <w:r w:rsidR="00C4518B">
        <w:rPr>
          <w:rFonts w:ascii="Times New Roman" w:eastAsia="Times New Roman" w:hAnsi="Times New Roman" w:cs="Times New Roman"/>
          <w:sz w:val="20"/>
          <w:szCs w:val="20"/>
          <w:lang w:eastAsia="ru-RU"/>
        </w:rPr>
        <w:t>№ 11/5</w:t>
      </w:r>
    </w:p>
    <w:p w:rsidR="00B01CE7" w:rsidRPr="00B01CE7" w:rsidRDefault="00060563" w:rsidP="00B01CE7">
      <w:pPr>
        <w:pStyle w:val="a3"/>
        <w:jc w:val="center"/>
        <w:rPr>
          <w:rFonts w:ascii="Times New Roman" w:eastAsia="Times New Roman" w:hAnsi="Times New Roman" w:cs="Times New Roman"/>
          <w:b/>
          <w:sz w:val="24"/>
          <w:szCs w:val="24"/>
        </w:rPr>
      </w:pPr>
      <w:r w:rsidRPr="00B01CE7">
        <w:rPr>
          <w:rFonts w:ascii="Times New Roman" w:eastAsia="Times New Roman" w:hAnsi="Times New Roman" w:cs="Times New Roman"/>
          <w:b/>
          <w:sz w:val="24"/>
          <w:szCs w:val="24"/>
        </w:rPr>
        <w:t>ПОЛОЖЕНИЕ О ПОРЯДКЕ ПОДГОТОВКИ, УТВЕРЖДЕНИЯ МЕСТНЫХ НОРМАТИВОВ ГРАДОСТРОИТЕЛЬНОГО ПРОЕКТИРОВАНИЯ ГОРОДСКОГО ОКРУГА МОЛОДЕЖНЫЙМОСКОВСКОЙ ОБЛАСТИ И ВНЕСЕНИЯ</w:t>
      </w:r>
    </w:p>
    <w:p w:rsidR="00060563" w:rsidRPr="00B01CE7" w:rsidRDefault="00060563" w:rsidP="00B01CE7">
      <w:pPr>
        <w:pStyle w:val="a3"/>
        <w:jc w:val="center"/>
        <w:rPr>
          <w:rFonts w:ascii="Times New Roman" w:eastAsia="Times New Roman" w:hAnsi="Times New Roman" w:cs="Times New Roman"/>
          <w:b/>
          <w:sz w:val="24"/>
          <w:szCs w:val="24"/>
        </w:rPr>
      </w:pPr>
      <w:r w:rsidRPr="00B01CE7">
        <w:rPr>
          <w:rFonts w:ascii="Times New Roman" w:eastAsia="Times New Roman" w:hAnsi="Times New Roman" w:cs="Times New Roman"/>
          <w:b/>
          <w:sz w:val="24"/>
          <w:szCs w:val="24"/>
        </w:rPr>
        <w:t>В НИХ ИЗМЕНЕНИЙ</w:t>
      </w:r>
    </w:p>
    <w:p w:rsidR="00060563" w:rsidRPr="00BE6E42" w:rsidRDefault="00060563" w:rsidP="00060563">
      <w:pPr>
        <w:spacing w:before="100" w:beforeAutospacing="1" w:after="100" w:afterAutospacing="1" w:line="240" w:lineRule="auto"/>
        <w:jc w:val="both"/>
        <w:outlineLvl w:val="2"/>
        <w:rPr>
          <w:rFonts w:ascii="Times New Roman" w:eastAsia="Times New Roman" w:hAnsi="Times New Roman" w:cs="Times New Roman"/>
          <w:b/>
          <w:bCs/>
          <w:sz w:val="24"/>
          <w:szCs w:val="24"/>
          <w:lang w:eastAsia="ru-RU"/>
        </w:rPr>
      </w:pPr>
      <w:r w:rsidRPr="00BE6E42">
        <w:rPr>
          <w:rFonts w:ascii="Times New Roman" w:eastAsia="Times New Roman" w:hAnsi="Times New Roman" w:cs="Times New Roman"/>
          <w:b/>
          <w:bCs/>
          <w:sz w:val="24"/>
          <w:szCs w:val="24"/>
          <w:lang w:eastAsia="ru-RU"/>
        </w:rPr>
        <w:t>1. Общие положения</w:t>
      </w:r>
    </w:p>
    <w:p w:rsidR="00314AE3" w:rsidRDefault="00060563" w:rsidP="00314AE3">
      <w:pPr>
        <w:pStyle w:val="a3"/>
        <w:jc w:val="both"/>
        <w:rPr>
          <w:rFonts w:ascii="Times New Roman" w:hAnsi="Times New Roman" w:cs="Times New Roman"/>
          <w:sz w:val="24"/>
          <w:szCs w:val="24"/>
        </w:rPr>
      </w:pPr>
      <w:r w:rsidRPr="00314AE3">
        <w:rPr>
          <w:rFonts w:ascii="Times New Roman" w:hAnsi="Times New Roman" w:cs="Times New Roman"/>
          <w:sz w:val="24"/>
          <w:szCs w:val="24"/>
        </w:rPr>
        <w:t xml:space="preserve">1.1. Настоящее Положение разработано на основании статьи 29.4 </w:t>
      </w:r>
      <w:hyperlink r:id="rId13" w:history="1">
        <w:r w:rsidRPr="00314AE3">
          <w:rPr>
            <w:rStyle w:val="a4"/>
            <w:rFonts w:ascii="Times New Roman" w:hAnsi="Times New Roman" w:cs="Times New Roman"/>
            <w:color w:val="auto"/>
            <w:sz w:val="24"/>
            <w:szCs w:val="24"/>
            <w:u w:val="none"/>
          </w:rPr>
          <w:t>Градостроительного кодекса Российской Федерации</w:t>
        </w:r>
      </w:hyperlink>
      <w:r w:rsidRPr="00314AE3">
        <w:rPr>
          <w:rFonts w:ascii="Times New Roman" w:hAnsi="Times New Roman" w:cs="Times New Roman"/>
          <w:sz w:val="24"/>
          <w:szCs w:val="24"/>
        </w:rPr>
        <w:t xml:space="preserve">, статьи 16 </w:t>
      </w:r>
      <w:hyperlink r:id="rId14" w:history="1">
        <w:r w:rsidRPr="00314AE3">
          <w:rPr>
            <w:rStyle w:val="a4"/>
            <w:rFonts w:ascii="Times New Roman" w:hAnsi="Times New Roman" w:cs="Times New Roman"/>
            <w:color w:val="auto"/>
            <w:sz w:val="24"/>
            <w:szCs w:val="24"/>
            <w:u w:val="none"/>
          </w:rPr>
          <w:t>Федерального закона от 06.10.2003 N 131-ФЗ "Об общих принципах организации местного самоуправления в Российской Федерации"</w:t>
        </w:r>
      </w:hyperlink>
      <w:r w:rsidRPr="00314AE3">
        <w:rPr>
          <w:rFonts w:ascii="Times New Roman" w:hAnsi="Times New Roman" w:cs="Times New Roman"/>
          <w:sz w:val="24"/>
          <w:szCs w:val="24"/>
        </w:rPr>
        <w:t>, Устава городского округа Молодежный Московской области (далее - городской округ Молодежный).</w:t>
      </w:r>
    </w:p>
    <w:p w:rsidR="00314AE3" w:rsidRPr="00314AE3" w:rsidRDefault="00060563" w:rsidP="00314AE3">
      <w:pPr>
        <w:pStyle w:val="a3"/>
        <w:jc w:val="both"/>
        <w:rPr>
          <w:rFonts w:ascii="Times New Roman" w:hAnsi="Times New Roman" w:cs="Times New Roman"/>
          <w:sz w:val="24"/>
          <w:szCs w:val="24"/>
        </w:rPr>
      </w:pPr>
      <w:r w:rsidRPr="00314AE3">
        <w:rPr>
          <w:rFonts w:ascii="Times New Roman" w:hAnsi="Times New Roman" w:cs="Times New Roman"/>
          <w:sz w:val="24"/>
          <w:szCs w:val="24"/>
        </w:rPr>
        <w:t>1.2. Настоящим Положением определен порядок подготовки, утверждения местных нормативов градостроительного проектирования городского округа Молодежный (далее - местные нормативы)</w:t>
      </w:r>
      <w:r w:rsidR="00314AE3" w:rsidRPr="00314AE3">
        <w:rPr>
          <w:rFonts w:ascii="Times New Roman" w:hAnsi="Times New Roman" w:cs="Times New Roman"/>
          <w:sz w:val="24"/>
          <w:szCs w:val="24"/>
        </w:rPr>
        <w:t xml:space="preserve"> </w:t>
      </w:r>
      <w:r w:rsidRPr="00314AE3">
        <w:rPr>
          <w:rFonts w:ascii="Times New Roman" w:hAnsi="Times New Roman" w:cs="Times New Roman"/>
          <w:sz w:val="24"/>
          <w:szCs w:val="24"/>
        </w:rPr>
        <w:t>и внесения в них изменений.</w:t>
      </w:r>
    </w:p>
    <w:p w:rsidR="00314AE3" w:rsidRDefault="00060563" w:rsidP="00314AE3">
      <w:pPr>
        <w:pStyle w:val="a3"/>
        <w:jc w:val="both"/>
        <w:rPr>
          <w:rFonts w:ascii="Times New Roman" w:hAnsi="Times New Roman" w:cs="Times New Roman"/>
          <w:sz w:val="24"/>
          <w:szCs w:val="24"/>
        </w:rPr>
      </w:pPr>
      <w:r w:rsidRPr="00314AE3">
        <w:rPr>
          <w:rFonts w:ascii="Times New Roman" w:hAnsi="Times New Roman" w:cs="Times New Roman"/>
          <w:sz w:val="24"/>
          <w:szCs w:val="24"/>
        </w:rPr>
        <w:t>1.3.Местные нормативы являются муниципальным правовым актом, устанавливающим требования к планировочной организации и параметрам застройки городского</w:t>
      </w:r>
      <w:r w:rsidR="00314AE3">
        <w:rPr>
          <w:rFonts w:ascii="Times New Roman" w:hAnsi="Times New Roman" w:cs="Times New Roman"/>
          <w:sz w:val="24"/>
          <w:szCs w:val="24"/>
        </w:rPr>
        <w:t xml:space="preserve"> </w:t>
      </w:r>
      <w:r w:rsidRPr="00314AE3">
        <w:rPr>
          <w:rFonts w:ascii="Times New Roman" w:hAnsi="Times New Roman" w:cs="Times New Roman"/>
          <w:sz w:val="24"/>
          <w:szCs w:val="24"/>
        </w:rPr>
        <w:t xml:space="preserve">округа </w:t>
      </w:r>
      <w:proofErr w:type="gramStart"/>
      <w:r w:rsidRPr="00314AE3">
        <w:rPr>
          <w:rFonts w:ascii="Times New Roman" w:hAnsi="Times New Roman" w:cs="Times New Roman"/>
          <w:sz w:val="24"/>
          <w:szCs w:val="24"/>
        </w:rPr>
        <w:t>Молодежный</w:t>
      </w:r>
      <w:proofErr w:type="gramEnd"/>
      <w:r w:rsidRPr="00314AE3">
        <w:rPr>
          <w:rFonts w:ascii="Times New Roman" w:hAnsi="Times New Roman" w:cs="Times New Roman"/>
          <w:sz w:val="24"/>
          <w:szCs w:val="24"/>
        </w:rPr>
        <w:t>.</w:t>
      </w:r>
    </w:p>
    <w:p w:rsidR="00314AE3" w:rsidRPr="00314AE3" w:rsidRDefault="00060563" w:rsidP="00314AE3">
      <w:pPr>
        <w:pStyle w:val="a3"/>
        <w:jc w:val="both"/>
        <w:rPr>
          <w:rFonts w:ascii="Times New Roman" w:hAnsi="Times New Roman" w:cs="Times New Roman"/>
          <w:sz w:val="24"/>
          <w:szCs w:val="24"/>
        </w:rPr>
      </w:pPr>
      <w:proofErr w:type="gramStart"/>
      <w:r w:rsidRPr="00314AE3">
        <w:rPr>
          <w:rFonts w:ascii="Times New Roman" w:hAnsi="Times New Roman" w:cs="Times New Roman"/>
          <w:sz w:val="24"/>
          <w:szCs w:val="24"/>
        </w:rPr>
        <w:t xml:space="preserve">1.4.Местные нормативы представляют совокупность расчетных показателей минимально допустимого уровня обеспеченности объектами местного значения городского округа, относящимися к областям, указанным в пункте 1 части 5 статьи 23 </w:t>
      </w:r>
      <w:hyperlink r:id="rId15" w:history="1">
        <w:r w:rsidRPr="00314AE3">
          <w:rPr>
            <w:rStyle w:val="a4"/>
            <w:rFonts w:ascii="Times New Roman" w:hAnsi="Times New Roman" w:cs="Times New Roman"/>
            <w:color w:val="auto"/>
            <w:sz w:val="24"/>
            <w:szCs w:val="24"/>
            <w:u w:val="none"/>
          </w:rPr>
          <w:t>Градостроительного кодекса Российской Федерации</w:t>
        </w:r>
      </w:hyperlink>
      <w:r w:rsidRPr="00314AE3">
        <w:rPr>
          <w:rFonts w:ascii="Times New Roman" w:hAnsi="Times New Roman" w:cs="Times New Roman"/>
          <w:sz w:val="24"/>
          <w:szCs w:val="24"/>
        </w:rPr>
        <w:t>, объектами благоустройства территории, иными объектами местного значения городского округа, населения городского округа, и расчетных показателей максимально допустимого уровня территориальной доступности таких объектов для населения городского округа Молодежный.</w:t>
      </w:r>
      <w:proofErr w:type="gramEnd"/>
    </w:p>
    <w:p w:rsidR="00314AE3" w:rsidRDefault="00060563" w:rsidP="00314AE3">
      <w:pPr>
        <w:pStyle w:val="a3"/>
        <w:jc w:val="both"/>
        <w:rPr>
          <w:rFonts w:ascii="Times New Roman" w:hAnsi="Times New Roman" w:cs="Times New Roman"/>
          <w:sz w:val="24"/>
          <w:szCs w:val="24"/>
        </w:rPr>
      </w:pPr>
      <w:proofErr w:type="gramStart"/>
      <w:r w:rsidRPr="00314AE3">
        <w:rPr>
          <w:rFonts w:ascii="Times New Roman" w:hAnsi="Times New Roman" w:cs="Times New Roman"/>
          <w:sz w:val="24"/>
          <w:szCs w:val="24"/>
        </w:rPr>
        <w:t xml:space="preserve">1.5.Местные нормативы разрабатываются в соответствии с </w:t>
      </w:r>
      <w:hyperlink r:id="rId16" w:history="1">
        <w:r w:rsidRPr="00314AE3">
          <w:rPr>
            <w:rStyle w:val="a4"/>
            <w:rFonts w:ascii="Times New Roman" w:hAnsi="Times New Roman" w:cs="Times New Roman"/>
            <w:color w:val="auto"/>
            <w:sz w:val="24"/>
            <w:szCs w:val="24"/>
            <w:u w:val="none"/>
          </w:rPr>
          <w:t>Градостроительным кодексом Российской Федерации</w:t>
        </w:r>
      </w:hyperlink>
      <w:r w:rsidRPr="00314AE3">
        <w:rPr>
          <w:rFonts w:ascii="Times New Roman" w:hAnsi="Times New Roman" w:cs="Times New Roman"/>
          <w:sz w:val="24"/>
          <w:szCs w:val="24"/>
        </w:rPr>
        <w:t xml:space="preserve">, </w:t>
      </w:r>
      <w:hyperlink r:id="rId17" w:history="1">
        <w:r w:rsidRPr="00314AE3">
          <w:rPr>
            <w:rStyle w:val="a4"/>
            <w:rFonts w:ascii="Times New Roman" w:hAnsi="Times New Roman" w:cs="Times New Roman"/>
            <w:color w:val="auto"/>
            <w:sz w:val="24"/>
            <w:szCs w:val="24"/>
            <w:u w:val="none"/>
          </w:rPr>
          <w:t>Федеральным законом от 06.10.2003 N 131-ФЗ "Об общих принципах организации местного самоуправления в Российской Федерации"</w:t>
        </w:r>
      </w:hyperlink>
      <w:r w:rsidRPr="00314AE3">
        <w:rPr>
          <w:rFonts w:ascii="Times New Roman" w:hAnsi="Times New Roman" w:cs="Times New Roman"/>
          <w:sz w:val="24"/>
          <w:szCs w:val="24"/>
        </w:rPr>
        <w:t xml:space="preserve">, </w:t>
      </w:r>
      <w:hyperlink r:id="rId18" w:history="1">
        <w:r w:rsidRPr="00314AE3">
          <w:rPr>
            <w:rStyle w:val="a4"/>
            <w:rFonts w:ascii="Times New Roman" w:hAnsi="Times New Roman" w:cs="Times New Roman"/>
            <w:color w:val="auto"/>
            <w:sz w:val="24"/>
            <w:szCs w:val="24"/>
            <w:u w:val="none"/>
          </w:rPr>
          <w:t>Законом Московской области от 24.07.2014 N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hyperlink>
      <w:r w:rsidRPr="00314AE3">
        <w:rPr>
          <w:rFonts w:ascii="Times New Roman" w:hAnsi="Times New Roman" w:cs="Times New Roman"/>
          <w:sz w:val="24"/>
          <w:szCs w:val="24"/>
        </w:rPr>
        <w:t xml:space="preserve">, </w:t>
      </w:r>
      <w:hyperlink r:id="rId19" w:history="1">
        <w:r w:rsidRPr="00314AE3">
          <w:rPr>
            <w:rStyle w:val="a4"/>
            <w:rFonts w:ascii="Times New Roman" w:hAnsi="Times New Roman" w:cs="Times New Roman"/>
            <w:color w:val="auto"/>
            <w:sz w:val="24"/>
            <w:szCs w:val="24"/>
            <w:u w:val="none"/>
          </w:rPr>
          <w:t>Законом Московской области от 24.07.2014 N 107/2014-ОЗ "О</w:t>
        </w:r>
        <w:proofErr w:type="gramEnd"/>
        <w:r w:rsidRPr="00314AE3">
          <w:rPr>
            <w:rStyle w:val="a4"/>
            <w:rFonts w:ascii="Times New Roman" w:hAnsi="Times New Roman" w:cs="Times New Roman"/>
            <w:color w:val="auto"/>
            <w:sz w:val="24"/>
            <w:szCs w:val="24"/>
            <w:u w:val="none"/>
          </w:rPr>
          <w:t xml:space="preserve"> </w:t>
        </w:r>
        <w:proofErr w:type="gramStart"/>
        <w:r w:rsidRPr="00314AE3">
          <w:rPr>
            <w:rStyle w:val="a4"/>
            <w:rFonts w:ascii="Times New Roman" w:hAnsi="Times New Roman" w:cs="Times New Roman"/>
            <w:color w:val="auto"/>
            <w:sz w:val="24"/>
            <w:szCs w:val="24"/>
            <w:u w:val="none"/>
          </w:rPr>
          <w:t>наделении</w:t>
        </w:r>
        <w:r w:rsidR="00314AE3">
          <w:rPr>
            <w:rStyle w:val="a4"/>
            <w:rFonts w:ascii="Times New Roman" w:hAnsi="Times New Roman" w:cs="Times New Roman"/>
            <w:color w:val="auto"/>
            <w:sz w:val="24"/>
            <w:szCs w:val="24"/>
            <w:u w:val="none"/>
          </w:rPr>
          <w:t xml:space="preserve"> </w:t>
        </w:r>
        <w:r w:rsidRPr="00314AE3">
          <w:rPr>
            <w:rStyle w:val="a4"/>
            <w:rFonts w:ascii="Times New Roman" w:hAnsi="Times New Roman" w:cs="Times New Roman"/>
            <w:color w:val="auto"/>
            <w:sz w:val="24"/>
            <w:szCs w:val="24"/>
            <w:u w:val="none"/>
          </w:rPr>
          <w:t>органов местного самоуправления муниципальных образований Московской области отдельными государственными полномочиями Московской области"</w:t>
        </w:r>
      </w:hyperlink>
      <w:r w:rsidRPr="00314AE3">
        <w:rPr>
          <w:rFonts w:ascii="Times New Roman" w:hAnsi="Times New Roman" w:cs="Times New Roman"/>
          <w:sz w:val="24"/>
          <w:szCs w:val="24"/>
        </w:rPr>
        <w:t xml:space="preserve">, </w:t>
      </w:r>
      <w:hyperlink r:id="rId20" w:history="1">
        <w:r w:rsidRPr="00314AE3">
          <w:rPr>
            <w:rStyle w:val="a4"/>
            <w:rFonts w:ascii="Times New Roman" w:hAnsi="Times New Roman" w:cs="Times New Roman"/>
            <w:color w:val="auto"/>
            <w:sz w:val="24"/>
            <w:szCs w:val="24"/>
            <w:u w:val="none"/>
          </w:rPr>
          <w:t>Законом Московской области от 05.12.2014 N 164/2014-ОЗ "О видах объектов областного значения, подлежащих отображению на схемах территориального планирования Московской области, видах объектов местного значения муниципального района, поселения, городского округа,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Московской области</w:t>
        </w:r>
        <w:proofErr w:type="gramEnd"/>
        <w:r w:rsidRPr="00314AE3">
          <w:rPr>
            <w:rStyle w:val="a4"/>
            <w:rFonts w:ascii="Times New Roman" w:hAnsi="Times New Roman" w:cs="Times New Roman"/>
            <w:color w:val="auto"/>
            <w:sz w:val="24"/>
            <w:szCs w:val="24"/>
            <w:u w:val="none"/>
          </w:rPr>
          <w:t>"</w:t>
        </w:r>
      </w:hyperlink>
      <w:r w:rsidRPr="00314AE3">
        <w:rPr>
          <w:rFonts w:ascii="Times New Roman" w:hAnsi="Times New Roman" w:cs="Times New Roman"/>
          <w:sz w:val="24"/>
          <w:szCs w:val="24"/>
        </w:rPr>
        <w:t xml:space="preserve">, </w:t>
      </w:r>
      <w:hyperlink r:id="rId21" w:history="1">
        <w:proofErr w:type="gramStart"/>
        <w:r w:rsidRPr="00314AE3">
          <w:rPr>
            <w:rStyle w:val="a4"/>
            <w:rFonts w:ascii="Times New Roman" w:hAnsi="Times New Roman" w:cs="Times New Roman"/>
            <w:color w:val="auto"/>
            <w:sz w:val="24"/>
            <w:szCs w:val="24"/>
            <w:u w:val="none"/>
          </w:rPr>
          <w:t>Законом</w:t>
        </w:r>
        <w:r w:rsidR="00314AE3">
          <w:rPr>
            <w:rStyle w:val="a4"/>
            <w:rFonts w:ascii="Times New Roman" w:hAnsi="Times New Roman" w:cs="Times New Roman"/>
            <w:color w:val="auto"/>
            <w:sz w:val="24"/>
            <w:szCs w:val="24"/>
            <w:u w:val="none"/>
          </w:rPr>
          <w:t xml:space="preserve"> </w:t>
        </w:r>
        <w:r w:rsidRPr="00314AE3">
          <w:rPr>
            <w:rStyle w:val="a4"/>
            <w:rFonts w:ascii="Times New Roman" w:hAnsi="Times New Roman" w:cs="Times New Roman"/>
            <w:color w:val="auto"/>
            <w:sz w:val="24"/>
            <w:szCs w:val="24"/>
            <w:u w:val="none"/>
          </w:rPr>
          <w:t>Московской области от 29.12.2004 N 205/2004-ОЗ "О наделении муниципальных образований, расположенных на территориях закрытых административно-территориальных образований в Московской области, статусом городских округов"</w:t>
        </w:r>
      </w:hyperlink>
      <w:r w:rsidRPr="00314AE3">
        <w:rPr>
          <w:rFonts w:ascii="Times New Roman" w:hAnsi="Times New Roman" w:cs="Times New Roman"/>
          <w:sz w:val="24"/>
          <w:szCs w:val="24"/>
        </w:rPr>
        <w:t xml:space="preserve">, </w:t>
      </w:r>
      <w:hyperlink r:id="rId22" w:history="1">
        <w:r w:rsidRPr="00314AE3">
          <w:rPr>
            <w:rStyle w:val="a4"/>
            <w:rFonts w:ascii="Times New Roman" w:hAnsi="Times New Roman" w:cs="Times New Roman"/>
            <w:color w:val="auto"/>
            <w:sz w:val="24"/>
            <w:szCs w:val="24"/>
            <w:u w:val="none"/>
          </w:rPr>
          <w:t>постановлением Правительства Московской области от 17.08.2015 N 713/30 "Об утверждении нормативов градостроительного проектирования Московской области"</w:t>
        </w:r>
      </w:hyperlink>
      <w:r w:rsidRPr="00314AE3">
        <w:rPr>
          <w:rFonts w:ascii="Times New Roman" w:hAnsi="Times New Roman" w:cs="Times New Roman"/>
          <w:sz w:val="24"/>
          <w:szCs w:val="24"/>
        </w:rPr>
        <w:t xml:space="preserve"> (далее - нормативы градостроительного проектирования Московской области), с учетом законодательства Российской Федерации о техническом регулировании, земельного, лесного, водного законодательств, законодательства об</w:t>
      </w:r>
      <w:proofErr w:type="gramEnd"/>
      <w:r w:rsidRPr="00314AE3">
        <w:rPr>
          <w:rFonts w:ascii="Times New Roman" w:hAnsi="Times New Roman" w:cs="Times New Roman"/>
          <w:sz w:val="24"/>
          <w:szCs w:val="24"/>
        </w:rPr>
        <w:t xml:space="preserve"> </w:t>
      </w:r>
      <w:proofErr w:type="spellStart"/>
      <w:proofErr w:type="gramStart"/>
      <w:r w:rsidRPr="00314AE3">
        <w:rPr>
          <w:rFonts w:ascii="Times New Roman" w:hAnsi="Times New Roman" w:cs="Times New Roman"/>
          <w:sz w:val="24"/>
          <w:szCs w:val="24"/>
        </w:rPr>
        <w:t>особоохраняемых</w:t>
      </w:r>
      <w:proofErr w:type="spellEnd"/>
      <w:r w:rsidRPr="00314AE3">
        <w:rPr>
          <w:rFonts w:ascii="Times New Roman" w:hAnsi="Times New Roman" w:cs="Times New Roman"/>
          <w:sz w:val="24"/>
          <w:szCs w:val="24"/>
        </w:rPr>
        <w:t xml:space="preserve"> природных территориях, об охране окружающей среды, об охране объектов культурного наследия </w:t>
      </w:r>
      <w:r w:rsidRPr="00314AE3">
        <w:rPr>
          <w:rFonts w:ascii="Times New Roman" w:hAnsi="Times New Roman" w:cs="Times New Roman"/>
          <w:sz w:val="24"/>
          <w:szCs w:val="24"/>
        </w:rPr>
        <w:lastRenderedPageBreak/>
        <w:t>(памятников истории и культуры) народов Российской Федерации, иного законодательства Российской Федерации и Московской области.</w:t>
      </w:r>
      <w:proofErr w:type="gramEnd"/>
    </w:p>
    <w:p w:rsidR="00314AE3" w:rsidRDefault="00060563" w:rsidP="00314AE3">
      <w:pPr>
        <w:pStyle w:val="a3"/>
        <w:jc w:val="both"/>
        <w:rPr>
          <w:rFonts w:ascii="Times New Roman" w:hAnsi="Times New Roman" w:cs="Times New Roman"/>
          <w:sz w:val="24"/>
          <w:szCs w:val="24"/>
        </w:rPr>
      </w:pPr>
      <w:proofErr w:type="gramStart"/>
      <w:r w:rsidRPr="00314AE3">
        <w:rPr>
          <w:rFonts w:ascii="Times New Roman" w:hAnsi="Times New Roman" w:cs="Times New Roman"/>
          <w:sz w:val="24"/>
          <w:szCs w:val="24"/>
        </w:rPr>
        <w:t>1.6.Местные нормативы обязательны для применения на территории городского округа Молодежный всеми субъектами градостроительной деятельности при:</w:t>
      </w:r>
      <w:r w:rsidRPr="00314AE3">
        <w:rPr>
          <w:rFonts w:ascii="Times New Roman" w:hAnsi="Times New Roman" w:cs="Times New Roman"/>
          <w:sz w:val="24"/>
          <w:szCs w:val="24"/>
        </w:rPr>
        <w:br/>
        <w:t>- подготовке, согласовании, утверждении генерального плана городского округа Молодежный, внесении изменений в него;- подготовке, утверждении документации по планировке территории;</w:t>
      </w:r>
      <w:proofErr w:type="gramEnd"/>
    </w:p>
    <w:p w:rsidR="00060563" w:rsidRPr="00314AE3" w:rsidRDefault="00060563" w:rsidP="00314AE3">
      <w:pPr>
        <w:pStyle w:val="a3"/>
        <w:ind w:firstLine="708"/>
        <w:jc w:val="both"/>
        <w:rPr>
          <w:rFonts w:ascii="Times New Roman" w:hAnsi="Times New Roman" w:cs="Times New Roman"/>
          <w:sz w:val="24"/>
          <w:szCs w:val="24"/>
        </w:rPr>
      </w:pPr>
      <w:r w:rsidRPr="00314AE3">
        <w:rPr>
          <w:rFonts w:ascii="Times New Roman" w:hAnsi="Times New Roman" w:cs="Times New Roman"/>
          <w:sz w:val="24"/>
          <w:szCs w:val="24"/>
        </w:rPr>
        <w:t xml:space="preserve">- </w:t>
      </w:r>
      <w:proofErr w:type="gramStart"/>
      <w:r w:rsidRPr="00314AE3">
        <w:rPr>
          <w:rFonts w:ascii="Times New Roman" w:hAnsi="Times New Roman" w:cs="Times New Roman"/>
          <w:sz w:val="24"/>
          <w:szCs w:val="24"/>
        </w:rPr>
        <w:t>определении</w:t>
      </w:r>
      <w:proofErr w:type="gramEnd"/>
      <w:r w:rsidRPr="00314AE3">
        <w:rPr>
          <w:rFonts w:ascii="Times New Roman" w:hAnsi="Times New Roman" w:cs="Times New Roman"/>
          <w:sz w:val="24"/>
          <w:szCs w:val="24"/>
        </w:rPr>
        <w:t xml:space="preserve"> условий аукционов на право заключения договоров аренды земельных участков для комплексного освоения в целях жилищного строительства;</w:t>
      </w:r>
      <w:r w:rsidRPr="00314AE3">
        <w:rPr>
          <w:rFonts w:ascii="Times New Roman" w:hAnsi="Times New Roman" w:cs="Times New Roman"/>
          <w:sz w:val="24"/>
          <w:szCs w:val="24"/>
        </w:rPr>
        <w:br/>
        <w:t>- определении условий аукционов на право заключить договор о развитии застроенной территории.</w:t>
      </w:r>
    </w:p>
    <w:p w:rsidR="00060563" w:rsidRPr="00BE6E42" w:rsidRDefault="00060563" w:rsidP="00060563">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BE6E42">
        <w:rPr>
          <w:rFonts w:ascii="Times New Roman" w:eastAsia="Times New Roman" w:hAnsi="Times New Roman" w:cs="Times New Roman"/>
          <w:b/>
          <w:bCs/>
          <w:sz w:val="24"/>
          <w:szCs w:val="24"/>
          <w:lang w:eastAsia="ru-RU"/>
        </w:rPr>
        <w:t>2. Состав местных нормативов</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2.1. Подготовка проекта местных нормативов осуществляется в виде одного или нескольких документов.</w:t>
      </w:r>
      <w:r w:rsidRPr="00314AE3">
        <w:rPr>
          <w:rFonts w:ascii="Times New Roman" w:eastAsia="Times New Roman" w:hAnsi="Times New Roman" w:cs="Times New Roman"/>
          <w:sz w:val="24"/>
          <w:szCs w:val="24"/>
        </w:rPr>
        <w:br/>
        <w:t>2.2.Местные нормативы включают в себя:</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1)общие положения;</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2) основную часть - расчетные показатели минимально допустимого уровня обеспеченности населения объектами местного значения городского округа и расчетные показатели максимально допустимого уровня территориальной доступности таких объектов для населения городского округа;</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3) материалы по обоснованию расчетных показателей, содержащихся в основной части местных нормативов;</w:t>
      </w:r>
    </w:p>
    <w:p w:rsidR="00060563" w:rsidRP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4) правила и область применения расчетных показателей, содержащихся в основной части местных нормативов.</w:t>
      </w:r>
    </w:p>
    <w:p w:rsidR="00060563" w:rsidRPr="00BE6E42" w:rsidRDefault="00060563" w:rsidP="00060563">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BE6E42">
        <w:rPr>
          <w:rFonts w:ascii="Times New Roman" w:eastAsia="Times New Roman" w:hAnsi="Times New Roman" w:cs="Times New Roman"/>
          <w:b/>
          <w:bCs/>
          <w:sz w:val="24"/>
          <w:szCs w:val="24"/>
          <w:lang w:eastAsia="ru-RU"/>
        </w:rPr>
        <w:t>3. Порядок подготовки местных нормативов</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3.1. Решение о подготовке местных нормативов принимается администрацией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3.2. Подготовка местных нормативов осуществляется администрацией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 xml:space="preserve"> самостоятельно либо иными лицами, привлекаемыми ею на основании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3.3.Подготовка местных нормативов осуществляется с учетом:</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1) социально-демографического состава и плотности населения на территории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2) планов и программ комплексного социально-экономического развития Московской области и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3) предложений органов местного самоуправления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 xml:space="preserve"> и заинтересованных лиц.</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3.4. После разработки проекта местных нормативов администрация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 xml:space="preserve"> осуществляет проверку проекта на соответствие требованиям, установленным </w:t>
      </w:r>
      <w:hyperlink r:id="rId23" w:history="1">
        <w:r w:rsidRPr="00314AE3">
          <w:rPr>
            <w:rFonts w:ascii="Times New Roman" w:eastAsia="Times New Roman" w:hAnsi="Times New Roman" w:cs="Times New Roman"/>
            <w:sz w:val="24"/>
            <w:szCs w:val="24"/>
          </w:rPr>
          <w:t>Градостроительным кодексом Российской Федерации</w:t>
        </w:r>
      </w:hyperlink>
      <w:r w:rsidRPr="00314AE3">
        <w:rPr>
          <w:rFonts w:ascii="Times New Roman" w:eastAsia="Times New Roman" w:hAnsi="Times New Roman" w:cs="Times New Roman"/>
          <w:sz w:val="24"/>
          <w:szCs w:val="24"/>
        </w:rPr>
        <w:t xml:space="preserve"> и настоящим Положением.</w:t>
      </w:r>
      <w:r w:rsidRPr="00314AE3">
        <w:rPr>
          <w:rFonts w:ascii="Times New Roman" w:eastAsia="Times New Roman" w:hAnsi="Times New Roman" w:cs="Times New Roman"/>
          <w:sz w:val="24"/>
          <w:szCs w:val="24"/>
        </w:rPr>
        <w:br/>
        <w:t>3.5. Проект местных нормативов подлежит размещению на официальном сайте органов местного самоуправления городского округа Молодежный в сети Интернет и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lastRenderedPageBreak/>
        <w:t>Администрация городского округа Молодежный осуществляет сбор и обобщение предложений по проекту местных нормативов.</w:t>
      </w:r>
    </w:p>
    <w:p w:rsidR="00060563" w:rsidRP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3.6. По результатам проверки проекта местных нормативов с учетом предложений по проекту местных нормативов администрация городского округа Молодежный принимает решение о направлении проекта местных нормативов в Совет депутатов городского округа Молодежный или об отклонении такого проекта и о направлении его на доработку.</w:t>
      </w:r>
    </w:p>
    <w:p w:rsidR="00060563" w:rsidRPr="00BE6E42" w:rsidRDefault="00060563" w:rsidP="00060563">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BE6E42">
        <w:rPr>
          <w:rFonts w:ascii="Times New Roman" w:eastAsia="Times New Roman" w:hAnsi="Times New Roman" w:cs="Times New Roman"/>
          <w:b/>
          <w:bCs/>
          <w:sz w:val="24"/>
          <w:szCs w:val="24"/>
          <w:lang w:eastAsia="ru-RU"/>
        </w:rPr>
        <w:t>4. Порядок утверждения местных нормативов</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4.1. Местные нормативы утверждаются решением Совета депутатов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w:t>
      </w:r>
      <w:r w:rsidRPr="00314AE3">
        <w:rPr>
          <w:rFonts w:ascii="Times New Roman" w:eastAsia="Times New Roman" w:hAnsi="Times New Roman" w:cs="Times New Roman"/>
          <w:sz w:val="24"/>
          <w:szCs w:val="24"/>
        </w:rPr>
        <w:br/>
        <w:t xml:space="preserve">4.2. В случае если в нормативах градостроительного проектирования Московской области установлены предельные значения расчетных показателей минимально допустимого уровня обеспеченности объектами местного значения, предусмотренными частью 4 статьи 29.2 </w:t>
      </w:r>
      <w:hyperlink r:id="rId24" w:history="1">
        <w:r w:rsidRPr="00314AE3">
          <w:rPr>
            <w:rFonts w:ascii="Times New Roman" w:eastAsia="Times New Roman" w:hAnsi="Times New Roman" w:cs="Times New Roman"/>
            <w:sz w:val="24"/>
            <w:szCs w:val="24"/>
          </w:rPr>
          <w:t>Градостроительного кодекса Российской Федерации</w:t>
        </w:r>
      </w:hyperlink>
      <w:r w:rsidRPr="00314AE3">
        <w:rPr>
          <w:rFonts w:ascii="Times New Roman" w:eastAsia="Times New Roman" w:hAnsi="Times New Roman" w:cs="Times New Roman"/>
          <w:sz w:val="24"/>
          <w:szCs w:val="24"/>
        </w:rPr>
        <w:t xml:space="preserve">, для населения муниципальных образований расчетные показатели минимально допустимого уровня обеспеченности такими объектами населения городского округа Молодежный, устанавливаемые местными нормативами, не могут </w:t>
      </w:r>
      <w:proofErr w:type="gramStart"/>
      <w:r w:rsidRPr="00314AE3">
        <w:rPr>
          <w:rFonts w:ascii="Times New Roman" w:eastAsia="Times New Roman" w:hAnsi="Times New Roman" w:cs="Times New Roman"/>
          <w:sz w:val="24"/>
          <w:szCs w:val="24"/>
        </w:rPr>
        <w:t>быть</w:t>
      </w:r>
      <w:proofErr w:type="gramEnd"/>
      <w:r w:rsidRPr="00314AE3">
        <w:rPr>
          <w:rFonts w:ascii="Times New Roman" w:eastAsia="Times New Roman" w:hAnsi="Times New Roman" w:cs="Times New Roman"/>
          <w:sz w:val="24"/>
          <w:szCs w:val="24"/>
        </w:rPr>
        <w:t xml:space="preserve"> ниже этих предельных значений.</w:t>
      </w:r>
    </w:p>
    <w:p w:rsidR="00314AE3" w:rsidRDefault="00060563" w:rsidP="00314AE3">
      <w:pPr>
        <w:pStyle w:val="a3"/>
        <w:jc w:val="both"/>
        <w:rPr>
          <w:rFonts w:ascii="Times New Roman" w:eastAsia="Times New Roman" w:hAnsi="Times New Roman" w:cs="Times New Roman"/>
          <w:sz w:val="24"/>
          <w:szCs w:val="24"/>
        </w:rPr>
      </w:pPr>
      <w:proofErr w:type="gramStart"/>
      <w:r w:rsidRPr="00314AE3">
        <w:rPr>
          <w:rFonts w:ascii="Times New Roman" w:eastAsia="Times New Roman" w:hAnsi="Times New Roman" w:cs="Times New Roman"/>
          <w:sz w:val="24"/>
          <w:szCs w:val="24"/>
        </w:rPr>
        <w:t xml:space="preserve">4.3.В случае если в нормативах градостроительного проектирования Московской области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частью 4 статьи 29.2 </w:t>
      </w:r>
      <w:hyperlink r:id="rId25" w:history="1">
        <w:r w:rsidRPr="00314AE3">
          <w:rPr>
            <w:rFonts w:ascii="Times New Roman" w:eastAsia="Times New Roman" w:hAnsi="Times New Roman" w:cs="Times New Roman"/>
            <w:sz w:val="24"/>
            <w:szCs w:val="24"/>
          </w:rPr>
          <w:t>Градостроительного кодекса Российской Федерации</w:t>
        </w:r>
      </w:hyperlink>
      <w:r w:rsidRPr="00314AE3">
        <w:rPr>
          <w:rFonts w:ascii="Times New Roman" w:eastAsia="Times New Roman" w:hAnsi="Times New Roman" w:cs="Times New Roman"/>
          <w:sz w:val="24"/>
          <w:szCs w:val="24"/>
        </w:rPr>
        <w:t>, для населения муниципальных образований расчетные показатели максимально допустимого уровня территориальной доступности таких объектов для населения городского округа Молодежный не могут превышать эти предельные значения.</w:t>
      </w:r>
      <w:proofErr w:type="gramEnd"/>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4.4. Расчетные показатели минимально допустимого уровня обеспеченности объектами местного значения городского округа, населения городского округа Молодежный и расчетные показатели максимально допустимого уровня территориальной доступности таких объектов для населения городского округа Молодежный могут быть утверждены в отношении одного или нескольких видов объектов, предусмотренных частью 4 статьи 29.2 </w:t>
      </w:r>
      <w:hyperlink r:id="rId26" w:history="1">
        <w:r w:rsidRPr="00314AE3">
          <w:rPr>
            <w:rFonts w:ascii="Times New Roman" w:eastAsia="Times New Roman" w:hAnsi="Times New Roman" w:cs="Times New Roman"/>
            <w:sz w:val="24"/>
            <w:szCs w:val="24"/>
          </w:rPr>
          <w:t>Градостроительного кодекса Российской Федерации</w:t>
        </w:r>
      </w:hyperlink>
      <w:r w:rsidRPr="00314AE3">
        <w:rPr>
          <w:rFonts w:ascii="Times New Roman" w:eastAsia="Times New Roman" w:hAnsi="Times New Roman" w:cs="Times New Roman"/>
          <w:sz w:val="24"/>
          <w:szCs w:val="24"/>
        </w:rPr>
        <w:t>.</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4.5. Утвержденные местные нормативы подлежат размещению на официальном сайте городского округа Молодежный в сети Интернет и опубликованию в порядке, установленном для официального опубликования муниципальных правовых актов, в срок, не превышающий пяти дней со дня подписания решения.</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4.6. Утвержденные местные нормативы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4.7. </w:t>
      </w:r>
      <w:proofErr w:type="gramStart"/>
      <w:r w:rsidRPr="00314AE3">
        <w:rPr>
          <w:rFonts w:ascii="Times New Roman" w:eastAsia="Times New Roman" w:hAnsi="Times New Roman" w:cs="Times New Roman"/>
          <w:sz w:val="24"/>
          <w:szCs w:val="24"/>
        </w:rPr>
        <w:t>Контроль за</w:t>
      </w:r>
      <w:proofErr w:type="gramEnd"/>
      <w:r w:rsidRPr="00314AE3">
        <w:rPr>
          <w:rFonts w:ascii="Times New Roman" w:eastAsia="Times New Roman" w:hAnsi="Times New Roman" w:cs="Times New Roman"/>
          <w:sz w:val="24"/>
          <w:szCs w:val="24"/>
        </w:rPr>
        <w:t xml:space="preserve"> соблюдением местных нормативов осуществляет администрация городского округа Молодежный.</w:t>
      </w:r>
    </w:p>
    <w:p w:rsidR="00060563" w:rsidRP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4.8. Администрация городского округа осуществляет мониторинг развития социальной, инженерной и транспортной инфраструктур, контролирует соблюдение местных нормативов посредством проверки соответствия генерального плана городского округа, документации по планировке территорий местным нормативам и планированию мер по уменьшению либо устранению разницы между значениями показателей, характеризующих текущую ситуацию, и значениями местных нормативов.</w:t>
      </w:r>
    </w:p>
    <w:p w:rsidR="00060563" w:rsidRPr="00BE6E42" w:rsidRDefault="00060563" w:rsidP="00060563">
      <w:pPr>
        <w:spacing w:before="100" w:beforeAutospacing="1" w:after="100" w:afterAutospacing="1" w:line="240" w:lineRule="auto"/>
        <w:outlineLvl w:val="2"/>
        <w:rPr>
          <w:rFonts w:ascii="Times New Roman" w:eastAsia="Times New Roman" w:hAnsi="Times New Roman" w:cs="Times New Roman"/>
          <w:b/>
          <w:bCs/>
          <w:sz w:val="24"/>
          <w:szCs w:val="24"/>
          <w:lang w:eastAsia="ru-RU"/>
        </w:rPr>
      </w:pPr>
      <w:r w:rsidRPr="00BE6E42">
        <w:rPr>
          <w:rFonts w:ascii="Times New Roman" w:eastAsia="Times New Roman" w:hAnsi="Times New Roman" w:cs="Times New Roman"/>
          <w:b/>
          <w:bCs/>
          <w:sz w:val="24"/>
          <w:szCs w:val="24"/>
          <w:lang w:eastAsia="ru-RU"/>
        </w:rPr>
        <w:t>5. Внесение изменений в местные нормативы</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5.1. Внесение изменений в местные нормативы осуществляется в соответствии со статьей 29.4 </w:t>
      </w:r>
      <w:hyperlink r:id="rId27" w:history="1">
        <w:r w:rsidRPr="00314AE3">
          <w:rPr>
            <w:rFonts w:ascii="Times New Roman" w:eastAsia="Times New Roman" w:hAnsi="Times New Roman" w:cs="Times New Roman"/>
            <w:sz w:val="24"/>
            <w:szCs w:val="24"/>
          </w:rPr>
          <w:t>Градостроительного кодекса Российской Федерации</w:t>
        </w:r>
      </w:hyperlink>
      <w:r w:rsidRPr="00314AE3">
        <w:rPr>
          <w:rFonts w:ascii="Times New Roman" w:eastAsia="Times New Roman" w:hAnsi="Times New Roman" w:cs="Times New Roman"/>
          <w:sz w:val="24"/>
          <w:szCs w:val="24"/>
        </w:rPr>
        <w:t xml:space="preserve"> и настоящим Положением.</w:t>
      </w:r>
      <w:r w:rsidRPr="00314AE3">
        <w:rPr>
          <w:rFonts w:ascii="Times New Roman" w:eastAsia="Times New Roman" w:hAnsi="Times New Roman" w:cs="Times New Roman"/>
          <w:sz w:val="24"/>
          <w:szCs w:val="24"/>
        </w:rPr>
        <w:br/>
      </w:r>
      <w:r w:rsidRPr="00314AE3">
        <w:rPr>
          <w:rFonts w:ascii="Times New Roman" w:eastAsia="Times New Roman" w:hAnsi="Times New Roman" w:cs="Times New Roman"/>
          <w:sz w:val="24"/>
          <w:szCs w:val="24"/>
        </w:rPr>
        <w:br/>
      </w:r>
      <w:r w:rsidRPr="00314AE3">
        <w:rPr>
          <w:rFonts w:ascii="Times New Roman" w:eastAsia="Times New Roman" w:hAnsi="Times New Roman" w:cs="Times New Roman"/>
          <w:sz w:val="24"/>
          <w:szCs w:val="24"/>
        </w:rPr>
        <w:lastRenderedPageBreak/>
        <w:t xml:space="preserve">5.2. Основаниями для рассмотрения администрацией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 xml:space="preserve"> вопроса о внесении изменений в местные нормативы являются:</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1) несоответствие местных нормативов законодательству в области градостроительной деятельности, возникшее в результате внесения в такое законодательство изменений;</w:t>
      </w:r>
      <w:r w:rsidRPr="00314AE3">
        <w:rPr>
          <w:rFonts w:ascii="Times New Roman" w:eastAsia="Times New Roman" w:hAnsi="Times New Roman" w:cs="Times New Roman"/>
          <w:sz w:val="24"/>
          <w:szCs w:val="24"/>
        </w:rPr>
        <w:br/>
        <w:t xml:space="preserve">2) утверждение планов и программ комплексного социально-экономического развития Московской области и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 влияющих на расчетные показатели местных нормативов;</w:t>
      </w:r>
    </w:p>
    <w:p w:rsid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3) поступление предложений органов местного самоуправления городского округа </w:t>
      </w:r>
      <w:proofErr w:type="gramStart"/>
      <w:r w:rsidRPr="00314AE3">
        <w:rPr>
          <w:rFonts w:ascii="Times New Roman" w:eastAsia="Times New Roman" w:hAnsi="Times New Roman" w:cs="Times New Roman"/>
          <w:sz w:val="24"/>
          <w:szCs w:val="24"/>
        </w:rPr>
        <w:t>Молодежный</w:t>
      </w:r>
      <w:proofErr w:type="gramEnd"/>
      <w:r w:rsidRPr="00314AE3">
        <w:rPr>
          <w:rFonts w:ascii="Times New Roman" w:eastAsia="Times New Roman" w:hAnsi="Times New Roman" w:cs="Times New Roman"/>
          <w:sz w:val="24"/>
          <w:szCs w:val="24"/>
        </w:rPr>
        <w:t xml:space="preserve"> и заинтересованных лиц о внесении изменений в местные нормативы.</w:t>
      </w:r>
    </w:p>
    <w:p w:rsidR="00060563" w:rsidRPr="00314AE3" w:rsidRDefault="00060563" w:rsidP="00314AE3">
      <w:pPr>
        <w:pStyle w:val="a3"/>
        <w:jc w:val="both"/>
        <w:rPr>
          <w:rFonts w:ascii="Times New Roman" w:eastAsia="Times New Roman" w:hAnsi="Times New Roman" w:cs="Times New Roman"/>
          <w:sz w:val="24"/>
          <w:szCs w:val="24"/>
        </w:rPr>
      </w:pPr>
      <w:r w:rsidRPr="00314AE3">
        <w:rPr>
          <w:rFonts w:ascii="Times New Roman" w:eastAsia="Times New Roman" w:hAnsi="Times New Roman" w:cs="Times New Roman"/>
          <w:sz w:val="24"/>
          <w:szCs w:val="24"/>
        </w:rPr>
        <w:t xml:space="preserve">5.3. </w:t>
      </w:r>
      <w:proofErr w:type="gramStart"/>
      <w:r w:rsidRPr="00314AE3">
        <w:rPr>
          <w:rFonts w:ascii="Times New Roman" w:eastAsia="Times New Roman" w:hAnsi="Times New Roman" w:cs="Times New Roman"/>
          <w:sz w:val="24"/>
          <w:szCs w:val="24"/>
        </w:rPr>
        <w:t>Администрация городского округа Молодежный в течение тридцати дней со дня поступления предложения о внесении изменения в местные нормативы рассматривает поступившее предложение и принимает решение о подготовке проекта о внесении изменения в местные нормативы или об отклонении предложения о внесении изменения в местные нормативы с указанием причин отклонения и направляет копию такого решения заявителю.</w:t>
      </w:r>
      <w:proofErr w:type="gramEnd"/>
    </w:p>
    <w:p w:rsidR="00060563" w:rsidRPr="00314AE3" w:rsidRDefault="00060563" w:rsidP="00314AE3">
      <w:pPr>
        <w:pStyle w:val="a3"/>
        <w:jc w:val="both"/>
        <w:rPr>
          <w:rFonts w:ascii="Times New Roman" w:hAnsi="Times New Roman" w:cs="Times New Roman"/>
          <w:sz w:val="24"/>
          <w:szCs w:val="24"/>
        </w:rPr>
      </w:pPr>
    </w:p>
    <w:p w:rsidR="009A11A0" w:rsidRPr="00314AE3" w:rsidRDefault="00E153B7" w:rsidP="00314AE3">
      <w:pPr>
        <w:pStyle w:val="a3"/>
        <w:jc w:val="both"/>
        <w:rPr>
          <w:rFonts w:ascii="Times New Roman" w:hAnsi="Times New Roman" w:cs="Times New Roman"/>
          <w:sz w:val="24"/>
          <w:szCs w:val="24"/>
        </w:rPr>
      </w:pPr>
    </w:p>
    <w:sectPr w:rsidR="009A11A0" w:rsidRPr="00314AE3" w:rsidSect="00314AE3">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060563"/>
    <w:rsid w:val="00060563"/>
    <w:rsid w:val="00264EB8"/>
    <w:rsid w:val="00310ED2"/>
    <w:rsid w:val="00314AE3"/>
    <w:rsid w:val="00332663"/>
    <w:rsid w:val="003E2118"/>
    <w:rsid w:val="005060C6"/>
    <w:rsid w:val="00656605"/>
    <w:rsid w:val="0088272D"/>
    <w:rsid w:val="008D5E15"/>
    <w:rsid w:val="00A16333"/>
    <w:rsid w:val="00A7643B"/>
    <w:rsid w:val="00AB2055"/>
    <w:rsid w:val="00B01CE7"/>
    <w:rsid w:val="00BC4F47"/>
    <w:rsid w:val="00BC6E53"/>
    <w:rsid w:val="00C4518B"/>
    <w:rsid w:val="00D12213"/>
    <w:rsid w:val="00D7452D"/>
    <w:rsid w:val="00D86C30"/>
    <w:rsid w:val="00E153B7"/>
    <w:rsid w:val="00F23409"/>
    <w:rsid w:val="00FF14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563"/>
  </w:style>
  <w:style w:type="paragraph" w:styleId="1">
    <w:name w:val="heading 1"/>
    <w:basedOn w:val="a"/>
    <w:next w:val="a"/>
    <w:link w:val="10"/>
    <w:qFormat/>
    <w:rsid w:val="00A764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A7643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7643B"/>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rsid w:val="00A7643B"/>
    <w:rPr>
      <w:rFonts w:ascii="Times New Roman" w:eastAsia="Times New Roman" w:hAnsi="Times New Roman" w:cs="Times New Roman"/>
      <w:b/>
      <w:bCs/>
      <w:sz w:val="24"/>
      <w:szCs w:val="24"/>
      <w:lang w:eastAsia="ru-RU"/>
    </w:rPr>
  </w:style>
  <w:style w:type="paragraph" w:styleId="a3">
    <w:name w:val="No Spacing"/>
    <w:uiPriority w:val="1"/>
    <w:qFormat/>
    <w:rsid w:val="00A7643B"/>
    <w:pPr>
      <w:spacing w:after="0" w:line="240" w:lineRule="auto"/>
    </w:pPr>
    <w:rPr>
      <w:rFonts w:eastAsiaTheme="minorEastAsia"/>
      <w:lang w:eastAsia="ru-RU"/>
    </w:rPr>
  </w:style>
  <w:style w:type="character" w:styleId="a4">
    <w:name w:val="Hyperlink"/>
    <w:rsid w:val="008D5E15"/>
    <w:rPr>
      <w:color w:val="0000FF"/>
      <w:u w:val="single"/>
    </w:rPr>
  </w:style>
  <w:style w:type="paragraph" w:styleId="a5">
    <w:name w:val="Balloon Text"/>
    <w:basedOn w:val="a"/>
    <w:link w:val="a6"/>
    <w:uiPriority w:val="99"/>
    <w:semiHidden/>
    <w:unhideWhenUsed/>
    <w:rsid w:val="008D5E1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5E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563"/>
  </w:style>
  <w:style w:type="paragraph" w:styleId="1">
    <w:name w:val="heading 1"/>
    <w:basedOn w:val="a"/>
    <w:next w:val="a"/>
    <w:link w:val="10"/>
    <w:qFormat/>
    <w:rsid w:val="00A764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A7643B"/>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7643B"/>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rsid w:val="00A7643B"/>
    <w:rPr>
      <w:rFonts w:ascii="Times New Roman" w:eastAsia="Times New Roman" w:hAnsi="Times New Roman" w:cs="Times New Roman"/>
      <w:b/>
      <w:bCs/>
      <w:sz w:val="24"/>
      <w:szCs w:val="24"/>
      <w:lang w:eastAsia="ru-RU"/>
    </w:rPr>
  </w:style>
  <w:style w:type="paragraph" w:styleId="a3">
    <w:name w:val="No Spacing"/>
    <w:uiPriority w:val="1"/>
    <w:qFormat/>
    <w:rsid w:val="00A7643B"/>
    <w:pPr>
      <w:spacing w:after="0" w:line="240" w:lineRule="auto"/>
    </w:pPr>
    <w:rPr>
      <w:rFonts w:eastAsiaTheme="minorEastAsia"/>
      <w:lang w:eastAsia="ru-RU"/>
    </w:rPr>
  </w:style>
  <w:style w:type="character" w:styleId="a4">
    <w:name w:val="Hyperlink"/>
    <w:rsid w:val="008D5E15"/>
    <w:rPr>
      <w:color w:val="0000FF"/>
      <w:u w:val="single"/>
    </w:rPr>
  </w:style>
  <w:style w:type="paragraph" w:styleId="a5">
    <w:name w:val="Balloon Text"/>
    <w:basedOn w:val="a"/>
    <w:link w:val="a6"/>
    <w:uiPriority w:val="99"/>
    <w:semiHidden/>
    <w:unhideWhenUsed/>
    <w:rsid w:val="008D5E1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5E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919338"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537959090" TargetMode="External"/><Relationship Id="rId26" Type="http://schemas.openxmlformats.org/officeDocument/2006/relationships/hyperlink" Target="http://docs.cntd.ru/document/901919338" TargetMode="External"/><Relationship Id="rId3" Type="http://schemas.openxmlformats.org/officeDocument/2006/relationships/webSettings" Target="webSettings.xml"/><Relationship Id="rId21" Type="http://schemas.openxmlformats.org/officeDocument/2006/relationships/hyperlink" Target="http://docs.cntd.ru/document/5810494" TargetMode="External"/><Relationship Id="rId7" Type="http://schemas.openxmlformats.org/officeDocument/2006/relationships/oleObject" Target="embeddings/oleObject2.bin"/><Relationship Id="rId12" Type="http://schemas.openxmlformats.org/officeDocument/2006/relationships/hyperlink" Target="http://www.zato-molod.ru" TargetMode="External"/><Relationship Id="rId17" Type="http://schemas.openxmlformats.org/officeDocument/2006/relationships/hyperlink" Target="http://docs.cntd.ru/document/901876063" TargetMode="External"/><Relationship Id="rId25" Type="http://schemas.openxmlformats.org/officeDocument/2006/relationships/hyperlink" Target="http://docs.cntd.ru/document/901919338" TargetMode="External"/><Relationship Id="rId2" Type="http://schemas.openxmlformats.org/officeDocument/2006/relationships/settings" Target="settings.xml"/><Relationship Id="rId16" Type="http://schemas.openxmlformats.org/officeDocument/2006/relationships/hyperlink" Target="http://docs.cntd.ru/document/901919338" TargetMode="External"/><Relationship Id="rId20" Type="http://schemas.openxmlformats.org/officeDocument/2006/relationships/hyperlink" Target="http://docs.cntd.ru/document/537965765"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hyperlink" Target="http://docs.cntd.ru/document/537959091" TargetMode="External"/><Relationship Id="rId24" Type="http://schemas.openxmlformats.org/officeDocument/2006/relationships/hyperlink" Target="http://docs.cntd.ru/document/901919338" TargetMode="External"/><Relationship Id="rId5" Type="http://schemas.openxmlformats.org/officeDocument/2006/relationships/image" Target="media/image2.png"/><Relationship Id="rId15" Type="http://schemas.openxmlformats.org/officeDocument/2006/relationships/hyperlink" Target="http://docs.cntd.ru/document/901919338" TargetMode="External"/><Relationship Id="rId23" Type="http://schemas.openxmlformats.org/officeDocument/2006/relationships/hyperlink" Target="http://docs.cntd.ru/document/901919338" TargetMode="External"/><Relationship Id="rId28" Type="http://schemas.openxmlformats.org/officeDocument/2006/relationships/fontTable" Target="fontTable.xml"/><Relationship Id="rId10" Type="http://schemas.openxmlformats.org/officeDocument/2006/relationships/hyperlink" Target="http://docs.cntd.ru/document/537959090" TargetMode="External"/><Relationship Id="rId19" Type="http://schemas.openxmlformats.org/officeDocument/2006/relationships/hyperlink" Target="http://docs.cntd.ru/document/537959091" TargetMode="External"/><Relationship Id="rId4" Type="http://schemas.openxmlformats.org/officeDocument/2006/relationships/image" Target="media/image1.jpeg"/><Relationship Id="rId9" Type="http://schemas.openxmlformats.org/officeDocument/2006/relationships/hyperlink" Target="http://docs.cntd.ru/document/901876063" TargetMode="External"/><Relationship Id="rId14" Type="http://schemas.openxmlformats.org/officeDocument/2006/relationships/hyperlink" Target="http://docs.cntd.ru/document/901876063" TargetMode="External"/><Relationship Id="rId22" Type="http://schemas.openxmlformats.org/officeDocument/2006/relationships/hyperlink" Target="http://docs.cntd.ru/document/537978947" TargetMode="External"/><Relationship Id="rId27" Type="http://schemas.openxmlformats.org/officeDocument/2006/relationships/hyperlink" Target="http://docs.cntd.ru/document/901919338" TargetMode="Externa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1979</Words>
  <Characters>11285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Specialist_25</cp:lastModifiedBy>
  <cp:revision>12</cp:revision>
  <cp:lastPrinted>2016-11-22T07:02:00Z</cp:lastPrinted>
  <dcterms:created xsi:type="dcterms:W3CDTF">2016-10-19T13:51:00Z</dcterms:created>
  <dcterms:modified xsi:type="dcterms:W3CDTF">2016-11-22T07:02:00Z</dcterms:modified>
</cp:coreProperties>
</file>