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8BD" w:rsidRPr="00A558BD" w:rsidRDefault="00A558BD" w:rsidP="00A558BD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A558BD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A558BD" w:rsidRPr="00A558BD" w:rsidRDefault="00A558BD" w:rsidP="00A558BD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A558BD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A558BD" w:rsidRPr="00A558BD" w:rsidRDefault="00A558BD" w:rsidP="00A558B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A558BD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A558BD" w:rsidRPr="00A558BD" w:rsidRDefault="00A558BD" w:rsidP="00A558BD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558B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143355, Московская область, поселок Молодежный, д.25, тел. (496) 341-40-10, </w:t>
      </w:r>
      <w:proofErr w:type="spellStart"/>
      <w:r w:rsidRPr="00A558BD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tik</w:t>
      </w:r>
      <w:proofErr w:type="spellEnd"/>
      <w:r w:rsidRPr="00A558BD">
        <w:rPr>
          <w:rFonts w:ascii="Times New Roman" w:eastAsiaTheme="minorHAnsi" w:hAnsi="Times New Roman" w:cs="Times New Roman"/>
          <w:sz w:val="20"/>
          <w:szCs w:val="20"/>
          <w:lang w:eastAsia="en-US"/>
        </w:rPr>
        <w:t>.</w:t>
      </w:r>
      <w:proofErr w:type="spellStart"/>
      <w:r w:rsidRPr="00A558BD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molodj</w:t>
      </w:r>
      <w:proofErr w:type="spellEnd"/>
      <w:r w:rsidRPr="00A558BD">
        <w:rPr>
          <w:rFonts w:ascii="Times New Roman" w:eastAsiaTheme="minorHAnsi" w:hAnsi="Times New Roman" w:cs="Times New Roman"/>
          <w:sz w:val="20"/>
          <w:szCs w:val="20"/>
          <w:lang w:eastAsia="en-US"/>
        </w:rPr>
        <w:t>2014@</w:t>
      </w:r>
      <w:proofErr w:type="spellStart"/>
      <w:r w:rsidRPr="00A558BD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yandex</w:t>
      </w:r>
      <w:proofErr w:type="spellEnd"/>
      <w:r w:rsidRPr="00A558BD">
        <w:rPr>
          <w:rFonts w:ascii="Times New Roman" w:eastAsiaTheme="minorHAnsi" w:hAnsi="Times New Roman" w:cs="Times New Roman"/>
          <w:sz w:val="20"/>
          <w:szCs w:val="20"/>
          <w:lang w:eastAsia="en-US"/>
        </w:rPr>
        <w:t>.</w:t>
      </w:r>
      <w:proofErr w:type="spellStart"/>
      <w:r w:rsidRPr="00A558BD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ru</w:t>
      </w:r>
      <w:proofErr w:type="spellEnd"/>
    </w:p>
    <w:p w:rsidR="00A558BD" w:rsidRPr="00A558BD" w:rsidRDefault="00A558BD" w:rsidP="00A558BD">
      <w:pPr>
        <w:spacing w:after="0" w:line="240" w:lineRule="auto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A558BD" w:rsidRPr="00A558BD" w:rsidRDefault="00A558BD" w:rsidP="00A558B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A558BD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Р Е Ш Е Н И Е</w:t>
      </w:r>
    </w:p>
    <w:p w:rsidR="00A558BD" w:rsidRPr="00A558BD" w:rsidRDefault="00A558BD" w:rsidP="00A558B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228E8" w:rsidRDefault="00A558BD" w:rsidP="00A558BD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58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02.07.2026 года                                   </w:t>
      </w:r>
      <w:r w:rsidRPr="00A558B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</w:t>
      </w:r>
      <w:r w:rsidRPr="00A558B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      </w:t>
      </w:r>
      <w:r w:rsidRPr="00A558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12</w:t>
      </w:r>
    </w:p>
    <w:p w:rsidR="00A558BD" w:rsidRPr="00A558BD" w:rsidRDefault="00A558BD" w:rsidP="00A558BD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228E8" w:rsidRDefault="007228E8" w:rsidP="00A558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8BD">
        <w:rPr>
          <w:rFonts w:ascii="Times New Roman" w:hAnsi="Times New Roman" w:cs="Times New Roman"/>
          <w:b/>
          <w:sz w:val="28"/>
          <w:szCs w:val="28"/>
        </w:rPr>
        <w:t>Об установлении времени для</w:t>
      </w:r>
      <w:r w:rsidR="00790552" w:rsidRPr="007905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0552" w:rsidRPr="00A558BD">
        <w:rPr>
          <w:rFonts w:ascii="Times New Roman" w:hAnsi="Times New Roman" w:cs="Times New Roman"/>
          <w:b/>
          <w:sz w:val="28"/>
          <w:szCs w:val="28"/>
        </w:rPr>
        <w:t>встреч</w:t>
      </w:r>
      <w:r w:rsidRPr="00A558BD">
        <w:rPr>
          <w:rFonts w:ascii="Times New Roman" w:hAnsi="Times New Roman" w:cs="Times New Roman"/>
          <w:b/>
          <w:sz w:val="28"/>
          <w:szCs w:val="28"/>
        </w:rPr>
        <w:t xml:space="preserve"> представител</w:t>
      </w:r>
      <w:r w:rsidR="00790552">
        <w:rPr>
          <w:rFonts w:ascii="Times New Roman" w:hAnsi="Times New Roman" w:cs="Times New Roman"/>
          <w:b/>
          <w:sz w:val="28"/>
          <w:szCs w:val="28"/>
        </w:rPr>
        <w:t>ей</w:t>
      </w:r>
      <w:r w:rsidRPr="00A558BD">
        <w:rPr>
          <w:rFonts w:ascii="Times New Roman" w:hAnsi="Times New Roman" w:cs="Times New Roman"/>
          <w:b/>
          <w:sz w:val="28"/>
          <w:szCs w:val="28"/>
        </w:rPr>
        <w:t xml:space="preserve"> политических партий, зарегистрированных кандидатов </w:t>
      </w:r>
      <w:r w:rsidR="00B95439">
        <w:rPr>
          <w:rFonts w:ascii="Times New Roman" w:hAnsi="Times New Roman" w:cs="Times New Roman"/>
          <w:b/>
          <w:sz w:val="28"/>
          <w:szCs w:val="28"/>
        </w:rPr>
        <w:t>с избирателями</w:t>
      </w:r>
      <w:r w:rsidRPr="00A558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0552">
        <w:rPr>
          <w:rFonts w:ascii="Times New Roman" w:hAnsi="Times New Roman" w:cs="Times New Roman"/>
          <w:b/>
          <w:sz w:val="28"/>
          <w:szCs w:val="28"/>
        </w:rPr>
        <w:t>при проведении выборов депутатов в Государственную Думу Федерального Собрания Российской Федерации девятого созыва</w:t>
      </w:r>
    </w:p>
    <w:p w:rsidR="00A558BD" w:rsidRPr="00A558BD" w:rsidRDefault="00A558BD" w:rsidP="00A558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8E8" w:rsidRPr="006F2DFA" w:rsidRDefault="007228E8" w:rsidP="006F2D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F2DF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5439" w:rsidRPr="006F2DFA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B95439" w:rsidRPr="006F2DFA">
        <w:rPr>
          <w:rFonts w:ascii="Times New Roman" w:hAnsi="Times New Roman" w:cs="Times New Roman"/>
          <w:sz w:val="28"/>
          <w:szCs w:val="28"/>
        </w:rPr>
        <w:t>частью 3статьи 67 Федерального закона «О выборах депутатов Государственной Думы Федерального Собрания Российской Федерации»</w:t>
      </w:r>
      <w:r w:rsidR="00B95439" w:rsidRPr="006F2DFA">
        <w:rPr>
          <w:rFonts w:ascii="Times New Roman" w:hAnsi="Times New Roman" w:cs="Times New Roman"/>
          <w:sz w:val="28"/>
          <w:szCs w:val="28"/>
        </w:rPr>
        <w:t>, на основании решения</w:t>
      </w:r>
      <w:r w:rsidRPr="006F2DFA">
        <w:rPr>
          <w:rFonts w:ascii="Times New Roman" w:hAnsi="Times New Roman" w:cs="Times New Roman"/>
          <w:sz w:val="28"/>
          <w:szCs w:val="28"/>
        </w:rPr>
        <w:t xml:space="preserve"> Избирательной к</w:t>
      </w:r>
      <w:r w:rsidR="00B95439" w:rsidRPr="006F2DFA">
        <w:rPr>
          <w:rFonts w:ascii="Times New Roman" w:hAnsi="Times New Roman" w:cs="Times New Roman"/>
          <w:sz w:val="28"/>
          <w:szCs w:val="28"/>
        </w:rPr>
        <w:t>омиссии Московской области от 25 июня 202</w:t>
      </w:r>
      <w:r w:rsidRPr="006F2DFA">
        <w:rPr>
          <w:rFonts w:ascii="Times New Roman" w:hAnsi="Times New Roman" w:cs="Times New Roman"/>
          <w:sz w:val="28"/>
          <w:szCs w:val="28"/>
        </w:rPr>
        <w:t>6 года</w:t>
      </w:r>
      <w:r w:rsidR="00B95439" w:rsidRPr="006F2DFA">
        <w:rPr>
          <w:rFonts w:ascii="Times New Roman" w:hAnsi="Times New Roman" w:cs="Times New Roman"/>
          <w:sz w:val="28"/>
          <w:szCs w:val="28"/>
        </w:rPr>
        <w:t xml:space="preserve"> № 140</w:t>
      </w:r>
      <w:r w:rsidRPr="006F2DFA">
        <w:rPr>
          <w:rFonts w:ascii="Times New Roman" w:hAnsi="Times New Roman" w:cs="Times New Roman"/>
          <w:sz w:val="28"/>
          <w:szCs w:val="28"/>
        </w:rPr>
        <w:t>/</w:t>
      </w:r>
      <w:r w:rsidR="00B95439" w:rsidRPr="006F2DFA">
        <w:rPr>
          <w:rFonts w:ascii="Times New Roman" w:hAnsi="Times New Roman" w:cs="Times New Roman"/>
          <w:sz w:val="28"/>
          <w:szCs w:val="28"/>
        </w:rPr>
        <w:t>1090-7</w:t>
      </w:r>
      <w:r w:rsidRPr="006F2DFA">
        <w:rPr>
          <w:rFonts w:ascii="Times New Roman" w:hAnsi="Times New Roman" w:cs="Times New Roman"/>
          <w:sz w:val="28"/>
          <w:szCs w:val="28"/>
        </w:rPr>
        <w:t xml:space="preserve"> «О поручении территориальным избирательным комиссиям устанавливать время для встреч представителей политических партий</w:t>
      </w:r>
      <w:r w:rsidR="00B95439" w:rsidRPr="006F2DFA">
        <w:rPr>
          <w:rFonts w:ascii="Times New Roman" w:hAnsi="Times New Roman" w:cs="Times New Roman"/>
          <w:sz w:val="28"/>
          <w:szCs w:val="28"/>
        </w:rPr>
        <w:t>, зарегистрированных кандидатов</w:t>
      </w:r>
      <w:r w:rsidRPr="006F2DFA">
        <w:rPr>
          <w:rFonts w:ascii="Times New Roman" w:hAnsi="Times New Roman" w:cs="Times New Roman"/>
          <w:sz w:val="28"/>
          <w:szCs w:val="28"/>
        </w:rPr>
        <w:t xml:space="preserve"> с избирателями при проведении выборов Государственной Думы Федерального Собрания Российской Федерации </w:t>
      </w:r>
      <w:r w:rsidR="00B95439" w:rsidRPr="006F2DFA">
        <w:rPr>
          <w:rFonts w:ascii="Times New Roman" w:hAnsi="Times New Roman" w:cs="Times New Roman"/>
          <w:sz w:val="28"/>
          <w:szCs w:val="28"/>
        </w:rPr>
        <w:t>девятого созыва» т</w:t>
      </w:r>
      <w:r w:rsidRPr="006F2DFA">
        <w:rPr>
          <w:rFonts w:ascii="Times New Roman" w:hAnsi="Times New Roman" w:cs="Times New Roman"/>
          <w:sz w:val="28"/>
          <w:szCs w:val="28"/>
        </w:rPr>
        <w:t xml:space="preserve">ерриториальная избирательная комиссия поселка Молодежный </w:t>
      </w:r>
      <w:r w:rsidRPr="00637773">
        <w:rPr>
          <w:rFonts w:ascii="Times New Roman" w:hAnsi="Times New Roman" w:cs="Times New Roman"/>
          <w:sz w:val="28"/>
          <w:szCs w:val="28"/>
        </w:rPr>
        <w:t>РЕШИЛА</w:t>
      </w:r>
      <w:r w:rsidRPr="006F2DFA">
        <w:rPr>
          <w:rFonts w:ascii="Times New Roman" w:hAnsi="Times New Roman" w:cs="Times New Roman"/>
          <w:sz w:val="28"/>
          <w:szCs w:val="28"/>
        </w:rPr>
        <w:t>:</w:t>
      </w:r>
    </w:p>
    <w:p w:rsidR="007228E8" w:rsidRPr="006F2DFA" w:rsidRDefault="006F2DFA" w:rsidP="006F2D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228E8" w:rsidRPr="006F2DFA">
        <w:rPr>
          <w:rFonts w:ascii="Times New Roman" w:hAnsi="Times New Roman" w:cs="Times New Roman"/>
          <w:sz w:val="28"/>
          <w:szCs w:val="28"/>
        </w:rPr>
        <w:t>Установить время для проведения представителями политических партий, зарегистрированных кандидатов встреч с избирателями в помещениях, находящихся в государственной или муниципальной собственности</w:t>
      </w:r>
      <w:r w:rsidR="00B95439" w:rsidRPr="006F2DFA">
        <w:rPr>
          <w:rFonts w:ascii="Times New Roman" w:hAnsi="Times New Roman" w:cs="Times New Roman"/>
          <w:sz w:val="28"/>
          <w:szCs w:val="28"/>
        </w:rPr>
        <w:t>, обеспечивая при этом равные условия проведения указанных мероприятий для политических партий, зарегистрированных кандидатов в депутаты Гос</w:t>
      </w:r>
      <w:r>
        <w:rPr>
          <w:rFonts w:ascii="Times New Roman" w:hAnsi="Times New Roman" w:cs="Times New Roman"/>
          <w:sz w:val="28"/>
          <w:szCs w:val="28"/>
        </w:rPr>
        <w:t>ударственной Думы Федерального С</w:t>
      </w:r>
      <w:r w:rsidR="00B95439" w:rsidRPr="006F2DFA">
        <w:rPr>
          <w:rFonts w:ascii="Times New Roman" w:hAnsi="Times New Roman" w:cs="Times New Roman"/>
          <w:sz w:val="28"/>
          <w:szCs w:val="28"/>
        </w:rPr>
        <w:t>обрания Российской Федерации девятого созыва</w:t>
      </w:r>
      <w:r w:rsidR="00691F81" w:rsidRPr="006F2DFA">
        <w:rPr>
          <w:rFonts w:ascii="Times New Roman" w:hAnsi="Times New Roman" w:cs="Times New Roman"/>
          <w:sz w:val="28"/>
          <w:szCs w:val="28"/>
        </w:rPr>
        <w:t xml:space="preserve"> </w:t>
      </w:r>
      <w:r w:rsidR="00B95439" w:rsidRPr="006F2DFA">
        <w:rPr>
          <w:rFonts w:ascii="Times New Roman" w:hAnsi="Times New Roman" w:cs="Times New Roman"/>
          <w:sz w:val="28"/>
          <w:szCs w:val="28"/>
        </w:rPr>
        <w:t>продолжительностью</w:t>
      </w:r>
      <w:r w:rsidRPr="006F2DFA">
        <w:rPr>
          <w:rFonts w:ascii="Times New Roman" w:hAnsi="Times New Roman" w:cs="Times New Roman"/>
          <w:sz w:val="28"/>
          <w:szCs w:val="28"/>
        </w:rPr>
        <w:t xml:space="preserve"> 2 часа</w:t>
      </w:r>
      <w:r w:rsidR="00691F81" w:rsidRPr="006F2DFA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6F2DFA" w:rsidRPr="006F2DFA" w:rsidRDefault="006F2DFA" w:rsidP="006F2D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F2DFA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«Вестник Избирательной комиссии Московской области» и на официальном сайте </w:t>
      </w:r>
      <w:proofErr w:type="gramStart"/>
      <w:r w:rsidRPr="006F2DF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6F2DF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Московской области </w:t>
      </w:r>
      <w:proofErr w:type="spellStart"/>
      <w:r w:rsidRPr="006F2DFA">
        <w:rPr>
          <w:rFonts w:ascii="Times New Roman" w:hAnsi="Times New Roman" w:cs="Times New Roman"/>
          <w:sz w:val="28"/>
          <w:szCs w:val="28"/>
        </w:rPr>
        <w:t>молодёжный.рф</w:t>
      </w:r>
      <w:proofErr w:type="spellEnd"/>
      <w:r w:rsidRPr="006F2DFA">
        <w:rPr>
          <w:rFonts w:ascii="Times New Roman" w:hAnsi="Times New Roman" w:cs="Times New Roman"/>
          <w:sz w:val="28"/>
          <w:szCs w:val="28"/>
        </w:rPr>
        <w:t>.</w:t>
      </w:r>
    </w:p>
    <w:p w:rsidR="006F2DFA" w:rsidRPr="006F2DFA" w:rsidRDefault="006F2DFA" w:rsidP="006F2D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F2DFA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   председателя территориальной избирательной комиссии поселка Молодежный </w:t>
      </w:r>
      <w:proofErr w:type="spellStart"/>
      <w:r w:rsidRPr="006F2DFA">
        <w:rPr>
          <w:rFonts w:ascii="Times New Roman" w:hAnsi="Times New Roman" w:cs="Times New Roman"/>
          <w:sz w:val="28"/>
          <w:szCs w:val="28"/>
        </w:rPr>
        <w:t>С.А.Тамилко</w:t>
      </w:r>
      <w:proofErr w:type="spellEnd"/>
      <w:r w:rsidRPr="006F2DFA">
        <w:rPr>
          <w:rFonts w:ascii="Times New Roman" w:hAnsi="Times New Roman" w:cs="Times New Roman"/>
          <w:sz w:val="28"/>
          <w:szCs w:val="28"/>
        </w:rPr>
        <w:t>.</w:t>
      </w:r>
    </w:p>
    <w:p w:rsidR="006F2DFA" w:rsidRDefault="006F2DFA" w:rsidP="006F2D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2DFA" w:rsidRPr="006F2DFA" w:rsidRDefault="006F2DFA" w:rsidP="006F2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2DFA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6F2DFA" w:rsidRPr="006F2DFA" w:rsidRDefault="006F2DFA" w:rsidP="006F2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2DFA">
        <w:rPr>
          <w:rFonts w:ascii="Times New Roman" w:hAnsi="Times New Roman" w:cs="Times New Roman"/>
          <w:sz w:val="28"/>
          <w:szCs w:val="28"/>
        </w:rPr>
        <w:t>территориальной избирательной</w:t>
      </w:r>
    </w:p>
    <w:p w:rsidR="006F2DFA" w:rsidRPr="006F2DFA" w:rsidRDefault="006F2DFA" w:rsidP="006F2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2DFA">
        <w:rPr>
          <w:rFonts w:ascii="Times New Roman" w:hAnsi="Times New Roman" w:cs="Times New Roman"/>
          <w:sz w:val="28"/>
          <w:szCs w:val="28"/>
        </w:rPr>
        <w:t>комиссии поселка Молодежный</w:t>
      </w:r>
      <w:r w:rsidRPr="006F2DFA">
        <w:rPr>
          <w:rFonts w:ascii="Times New Roman" w:hAnsi="Times New Roman" w:cs="Times New Roman"/>
          <w:sz w:val="28"/>
          <w:szCs w:val="28"/>
        </w:rPr>
        <w:tab/>
      </w:r>
    </w:p>
    <w:p w:rsidR="006F2DFA" w:rsidRPr="006F2DFA" w:rsidRDefault="006F2DFA" w:rsidP="006F2D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С.А.Тамилко</w:t>
      </w:r>
      <w:proofErr w:type="spellEnd"/>
    </w:p>
    <w:p w:rsidR="006F2DFA" w:rsidRPr="006F2DFA" w:rsidRDefault="006F2DFA" w:rsidP="006F2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2DFA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6F2DFA" w:rsidRPr="006F2DFA" w:rsidRDefault="006F2DFA" w:rsidP="006F2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2DFA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</w:t>
      </w:r>
    </w:p>
    <w:p w:rsidR="006F2DFA" w:rsidRPr="006F2DFA" w:rsidRDefault="006F2DFA" w:rsidP="006F2D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2DFA">
        <w:rPr>
          <w:rFonts w:ascii="Times New Roman" w:hAnsi="Times New Roman" w:cs="Times New Roman"/>
          <w:sz w:val="28"/>
          <w:szCs w:val="28"/>
        </w:rPr>
        <w:t xml:space="preserve">комиссии поселка Молодежный                                                                                                      </w:t>
      </w:r>
    </w:p>
    <w:p w:rsidR="00C45C8F" w:rsidRPr="00691F81" w:rsidRDefault="006F2DFA" w:rsidP="006F2D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6F2DFA">
        <w:rPr>
          <w:rFonts w:ascii="Times New Roman" w:hAnsi="Times New Roman" w:cs="Times New Roman"/>
          <w:sz w:val="28"/>
          <w:szCs w:val="28"/>
        </w:rPr>
        <w:t>Е.В.Акимова</w:t>
      </w:r>
      <w:proofErr w:type="spellEnd"/>
    </w:p>
    <w:sectPr w:rsidR="00C45C8F" w:rsidRPr="00691F81" w:rsidSect="006F2DF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81852"/>
    <w:multiLevelType w:val="hybridMultilevel"/>
    <w:tmpl w:val="ED3E2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875B44"/>
    <w:multiLevelType w:val="hybridMultilevel"/>
    <w:tmpl w:val="6C080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28E8"/>
    <w:rsid w:val="002E58A0"/>
    <w:rsid w:val="00637773"/>
    <w:rsid w:val="00691F81"/>
    <w:rsid w:val="006F2DFA"/>
    <w:rsid w:val="007228E8"/>
    <w:rsid w:val="00790552"/>
    <w:rsid w:val="00991A51"/>
    <w:rsid w:val="00A558BD"/>
    <w:rsid w:val="00B95439"/>
    <w:rsid w:val="00C4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9337E-BFE4-4900-A317-58356607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8E8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7228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2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2D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4</cp:revision>
  <cp:lastPrinted>2026-07-03T10:48:00Z</cp:lastPrinted>
  <dcterms:created xsi:type="dcterms:W3CDTF">2016-07-06T13:38:00Z</dcterms:created>
  <dcterms:modified xsi:type="dcterms:W3CDTF">2026-07-03T11:08:00Z</dcterms:modified>
</cp:coreProperties>
</file>